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0C7984" w14:textId="77777777" w:rsidR="00F46DF9" w:rsidRPr="00481353" w:rsidRDefault="00F46DF9" w:rsidP="00832F88">
      <w:pPr>
        <w:rPr>
          <w:rFonts w:ascii="Arial" w:hAnsi="Arial" w:cs="Arial"/>
          <w:b/>
          <w:bCs/>
          <w:sz w:val="20"/>
          <w:szCs w:val="20"/>
        </w:rPr>
      </w:pPr>
    </w:p>
    <w:p w14:paraId="0A9EA64E" w14:textId="77777777" w:rsidR="00F46DF9" w:rsidRPr="00481353" w:rsidRDefault="00F46DF9" w:rsidP="00832F88">
      <w:pPr>
        <w:rPr>
          <w:rFonts w:ascii="Arial" w:hAnsi="Arial" w:cs="Arial"/>
          <w:b/>
          <w:bCs/>
          <w:sz w:val="20"/>
          <w:szCs w:val="20"/>
        </w:rPr>
      </w:pPr>
    </w:p>
    <w:p w14:paraId="035EC0A7" w14:textId="77777777" w:rsidR="00F46DF9" w:rsidRPr="00481353" w:rsidRDefault="00F46DF9" w:rsidP="00832F88">
      <w:pPr>
        <w:rPr>
          <w:rFonts w:ascii="Arial" w:hAnsi="Arial" w:cs="Arial"/>
          <w:b/>
          <w:bCs/>
          <w:sz w:val="20"/>
          <w:szCs w:val="20"/>
        </w:rPr>
      </w:pPr>
    </w:p>
    <w:p w14:paraId="651170A0" w14:textId="77777777" w:rsidR="00F46DF9" w:rsidRPr="00481353" w:rsidRDefault="007535BE" w:rsidP="00832F88">
      <w:pPr>
        <w:jc w:val="center"/>
        <w:rPr>
          <w:rFonts w:ascii="Arial" w:hAnsi="Arial" w:cs="Arial"/>
          <w:sz w:val="20"/>
          <w:szCs w:val="20"/>
        </w:rPr>
      </w:pPr>
      <w:r w:rsidRPr="00481353">
        <w:rPr>
          <w:rFonts w:ascii="Arial" w:hAnsi="Arial" w:cs="Arial"/>
          <w:noProof/>
          <w:sz w:val="20"/>
          <w:szCs w:val="20"/>
        </w:rPr>
        <w:drawing>
          <wp:anchor distT="0" distB="0" distL="114300" distR="114300" simplePos="0" relativeHeight="251656192" behindDoc="0" locked="0" layoutInCell="1" allowOverlap="1" wp14:anchorId="60038B56" wp14:editId="2C8D1836">
            <wp:simplePos x="0" y="0"/>
            <wp:positionH relativeFrom="margin">
              <wp:posOffset>2499360</wp:posOffset>
            </wp:positionH>
            <wp:positionV relativeFrom="paragraph">
              <wp:posOffset>8890</wp:posOffset>
            </wp:positionV>
            <wp:extent cx="752475" cy="752475"/>
            <wp:effectExtent l="0" t="0" r="9525" b="9525"/>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52475" cy="752475"/>
                    </a:xfrm>
                    <a:prstGeom prst="rect">
                      <a:avLst/>
                    </a:prstGeom>
                    <a:noFill/>
                    <a:ln w="9525">
                      <a:noFill/>
                      <a:miter lim="800000"/>
                      <a:headEnd/>
                      <a:tailEnd/>
                    </a:ln>
                  </pic:spPr>
                </pic:pic>
              </a:graphicData>
            </a:graphic>
          </wp:anchor>
        </w:drawing>
      </w:r>
      <w:r w:rsidR="00F46DF9" w:rsidRPr="00481353">
        <w:rPr>
          <w:rFonts w:ascii="Arial" w:hAnsi="Arial" w:cs="Arial"/>
          <w:sz w:val="20"/>
          <w:szCs w:val="20"/>
        </w:rPr>
        <w:br w:type="textWrapping" w:clear="all"/>
      </w:r>
    </w:p>
    <w:p w14:paraId="691A9F89" w14:textId="77777777" w:rsidR="00F46DF9" w:rsidRPr="00481353" w:rsidRDefault="00F46DF9" w:rsidP="00832F88">
      <w:pPr>
        <w:widowControl w:val="0"/>
        <w:autoSpaceDE w:val="0"/>
        <w:autoSpaceDN w:val="0"/>
        <w:adjustRightInd w:val="0"/>
        <w:jc w:val="center"/>
        <w:rPr>
          <w:rFonts w:ascii="Arial" w:hAnsi="Arial" w:cs="Arial"/>
          <w:sz w:val="20"/>
          <w:szCs w:val="20"/>
        </w:rPr>
      </w:pPr>
      <w:r w:rsidRPr="00481353">
        <w:rPr>
          <w:rFonts w:ascii="Arial" w:hAnsi="Arial" w:cs="Arial"/>
          <w:b/>
          <w:bCs/>
          <w:sz w:val="20"/>
          <w:szCs w:val="20"/>
        </w:rPr>
        <w:t>GRAD ZADAR</w:t>
      </w:r>
    </w:p>
    <w:p w14:paraId="3D673CD0" w14:textId="77777777" w:rsidR="00F46DF9" w:rsidRPr="00481353" w:rsidRDefault="006626B8" w:rsidP="00832F88">
      <w:pPr>
        <w:widowControl w:val="0"/>
        <w:autoSpaceDE w:val="0"/>
        <w:autoSpaceDN w:val="0"/>
        <w:adjustRightInd w:val="0"/>
        <w:jc w:val="center"/>
        <w:rPr>
          <w:rFonts w:ascii="Arial" w:hAnsi="Arial" w:cs="Arial"/>
          <w:sz w:val="20"/>
          <w:szCs w:val="20"/>
        </w:rPr>
      </w:pPr>
      <w:r w:rsidRPr="00481353">
        <w:rPr>
          <w:rFonts w:ascii="Arial" w:hAnsi="Arial" w:cs="Arial"/>
          <w:noProof/>
          <w:sz w:val="20"/>
          <w:szCs w:val="20"/>
        </w:rPr>
        <mc:AlternateContent>
          <mc:Choice Requires="wps">
            <w:drawing>
              <wp:anchor distT="4294967291" distB="4294967291" distL="114300" distR="114300" simplePos="0" relativeHeight="251658240" behindDoc="1" locked="0" layoutInCell="0" allowOverlap="1" wp14:anchorId="7D2EE8A8" wp14:editId="08227E6E">
                <wp:simplePos x="0" y="0"/>
                <wp:positionH relativeFrom="column">
                  <wp:posOffset>-82550</wp:posOffset>
                </wp:positionH>
                <wp:positionV relativeFrom="paragraph">
                  <wp:posOffset>57784</wp:posOffset>
                </wp:positionV>
                <wp:extent cx="6026785" cy="0"/>
                <wp:effectExtent l="0" t="0" r="1206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78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D88E9" id="Straight Connector 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pt,4.55pt" to="468.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" o:allowincell="f"/>
            </w:pict>
          </mc:Fallback>
        </mc:AlternateContent>
      </w:r>
      <w:r w:rsidRPr="00481353">
        <w:rPr>
          <w:rFonts w:ascii="Arial" w:hAnsi="Arial" w:cs="Arial"/>
          <w:noProof/>
          <w:sz w:val="20"/>
          <w:szCs w:val="20"/>
        </w:rPr>
        <mc:AlternateContent>
          <mc:Choice Requires="wps">
            <w:drawing>
              <wp:anchor distT="4294967291" distB="4294967291" distL="114300" distR="114300" simplePos="0" relativeHeight="251660288" behindDoc="1" locked="0" layoutInCell="0" allowOverlap="1" wp14:anchorId="24EF70C9" wp14:editId="23C52F26">
                <wp:simplePos x="0" y="0"/>
                <wp:positionH relativeFrom="column">
                  <wp:posOffset>-81280</wp:posOffset>
                </wp:positionH>
                <wp:positionV relativeFrom="paragraph">
                  <wp:posOffset>33654</wp:posOffset>
                </wp:positionV>
                <wp:extent cx="602615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15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8A56B" id="Straight Connector 1"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pt,2.65pt" to="468.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" o:allowincell="f"/>
            </w:pict>
          </mc:Fallback>
        </mc:AlternateContent>
      </w:r>
    </w:p>
    <w:p w14:paraId="3C94BC92" w14:textId="77777777" w:rsidR="00F46DF9" w:rsidRPr="00481353" w:rsidRDefault="00892846" w:rsidP="00832F88">
      <w:pPr>
        <w:widowControl w:val="0"/>
        <w:autoSpaceDE w:val="0"/>
        <w:autoSpaceDN w:val="0"/>
        <w:adjustRightInd w:val="0"/>
        <w:jc w:val="center"/>
        <w:rPr>
          <w:rFonts w:ascii="Arial" w:hAnsi="Arial" w:cs="Arial"/>
          <w:i/>
          <w:sz w:val="20"/>
          <w:szCs w:val="20"/>
        </w:rPr>
      </w:pPr>
      <w:r w:rsidRPr="00481353">
        <w:rPr>
          <w:rFonts w:ascii="Arial" w:hAnsi="Arial" w:cs="Arial"/>
          <w:i/>
          <w:sz w:val="20"/>
          <w:szCs w:val="20"/>
        </w:rPr>
        <w:t>Narodni trg 1, 23</w:t>
      </w:r>
      <w:r w:rsidR="00F46DF9" w:rsidRPr="00481353">
        <w:rPr>
          <w:rFonts w:ascii="Arial" w:hAnsi="Arial" w:cs="Arial"/>
          <w:i/>
          <w:sz w:val="20"/>
          <w:szCs w:val="20"/>
        </w:rPr>
        <w:t>000 Zadar, Hrvats</w:t>
      </w:r>
      <w:r w:rsidRPr="00481353">
        <w:rPr>
          <w:rFonts w:ascii="Arial" w:hAnsi="Arial" w:cs="Arial"/>
          <w:i/>
          <w:sz w:val="20"/>
          <w:szCs w:val="20"/>
        </w:rPr>
        <w:t>ka</w:t>
      </w:r>
    </w:p>
    <w:p w14:paraId="3113120B" w14:textId="77777777" w:rsidR="00F46DF9" w:rsidRPr="00481353" w:rsidRDefault="00F46DF9" w:rsidP="00832F88">
      <w:pPr>
        <w:tabs>
          <w:tab w:val="left" w:pos="851"/>
        </w:tabs>
        <w:jc w:val="center"/>
        <w:rPr>
          <w:rFonts w:ascii="Arial" w:hAnsi="Arial" w:cs="Arial"/>
          <w:sz w:val="20"/>
          <w:szCs w:val="20"/>
        </w:rPr>
      </w:pPr>
    </w:p>
    <w:p w14:paraId="43A80424" w14:textId="77777777" w:rsidR="00F46DF9" w:rsidRPr="00481353" w:rsidRDefault="00F46DF9" w:rsidP="00832F88">
      <w:pPr>
        <w:jc w:val="center"/>
        <w:rPr>
          <w:rFonts w:ascii="Arial" w:hAnsi="Arial" w:cs="Arial"/>
          <w:b/>
          <w:sz w:val="20"/>
          <w:szCs w:val="20"/>
        </w:rPr>
      </w:pPr>
    </w:p>
    <w:p w14:paraId="1FB3B23F" w14:textId="77777777" w:rsidR="00F46DF9" w:rsidRPr="00481353" w:rsidRDefault="00F46DF9" w:rsidP="00832F88">
      <w:pPr>
        <w:jc w:val="center"/>
        <w:rPr>
          <w:rFonts w:ascii="Arial" w:hAnsi="Arial" w:cs="Arial"/>
          <w:b/>
          <w:sz w:val="20"/>
          <w:szCs w:val="20"/>
        </w:rPr>
      </w:pPr>
    </w:p>
    <w:p w14:paraId="4BC9D435" w14:textId="77777777" w:rsidR="00F46DF9" w:rsidRPr="00481353" w:rsidRDefault="00F46DF9" w:rsidP="00832F88">
      <w:pPr>
        <w:jc w:val="center"/>
        <w:rPr>
          <w:rFonts w:ascii="Arial" w:hAnsi="Arial" w:cs="Arial"/>
          <w:b/>
          <w:sz w:val="20"/>
          <w:szCs w:val="20"/>
        </w:rPr>
      </w:pPr>
    </w:p>
    <w:p w14:paraId="18DECD5F" w14:textId="77777777" w:rsidR="00F46DF9" w:rsidRPr="00481353" w:rsidRDefault="00F46DF9" w:rsidP="00832F88">
      <w:pPr>
        <w:jc w:val="center"/>
        <w:rPr>
          <w:rFonts w:ascii="Arial" w:hAnsi="Arial" w:cs="Arial"/>
          <w:b/>
          <w:sz w:val="20"/>
          <w:szCs w:val="20"/>
        </w:rPr>
      </w:pPr>
    </w:p>
    <w:p w14:paraId="3679805E" w14:textId="77777777" w:rsidR="00F46DF9" w:rsidRPr="00481353" w:rsidRDefault="00F46DF9" w:rsidP="00832F88">
      <w:pPr>
        <w:jc w:val="center"/>
        <w:rPr>
          <w:rFonts w:ascii="Arial" w:hAnsi="Arial" w:cs="Arial"/>
          <w:b/>
          <w:sz w:val="20"/>
          <w:szCs w:val="20"/>
        </w:rPr>
      </w:pPr>
    </w:p>
    <w:p w14:paraId="6E3E5B3B" w14:textId="77777777" w:rsidR="00F46DF9" w:rsidRPr="00481353" w:rsidRDefault="00F46DF9" w:rsidP="00832F88">
      <w:pPr>
        <w:jc w:val="center"/>
        <w:rPr>
          <w:rFonts w:ascii="Arial" w:hAnsi="Arial" w:cs="Arial"/>
          <w:b/>
          <w:sz w:val="20"/>
          <w:szCs w:val="20"/>
        </w:rPr>
      </w:pPr>
    </w:p>
    <w:p w14:paraId="0769B3CB" w14:textId="77777777" w:rsidR="00296715" w:rsidRPr="00481353" w:rsidRDefault="00296715" w:rsidP="00832F88">
      <w:pPr>
        <w:jc w:val="center"/>
        <w:rPr>
          <w:rFonts w:ascii="Arial" w:hAnsi="Arial" w:cs="Arial"/>
          <w:b/>
          <w:sz w:val="20"/>
          <w:szCs w:val="20"/>
        </w:rPr>
      </w:pPr>
    </w:p>
    <w:p w14:paraId="693ED267" w14:textId="77777777" w:rsidR="00F46DF9" w:rsidRPr="00481353" w:rsidRDefault="00F46DF9" w:rsidP="00832F88">
      <w:pPr>
        <w:jc w:val="center"/>
        <w:rPr>
          <w:rFonts w:ascii="Arial" w:hAnsi="Arial" w:cs="Arial"/>
          <w:b/>
          <w:sz w:val="20"/>
          <w:szCs w:val="20"/>
        </w:rPr>
      </w:pPr>
    </w:p>
    <w:p w14:paraId="2A1AAFE2" w14:textId="77777777" w:rsidR="00F46DF9" w:rsidRPr="00481353" w:rsidRDefault="00F46DF9" w:rsidP="00832F88">
      <w:pPr>
        <w:jc w:val="center"/>
        <w:rPr>
          <w:rFonts w:ascii="Arial" w:hAnsi="Arial" w:cs="Arial"/>
          <w:b/>
          <w:sz w:val="20"/>
          <w:szCs w:val="20"/>
        </w:rPr>
      </w:pPr>
    </w:p>
    <w:p w14:paraId="5CDA2B3F" w14:textId="4CFB7DD9" w:rsidR="00F46DF9" w:rsidRPr="00481353" w:rsidRDefault="00750C9F" w:rsidP="00832F88">
      <w:pPr>
        <w:jc w:val="center"/>
        <w:rPr>
          <w:rFonts w:ascii="Arial" w:hAnsi="Arial" w:cs="Arial"/>
          <w:b/>
          <w:color w:val="000000" w:themeColor="text1"/>
          <w:sz w:val="28"/>
          <w:szCs w:val="28"/>
        </w:rPr>
      </w:pPr>
      <w:r w:rsidRPr="00481353">
        <w:rPr>
          <w:rFonts w:ascii="Arial" w:hAnsi="Arial" w:cs="Arial"/>
          <w:b/>
          <w:color w:val="000000" w:themeColor="text1"/>
          <w:sz w:val="28"/>
          <w:szCs w:val="28"/>
        </w:rPr>
        <w:t>DOKUMENTACIJ</w:t>
      </w:r>
      <w:r w:rsidR="00953BAF" w:rsidRPr="00481353">
        <w:rPr>
          <w:rFonts w:ascii="Arial" w:hAnsi="Arial" w:cs="Arial"/>
          <w:b/>
          <w:color w:val="000000" w:themeColor="text1"/>
          <w:sz w:val="28"/>
          <w:szCs w:val="28"/>
        </w:rPr>
        <w:t>A</w:t>
      </w:r>
      <w:r w:rsidRPr="00481353">
        <w:rPr>
          <w:rFonts w:ascii="Arial" w:hAnsi="Arial" w:cs="Arial"/>
          <w:b/>
          <w:color w:val="000000" w:themeColor="text1"/>
          <w:sz w:val="28"/>
          <w:szCs w:val="28"/>
        </w:rPr>
        <w:t xml:space="preserve"> </w:t>
      </w:r>
      <w:r w:rsidR="00F46DF9" w:rsidRPr="00481353">
        <w:rPr>
          <w:rFonts w:ascii="Arial" w:hAnsi="Arial" w:cs="Arial"/>
          <w:b/>
          <w:color w:val="000000" w:themeColor="text1"/>
          <w:sz w:val="28"/>
          <w:szCs w:val="28"/>
        </w:rPr>
        <w:t>O NABAVI</w:t>
      </w:r>
    </w:p>
    <w:p w14:paraId="2FBC6C53" w14:textId="77777777" w:rsidR="00296715" w:rsidRPr="00481353" w:rsidRDefault="00296715" w:rsidP="00832F88">
      <w:pPr>
        <w:jc w:val="center"/>
        <w:rPr>
          <w:rFonts w:ascii="Arial" w:hAnsi="Arial" w:cs="Arial"/>
          <w:b/>
          <w:sz w:val="28"/>
          <w:szCs w:val="28"/>
        </w:rPr>
      </w:pPr>
    </w:p>
    <w:p w14:paraId="22DDD0FB" w14:textId="7FB2BBE2" w:rsidR="001F09BB" w:rsidRPr="00D86224" w:rsidRDefault="00D86224" w:rsidP="00832F88">
      <w:pPr>
        <w:jc w:val="center"/>
        <w:rPr>
          <w:rFonts w:ascii="Arial" w:hAnsi="Arial" w:cs="Arial"/>
          <w:b/>
          <w:sz w:val="22"/>
          <w:szCs w:val="22"/>
        </w:rPr>
      </w:pPr>
      <w:r w:rsidRPr="00D86224">
        <w:rPr>
          <w:rFonts w:ascii="Arial" w:hAnsi="Arial" w:cs="Arial"/>
          <w:b/>
          <w:sz w:val="22"/>
          <w:szCs w:val="22"/>
        </w:rPr>
        <w:t>u otvorenom postupku</w:t>
      </w:r>
      <w:r w:rsidR="00F46DF9" w:rsidRPr="00D86224">
        <w:rPr>
          <w:rFonts w:ascii="Arial" w:hAnsi="Arial" w:cs="Arial"/>
          <w:b/>
          <w:sz w:val="22"/>
          <w:szCs w:val="22"/>
        </w:rPr>
        <w:t xml:space="preserve"> javne nabave</w:t>
      </w:r>
      <w:r w:rsidR="001F09BB" w:rsidRPr="00D86224">
        <w:rPr>
          <w:rFonts w:ascii="Arial" w:hAnsi="Arial" w:cs="Arial"/>
          <w:b/>
          <w:sz w:val="22"/>
          <w:szCs w:val="22"/>
        </w:rPr>
        <w:t xml:space="preserve"> </w:t>
      </w:r>
      <w:r w:rsidR="00D12C79" w:rsidRPr="00D86224">
        <w:rPr>
          <w:rFonts w:ascii="Arial" w:hAnsi="Arial" w:cs="Arial"/>
          <w:b/>
          <w:sz w:val="22"/>
          <w:szCs w:val="22"/>
        </w:rPr>
        <w:t>velike</w:t>
      </w:r>
      <w:r w:rsidR="00EC7E7B" w:rsidRPr="00D86224">
        <w:rPr>
          <w:rFonts w:ascii="Arial" w:hAnsi="Arial" w:cs="Arial"/>
          <w:b/>
          <w:sz w:val="22"/>
          <w:szCs w:val="22"/>
        </w:rPr>
        <w:t xml:space="preserve"> vrijednosti</w:t>
      </w:r>
    </w:p>
    <w:p w14:paraId="06DEC3CB" w14:textId="2B09EB6F" w:rsidR="00D86224" w:rsidRPr="00D86224" w:rsidRDefault="00D86224" w:rsidP="00832F88">
      <w:pPr>
        <w:jc w:val="center"/>
        <w:rPr>
          <w:rFonts w:ascii="Arial" w:hAnsi="Arial" w:cs="Arial"/>
          <w:b/>
          <w:sz w:val="22"/>
          <w:szCs w:val="22"/>
        </w:rPr>
      </w:pPr>
      <w:r w:rsidRPr="00D86224">
        <w:rPr>
          <w:rFonts w:ascii="Arial" w:hAnsi="Arial" w:cs="Arial"/>
          <w:b/>
          <w:sz w:val="22"/>
          <w:szCs w:val="22"/>
        </w:rPr>
        <w:t>s namjerom sklapanja okvirnog sporazuma s jednim gospodarskim subjektom</w:t>
      </w:r>
    </w:p>
    <w:p w14:paraId="4F035958" w14:textId="77777777" w:rsidR="00F46DF9" w:rsidRPr="00481353" w:rsidRDefault="00F46DF9" w:rsidP="00832F88">
      <w:pPr>
        <w:rPr>
          <w:rFonts w:ascii="Arial" w:hAnsi="Arial" w:cs="Arial"/>
          <w:b/>
          <w:sz w:val="20"/>
          <w:szCs w:val="20"/>
        </w:rPr>
      </w:pPr>
    </w:p>
    <w:p w14:paraId="4E877489" w14:textId="77777777" w:rsidR="00F46DF9" w:rsidRPr="00481353" w:rsidRDefault="00F46DF9" w:rsidP="00832F88">
      <w:pPr>
        <w:jc w:val="center"/>
        <w:rPr>
          <w:rFonts w:ascii="Arial" w:hAnsi="Arial" w:cs="Arial"/>
          <w:b/>
          <w:sz w:val="20"/>
          <w:szCs w:val="20"/>
        </w:rPr>
      </w:pPr>
    </w:p>
    <w:p w14:paraId="7D2330A2" w14:textId="77777777" w:rsidR="00296715" w:rsidRPr="00481353" w:rsidRDefault="00296715" w:rsidP="00832F88">
      <w:pPr>
        <w:jc w:val="center"/>
        <w:rPr>
          <w:rFonts w:ascii="Arial" w:hAnsi="Arial" w:cs="Arial"/>
          <w:b/>
          <w:sz w:val="20"/>
          <w:szCs w:val="20"/>
        </w:rPr>
      </w:pPr>
    </w:p>
    <w:p w14:paraId="4A0DB867" w14:textId="77777777" w:rsidR="00296715" w:rsidRPr="00481353" w:rsidRDefault="00296715" w:rsidP="00832F88">
      <w:pPr>
        <w:jc w:val="center"/>
        <w:rPr>
          <w:rFonts w:ascii="Arial" w:hAnsi="Arial" w:cs="Arial"/>
          <w:b/>
          <w:sz w:val="20"/>
          <w:szCs w:val="20"/>
        </w:rPr>
      </w:pPr>
    </w:p>
    <w:p w14:paraId="36EFF267" w14:textId="77777777" w:rsidR="001F09BB" w:rsidRPr="00481353" w:rsidRDefault="001F09BB" w:rsidP="00832F88">
      <w:pPr>
        <w:jc w:val="center"/>
        <w:rPr>
          <w:rFonts w:ascii="Arial" w:hAnsi="Arial" w:cs="Arial"/>
          <w:b/>
          <w:sz w:val="20"/>
          <w:szCs w:val="20"/>
        </w:rPr>
      </w:pPr>
    </w:p>
    <w:p w14:paraId="2251C4B2" w14:textId="4537C412" w:rsidR="00CF1AD1" w:rsidRPr="00481353" w:rsidRDefault="00296715" w:rsidP="00832F88">
      <w:pPr>
        <w:jc w:val="center"/>
        <w:rPr>
          <w:rFonts w:ascii="Arial" w:hAnsi="Arial" w:cs="Arial"/>
          <w:b/>
          <w:sz w:val="28"/>
          <w:szCs w:val="28"/>
          <w:u w:val="single"/>
        </w:rPr>
      </w:pPr>
      <w:r w:rsidRPr="00481353">
        <w:rPr>
          <w:rFonts w:ascii="Arial" w:hAnsi="Arial" w:cs="Arial"/>
          <w:b/>
          <w:sz w:val="28"/>
          <w:szCs w:val="28"/>
          <w:u w:val="single"/>
        </w:rPr>
        <w:t>PREDMET  NABAVE</w:t>
      </w:r>
    </w:p>
    <w:p w14:paraId="63EF3939" w14:textId="05D8C7D3" w:rsidR="00BD7F78" w:rsidRPr="00BD7F78" w:rsidRDefault="00BD65DF" w:rsidP="00BD65DF">
      <w:pPr>
        <w:spacing w:before="120"/>
        <w:jc w:val="center"/>
        <w:rPr>
          <w:rFonts w:ascii="Arial" w:hAnsi="Arial" w:cs="Arial"/>
          <w:b/>
          <w:i/>
          <w:sz w:val="28"/>
          <w:szCs w:val="28"/>
        </w:rPr>
      </w:pPr>
      <w:r>
        <w:rPr>
          <w:rFonts w:ascii="Arial" w:hAnsi="Arial" w:cs="Arial"/>
          <w:b/>
          <w:i/>
          <w:sz w:val="28"/>
          <w:szCs w:val="28"/>
        </w:rPr>
        <w:t>Opskrba električnom energijom</w:t>
      </w:r>
    </w:p>
    <w:p w14:paraId="30968187" w14:textId="1D5A933A" w:rsidR="000A6497" w:rsidRPr="000A6497" w:rsidRDefault="00BD7F78" w:rsidP="00BD7F78">
      <w:pPr>
        <w:spacing w:before="120"/>
        <w:jc w:val="center"/>
        <w:rPr>
          <w:rFonts w:ascii="Arial" w:hAnsi="Arial" w:cs="Arial"/>
        </w:rPr>
      </w:pPr>
      <w:r w:rsidRPr="00BD7F78">
        <w:rPr>
          <w:rFonts w:ascii="Arial" w:hAnsi="Arial" w:cs="Arial"/>
          <w:b/>
          <w:sz w:val="28"/>
          <w:szCs w:val="28"/>
        </w:rPr>
        <w:t xml:space="preserve"> </w:t>
      </w:r>
      <w:r w:rsidR="000A6497" w:rsidRPr="000A6497">
        <w:rPr>
          <w:rFonts w:ascii="Arial" w:hAnsi="Arial" w:cs="Arial"/>
        </w:rPr>
        <w:t>(evi</w:t>
      </w:r>
      <w:r w:rsidR="00C55C3B">
        <w:rPr>
          <w:rFonts w:ascii="Arial" w:hAnsi="Arial" w:cs="Arial"/>
        </w:rPr>
        <w:t>dencijski broj nabave</w:t>
      </w:r>
      <w:r w:rsidR="00C55C3B" w:rsidRPr="00BE7C33">
        <w:rPr>
          <w:rFonts w:ascii="Arial" w:hAnsi="Arial" w:cs="Arial"/>
        </w:rPr>
        <w:t xml:space="preserve">: </w:t>
      </w:r>
      <w:r w:rsidR="00844F22" w:rsidRPr="00BE7C33">
        <w:rPr>
          <w:rFonts w:ascii="Arial" w:hAnsi="Arial" w:cs="Arial"/>
        </w:rPr>
        <w:t>VN 110-2/23</w:t>
      </w:r>
      <w:r w:rsidR="000A6497" w:rsidRPr="00BE7C33">
        <w:rPr>
          <w:rFonts w:ascii="Arial" w:hAnsi="Arial" w:cs="Arial"/>
        </w:rPr>
        <w:t>)</w:t>
      </w:r>
    </w:p>
    <w:p w14:paraId="18F3D7A9" w14:textId="77777777" w:rsidR="000A6497" w:rsidRDefault="000A6497" w:rsidP="00B1652E">
      <w:pPr>
        <w:spacing w:before="120"/>
        <w:jc w:val="center"/>
        <w:rPr>
          <w:rFonts w:ascii="Arial" w:hAnsi="Arial" w:cs="Arial"/>
          <w:b/>
          <w:sz w:val="28"/>
          <w:szCs w:val="28"/>
        </w:rPr>
      </w:pPr>
    </w:p>
    <w:p w14:paraId="5DA52A09" w14:textId="77777777" w:rsidR="000A6497" w:rsidRDefault="000A6497" w:rsidP="00B1652E">
      <w:pPr>
        <w:spacing w:before="120"/>
        <w:jc w:val="center"/>
        <w:rPr>
          <w:rFonts w:ascii="Arial" w:hAnsi="Arial" w:cs="Arial"/>
          <w:b/>
          <w:sz w:val="28"/>
          <w:szCs w:val="28"/>
        </w:rPr>
      </w:pPr>
    </w:p>
    <w:p w14:paraId="29623DED" w14:textId="77777777" w:rsidR="00F46DF9" w:rsidRPr="00481353" w:rsidRDefault="00F46DF9" w:rsidP="00832F88">
      <w:pPr>
        <w:jc w:val="center"/>
        <w:rPr>
          <w:rFonts w:ascii="Arial" w:hAnsi="Arial" w:cs="Arial"/>
          <w:b/>
          <w:bCs/>
          <w:sz w:val="20"/>
          <w:szCs w:val="20"/>
        </w:rPr>
      </w:pPr>
    </w:p>
    <w:p w14:paraId="2ECD389D" w14:textId="34060F3C" w:rsidR="00F46DF9" w:rsidRPr="00481353" w:rsidRDefault="00F46DF9" w:rsidP="00832F88">
      <w:pPr>
        <w:jc w:val="center"/>
        <w:rPr>
          <w:rFonts w:ascii="Arial" w:hAnsi="Arial" w:cs="Arial"/>
          <w:b/>
          <w:i/>
          <w:color w:val="1F497D"/>
          <w:sz w:val="20"/>
          <w:szCs w:val="20"/>
        </w:rPr>
      </w:pPr>
    </w:p>
    <w:p w14:paraId="678341B8" w14:textId="77777777" w:rsidR="00032E99" w:rsidRPr="00481353" w:rsidRDefault="00032E99" w:rsidP="00832F88">
      <w:pPr>
        <w:jc w:val="center"/>
        <w:rPr>
          <w:rFonts w:ascii="Arial" w:hAnsi="Arial" w:cs="Arial"/>
          <w:b/>
          <w:i/>
          <w:color w:val="1F497D"/>
          <w:sz w:val="20"/>
          <w:szCs w:val="20"/>
        </w:rPr>
      </w:pPr>
    </w:p>
    <w:p w14:paraId="1201B9DA" w14:textId="77777777" w:rsidR="00F46DF9" w:rsidRPr="00481353" w:rsidRDefault="00F46DF9" w:rsidP="00832F88">
      <w:pPr>
        <w:jc w:val="center"/>
        <w:rPr>
          <w:rFonts w:ascii="Arial" w:hAnsi="Arial" w:cs="Arial"/>
          <w:b/>
          <w:bCs/>
          <w:sz w:val="20"/>
          <w:szCs w:val="20"/>
        </w:rPr>
      </w:pPr>
    </w:p>
    <w:p w14:paraId="6743995D" w14:textId="77777777" w:rsidR="00F46DF9" w:rsidRPr="00481353" w:rsidRDefault="00F46DF9" w:rsidP="00832F88">
      <w:pPr>
        <w:jc w:val="center"/>
        <w:rPr>
          <w:rFonts w:ascii="Arial" w:hAnsi="Arial" w:cs="Arial"/>
          <w:b/>
          <w:bCs/>
          <w:sz w:val="20"/>
          <w:szCs w:val="20"/>
        </w:rPr>
      </w:pPr>
    </w:p>
    <w:p w14:paraId="275F7554" w14:textId="77777777" w:rsidR="00F46DF9" w:rsidRPr="00481353" w:rsidRDefault="00F46DF9" w:rsidP="00832F88">
      <w:pPr>
        <w:jc w:val="center"/>
        <w:rPr>
          <w:rFonts w:ascii="Arial" w:hAnsi="Arial" w:cs="Arial"/>
          <w:b/>
          <w:bCs/>
          <w:sz w:val="20"/>
          <w:szCs w:val="20"/>
        </w:rPr>
      </w:pPr>
    </w:p>
    <w:p w14:paraId="4B8A3DF1" w14:textId="77777777" w:rsidR="009D672E" w:rsidRPr="00481353" w:rsidRDefault="009D672E" w:rsidP="00832F88">
      <w:pPr>
        <w:jc w:val="center"/>
        <w:rPr>
          <w:rFonts w:ascii="Arial" w:hAnsi="Arial" w:cs="Arial"/>
          <w:b/>
          <w:bCs/>
          <w:sz w:val="20"/>
          <w:szCs w:val="20"/>
        </w:rPr>
      </w:pPr>
    </w:p>
    <w:p w14:paraId="117725F0" w14:textId="77777777" w:rsidR="009D672E" w:rsidRPr="00481353" w:rsidRDefault="009D672E" w:rsidP="00832F88">
      <w:pPr>
        <w:jc w:val="center"/>
        <w:rPr>
          <w:rFonts w:ascii="Arial" w:hAnsi="Arial" w:cs="Arial"/>
          <w:b/>
          <w:bCs/>
          <w:sz w:val="20"/>
          <w:szCs w:val="20"/>
        </w:rPr>
      </w:pPr>
    </w:p>
    <w:p w14:paraId="1424EA9D" w14:textId="77777777" w:rsidR="00F46DF9" w:rsidRPr="00481353" w:rsidRDefault="00F46DF9" w:rsidP="00832F88">
      <w:pPr>
        <w:jc w:val="center"/>
        <w:rPr>
          <w:rFonts w:ascii="Arial" w:hAnsi="Arial" w:cs="Arial"/>
          <w:b/>
          <w:bCs/>
          <w:sz w:val="20"/>
          <w:szCs w:val="20"/>
        </w:rPr>
      </w:pPr>
    </w:p>
    <w:p w14:paraId="67494D5E" w14:textId="77777777" w:rsidR="00F46DF9" w:rsidRPr="00481353" w:rsidRDefault="00F46DF9" w:rsidP="00832F88">
      <w:pPr>
        <w:jc w:val="center"/>
        <w:rPr>
          <w:rFonts w:ascii="Arial" w:hAnsi="Arial" w:cs="Arial"/>
          <w:b/>
          <w:bCs/>
          <w:sz w:val="20"/>
          <w:szCs w:val="20"/>
        </w:rPr>
      </w:pPr>
    </w:p>
    <w:p w14:paraId="022A022B" w14:textId="77777777" w:rsidR="00F46DF9" w:rsidRPr="00481353" w:rsidRDefault="00F46DF9" w:rsidP="00832F88">
      <w:pPr>
        <w:jc w:val="center"/>
        <w:rPr>
          <w:rFonts w:ascii="Arial" w:hAnsi="Arial" w:cs="Arial"/>
          <w:b/>
          <w:bCs/>
          <w:sz w:val="20"/>
          <w:szCs w:val="20"/>
        </w:rPr>
      </w:pPr>
    </w:p>
    <w:p w14:paraId="20A1D821" w14:textId="77777777" w:rsidR="00F46DF9" w:rsidRPr="00481353" w:rsidRDefault="00F46DF9" w:rsidP="00832F88">
      <w:pPr>
        <w:jc w:val="center"/>
        <w:rPr>
          <w:rFonts w:ascii="Arial" w:hAnsi="Arial" w:cs="Arial"/>
          <w:b/>
          <w:bCs/>
          <w:sz w:val="20"/>
          <w:szCs w:val="20"/>
        </w:rPr>
      </w:pPr>
    </w:p>
    <w:p w14:paraId="7BED3FC8" w14:textId="77777777" w:rsidR="00F46DF9" w:rsidRPr="00481353" w:rsidRDefault="00F46DF9" w:rsidP="00832F88">
      <w:pPr>
        <w:jc w:val="center"/>
        <w:rPr>
          <w:rFonts w:ascii="Arial" w:hAnsi="Arial" w:cs="Arial"/>
          <w:b/>
          <w:bCs/>
          <w:sz w:val="20"/>
          <w:szCs w:val="20"/>
        </w:rPr>
      </w:pPr>
    </w:p>
    <w:p w14:paraId="57B4CBAC" w14:textId="77777777" w:rsidR="00F46DF9" w:rsidRPr="00481353" w:rsidRDefault="00F46DF9" w:rsidP="00832F88">
      <w:pPr>
        <w:jc w:val="center"/>
        <w:rPr>
          <w:rFonts w:ascii="Arial" w:hAnsi="Arial" w:cs="Arial"/>
          <w:b/>
          <w:bCs/>
          <w:sz w:val="20"/>
          <w:szCs w:val="20"/>
        </w:rPr>
      </w:pPr>
    </w:p>
    <w:p w14:paraId="4DF6749A" w14:textId="77777777" w:rsidR="007535BE" w:rsidRPr="00481353" w:rsidRDefault="007535BE" w:rsidP="00832F88">
      <w:pPr>
        <w:jc w:val="center"/>
        <w:rPr>
          <w:rFonts w:ascii="Arial" w:hAnsi="Arial" w:cs="Arial"/>
          <w:b/>
          <w:bCs/>
          <w:sz w:val="20"/>
          <w:szCs w:val="20"/>
        </w:rPr>
      </w:pPr>
    </w:p>
    <w:p w14:paraId="02E4201A" w14:textId="77777777" w:rsidR="007535BE" w:rsidRPr="00481353" w:rsidRDefault="007535BE" w:rsidP="00832F88">
      <w:pPr>
        <w:jc w:val="center"/>
        <w:rPr>
          <w:rFonts w:ascii="Arial" w:hAnsi="Arial" w:cs="Arial"/>
          <w:b/>
          <w:bCs/>
          <w:sz w:val="20"/>
          <w:szCs w:val="20"/>
        </w:rPr>
      </w:pPr>
    </w:p>
    <w:p w14:paraId="04B024FE" w14:textId="77777777" w:rsidR="007535BE" w:rsidRPr="00481353" w:rsidRDefault="007535BE" w:rsidP="00832F88">
      <w:pPr>
        <w:jc w:val="center"/>
        <w:rPr>
          <w:rFonts w:ascii="Arial" w:hAnsi="Arial" w:cs="Arial"/>
          <w:b/>
          <w:bCs/>
          <w:sz w:val="20"/>
          <w:szCs w:val="20"/>
        </w:rPr>
      </w:pPr>
    </w:p>
    <w:p w14:paraId="7487E9CE" w14:textId="77777777" w:rsidR="007535BE" w:rsidRPr="00481353" w:rsidRDefault="007535BE" w:rsidP="00832F88">
      <w:pPr>
        <w:jc w:val="center"/>
        <w:rPr>
          <w:rFonts w:ascii="Arial" w:hAnsi="Arial" w:cs="Arial"/>
          <w:b/>
          <w:bCs/>
          <w:sz w:val="20"/>
          <w:szCs w:val="20"/>
        </w:rPr>
      </w:pPr>
    </w:p>
    <w:p w14:paraId="1E7961BC" w14:textId="77777777" w:rsidR="00210D27" w:rsidRPr="00481353" w:rsidRDefault="00210D27" w:rsidP="00347DF2">
      <w:pPr>
        <w:rPr>
          <w:rFonts w:ascii="Arial" w:hAnsi="Arial" w:cs="Arial"/>
          <w:b/>
          <w:bCs/>
          <w:sz w:val="20"/>
          <w:szCs w:val="20"/>
        </w:rPr>
      </w:pPr>
    </w:p>
    <w:p w14:paraId="6C6CA16A" w14:textId="0BE82A43" w:rsidR="00210D27" w:rsidRPr="00BD7F78" w:rsidRDefault="00210D27" w:rsidP="00BD7F78">
      <w:pPr>
        <w:jc w:val="center"/>
        <w:rPr>
          <w:rFonts w:ascii="Arial" w:hAnsi="Arial" w:cs="Arial"/>
          <w:b/>
          <w:bCs/>
          <w:sz w:val="20"/>
          <w:szCs w:val="20"/>
        </w:rPr>
      </w:pPr>
    </w:p>
    <w:p w14:paraId="7A4BBE86" w14:textId="12F8A80B" w:rsidR="00077379" w:rsidRPr="00481353" w:rsidRDefault="00077379" w:rsidP="00832F88">
      <w:pPr>
        <w:spacing w:after="200"/>
        <w:rPr>
          <w:rFonts w:ascii="Arial" w:hAnsi="Arial" w:cs="Arial"/>
          <w:b/>
        </w:rPr>
      </w:pPr>
      <w:r w:rsidRPr="00481353">
        <w:rPr>
          <w:rFonts w:ascii="Arial" w:hAnsi="Arial" w:cs="Arial"/>
          <w:b/>
          <w:u w:val="single"/>
        </w:rPr>
        <w:t>SADRŽAJ:</w:t>
      </w:r>
    </w:p>
    <w:p w14:paraId="46D922F9" w14:textId="77777777" w:rsidR="00077379" w:rsidRPr="00481353" w:rsidRDefault="00077379" w:rsidP="00832F88">
      <w:pPr>
        <w:jc w:val="both"/>
        <w:rPr>
          <w:rFonts w:ascii="Arial" w:hAnsi="Arial" w:cs="Arial"/>
          <w:b/>
          <w:sz w:val="20"/>
          <w:szCs w:val="20"/>
        </w:rPr>
      </w:pPr>
    </w:p>
    <w:p w14:paraId="131F93E2" w14:textId="77777777" w:rsidR="00077379" w:rsidRPr="00481353" w:rsidRDefault="00077379" w:rsidP="00832F88">
      <w:pPr>
        <w:pStyle w:val="Odlomakpopisa"/>
        <w:jc w:val="both"/>
        <w:outlineLvl w:val="0"/>
        <w:rPr>
          <w:rFonts w:ascii="Arial" w:hAnsi="Arial" w:cs="Arial"/>
          <w:b/>
          <w:sz w:val="20"/>
          <w:szCs w:val="20"/>
        </w:rPr>
      </w:pPr>
    </w:p>
    <w:p w14:paraId="3D790E62" w14:textId="77777777" w:rsidR="00077379" w:rsidRPr="00481353" w:rsidRDefault="008378AA" w:rsidP="00832F88">
      <w:pPr>
        <w:numPr>
          <w:ilvl w:val="0"/>
          <w:numId w:val="1"/>
        </w:numPr>
        <w:jc w:val="both"/>
        <w:rPr>
          <w:rFonts w:ascii="Arial" w:hAnsi="Arial" w:cs="Arial"/>
          <w:b/>
          <w:sz w:val="20"/>
          <w:szCs w:val="20"/>
        </w:rPr>
      </w:pPr>
      <w:r w:rsidRPr="00481353">
        <w:rPr>
          <w:rFonts w:ascii="Arial" w:hAnsi="Arial" w:cs="Arial"/>
          <w:b/>
          <w:sz w:val="20"/>
          <w:szCs w:val="20"/>
        </w:rPr>
        <w:t>OPĆI PODACI</w:t>
      </w:r>
    </w:p>
    <w:p w14:paraId="682991CD" w14:textId="77777777" w:rsidR="00077379" w:rsidRPr="00481353" w:rsidRDefault="00077379" w:rsidP="00832F88">
      <w:pPr>
        <w:ind w:left="1080"/>
        <w:jc w:val="both"/>
        <w:rPr>
          <w:rFonts w:ascii="Arial" w:hAnsi="Arial" w:cs="Arial"/>
          <w:b/>
          <w:sz w:val="20"/>
          <w:szCs w:val="20"/>
        </w:rPr>
      </w:pPr>
    </w:p>
    <w:p w14:paraId="1DCB5B43" w14:textId="77777777" w:rsidR="00077379"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PODACI O PREDMETU NABAVE</w:t>
      </w:r>
    </w:p>
    <w:p w14:paraId="1D78E180" w14:textId="77777777" w:rsidR="00077379" w:rsidRPr="00481353" w:rsidRDefault="00077379" w:rsidP="00832F88">
      <w:pPr>
        <w:spacing w:before="240" w:after="240"/>
        <w:contextualSpacing/>
        <w:jc w:val="both"/>
        <w:rPr>
          <w:rFonts w:ascii="Arial" w:hAnsi="Arial" w:cs="Arial"/>
          <w:b/>
          <w:sz w:val="20"/>
          <w:szCs w:val="20"/>
        </w:rPr>
      </w:pPr>
    </w:p>
    <w:p w14:paraId="416F9BE7" w14:textId="77777777" w:rsidR="00077379"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OSNOVE ZA ISKLJUČENJE GOSPODARSKOG SUBJEKTA</w:t>
      </w:r>
    </w:p>
    <w:p w14:paraId="71BCD3CB" w14:textId="77777777" w:rsidR="005652EF" w:rsidRPr="00481353" w:rsidRDefault="005652EF" w:rsidP="00832F88">
      <w:pPr>
        <w:rPr>
          <w:rFonts w:ascii="Arial" w:hAnsi="Arial" w:cs="Arial"/>
          <w:b/>
          <w:sz w:val="20"/>
          <w:szCs w:val="20"/>
        </w:rPr>
      </w:pPr>
    </w:p>
    <w:p w14:paraId="7415FBA5" w14:textId="77777777" w:rsidR="00F46DF9"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KRITERIJI ZA ODABIR GOSPODARSKOG SUBJEKTA (UVJETI SPOSOBNOSTI)</w:t>
      </w:r>
    </w:p>
    <w:p w14:paraId="0A63CE2C" w14:textId="77777777" w:rsidR="00F46DF9" w:rsidRPr="00481353" w:rsidRDefault="00F46DF9" w:rsidP="00832F88">
      <w:pPr>
        <w:spacing w:before="240" w:after="240"/>
        <w:ind w:left="1080"/>
        <w:contextualSpacing/>
        <w:jc w:val="both"/>
        <w:rPr>
          <w:rFonts w:ascii="Arial" w:hAnsi="Arial" w:cs="Arial"/>
          <w:b/>
          <w:sz w:val="20"/>
          <w:szCs w:val="20"/>
        </w:rPr>
      </w:pPr>
    </w:p>
    <w:p w14:paraId="31E930BF" w14:textId="77777777" w:rsidR="00F46DF9"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EUROPSKA JEDINSTVENA DOKUMENTACIJA O NABAVI (ESPD)</w:t>
      </w:r>
    </w:p>
    <w:p w14:paraId="59FFE328" w14:textId="77777777" w:rsidR="005652EF" w:rsidRPr="00481353" w:rsidRDefault="005652EF" w:rsidP="00832F88">
      <w:pPr>
        <w:rPr>
          <w:rFonts w:ascii="Arial" w:hAnsi="Arial" w:cs="Arial"/>
          <w:b/>
          <w:sz w:val="20"/>
          <w:szCs w:val="20"/>
        </w:rPr>
      </w:pPr>
    </w:p>
    <w:p w14:paraId="48BA5238" w14:textId="77777777" w:rsidR="005652EF"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PODACI O PONUDI</w:t>
      </w:r>
    </w:p>
    <w:p w14:paraId="2EF0FC45" w14:textId="77777777" w:rsidR="00077379" w:rsidRPr="00481353" w:rsidRDefault="00077379" w:rsidP="00832F88">
      <w:pPr>
        <w:jc w:val="both"/>
        <w:rPr>
          <w:rFonts w:ascii="Arial" w:hAnsi="Arial" w:cs="Arial"/>
          <w:b/>
          <w:sz w:val="20"/>
          <w:szCs w:val="20"/>
        </w:rPr>
      </w:pPr>
    </w:p>
    <w:p w14:paraId="6E0AB94E" w14:textId="77777777" w:rsidR="00077379" w:rsidRPr="00481353" w:rsidRDefault="008378AA" w:rsidP="00832F88">
      <w:pPr>
        <w:numPr>
          <w:ilvl w:val="0"/>
          <w:numId w:val="1"/>
        </w:numPr>
        <w:jc w:val="both"/>
        <w:rPr>
          <w:rFonts w:ascii="Arial" w:hAnsi="Arial" w:cs="Arial"/>
          <w:b/>
          <w:sz w:val="20"/>
          <w:szCs w:val="20"/>
        </w:rPr>
      </w:pPr>
      <w:r w:rsidRPr="00481353">
        <w:rPr>
          <w:rFonts w:ascii="Arial" w:hAnsi="Arial" w:cs="Arial"/>
          <w:b/>
          <w:sz w:val="20"/>
          <w:szCs w:val="20"/>
        </w:rPr>
        <w:t>OSTALE ODREDBE</w:t>
      </w:r>
    </w:p>
    <w:p w14:paraId="2C73E82A" w14:textId="77777777" w:rsidR="00077379" w:rsidRPr="00481353" w:rsidRDefault="00077379" w:rsidP="00832F88">
      <w:pPr>
        <w:ind w:left="1080"/>
        <w:jc w:val="both"/>
        <w:rPr>
          <w:rFonts w:ascii="Arial" w:hAnsi="Arial" w:cs="Arial"/>
          <w:b/>
          <w:sz w:val="20"/>
          <w:szCs w:val="20"/>
        </w:rPr>
      </w:pPr>
    </w:p>
    <w:p w14:paraId="759E4C6D" w14:textId="77777777" w:rsidR="008378AA" w:rsidRPr="00481353" w:rsidRDefault="008378AA" w:rsidP="00832F88">
      <w:pPr>
        <w:pStyle w:val="Odlomakpopisa"/>
        <w:ind w:left="644"/>
        <w:jc w:val="both"/>
        <w:outlineLvl w:val="0"/>
        <w:rPr>
          <w:rFonts w:ascii="Arial" w:hAnsi="Arial" w:cs="Arial"/>
          <w:b/>
          <w:sz w:val="20"/>
          <w:szCs w:val="20"/>
        </w:rPr>
      </w:pPr>
    </w:p>
    <w:p w14:paraId="54E6E224" w14:textId="77777777" w:rsidR="00B25877" w:rsidRPr="00481353" w:rsidRDefault="00B25877" w:rsidP="00832F88">
      <w:pPr>
        <w:pStyle w:val="Odlomakpopisa"/>
        <w:ind w:left="644" w:hanging="644"/>
        <w:jc w:val="both"/>
        <w:outlineLvl w:val="0"/>
        <w:rPr>
          <w:rFonts w:ascii="Arial" w:hAnsi="Arial" w:cs="Arial"/>
          <w:b/>
          <w:sz w:val="20"/>
          <w:szCs w:val="20"/>
        </w:rPr>
      </w:pPr>
    </w:p>
    <w:p w14:paraId="387E5253" w14:textId="78F96C3C" w:rsidR="00077379" w:rsidRPr="00481353" w:rsidRDefault="00077379" w:rsidP="00832F88">
      <w:pPr>
        <w:pStyle w:val="Odlomakpopisa"/>
        <w:ind w:left="644" w:hanging="644"/>
        <w:jc w:val="both"/>
        <w:outlineLvl w:val="0"/>
        <w:rPr>
          <w:rFonts w:ascii="Arial" w:hAnsi="Arial" w:cs="Arial"/>
          <w:b/>
          <w:sz w:val="22"/>
          <w:szCs w:val="22"/>
          <w:u w:val="single"/>
        </w:rPr>
      </w:pPr>
      <w:r w:rsidRPr="00481353">
        <w:rPr>
          <w:rFonts w:ascii="Arial" w:hAnsi="Arial" w:cs="Arial"/>
          <w:b/>
          <w:sz w:val="22"/>
          <w:szCs w:val="22"/>
          <w:u w:val="single"/>
        </w:rPr>
        <w:t>PRILOZI</w:t>
      </w:r>
      <w:r w:rsidR="008378AA" w:rsidRPr="00481353">
        <w:rPr>
          <w:rFonts w:ascii="Arial" w:hAnsi="Arial" w:cs="Arial"/>
          <w:b/>
          <w:sz w:val="22"/>
          <w:szCs w:val="22"/>
          <w:u w:val="single"/>
        </w:rPr>
        <w:t xml:space="preserve"> DOKUMENTACIJE O NABAVI</w:t>
      </w:r>
      <w:r w:rsidR="000A32E5" w:rsidRPr="00481353">
        <w:rPr>
          <w:rFonts w:ascii="Arial" w:hAnsi="Arial" w:cs="Arial"/>
          <w:b/>
          <w:sz w:val="22"/>
          <w:szCs w:val="22"/>
          <w:u w:val="single"/>
        </w:rPr>
        <w:t>:</w:t>
      </w:r>
    </w:p>
    <w:p w14:paraId="13BA2AF1" w14:textId="680E1DD0" w:rsidR="000A32E5" w:rsidRPr="00481353" w:rsidRDefault="000A32E5" w:rsidP="00832F88">
      <w:pPr>
        <w:pStyle w:val="Odlomakpopisa"/>
        <w:ind w:left="644" w:hanging="644"/>
        <w:jc w:val="both"/>
        <w:outlineLvl w:val="0"/>
        <w:rPr>
          <w:rFonts w:ascii="Arial" w:hAnsi="Arial" w:cs="Arial"/>
          <w:b/>
          <w:sz w:val="22"/>
          <w:szCs w:val="22"/>
          <w:u w:val="single"/>
        </w:rPr>
      </w:pPr>
    </w:p>
    <w:p w14:paraId="2A0D8BE6" w14:textId="0220BA67" w:rsidR="00565252" w:rsidRPr="00481353" w:rsidRDefault="00565252" w:rsidP="00832F88">
      <w:pPr>
        <w:jc w:val="both"/>
        <w:outlineLvl w:val="0"/>
        <w:rPr>
          <w:rFonts w:ascii="Arial" w:hAnsi="Arial" w:cs="Arial"/>
          <w:b/>
          <w:sz w:val="20"/>
          <w:szCs w:val="20"/>
          <w:highlight w:val="yellow"/>
        </w:rPr>
      </w:pPr>
    </w:p>
    <w:p w14:paraId="61290C6C" w14:textId="4806B69C" w:rsidR="00730886" w:rsidRPr="00481353" w:rsidRDefault="00B25877" w:rsidP="005311D8">
      <w:pPr>
        <w:jc w:val="both"/>
        <w:outlineLvl w:val="0"/>
        <w:rPr>
          <w:rFonts w:ascii="Arial" w:hAnsi="Arial" w:cs="Arial"/>
          <w:b/>
          <w:sz w:val="20"/>
          <w:szCs w:val="20"/>
        </w:rPr>
      </w:pPr>
      <w:r w:rsidRPr="00481353">
        <w:rPr>
          <w:rFonts w:ascii="Arial" w:hAnsi="Arial" w:cs="Arial"/>
          <w:b/>
          <w:sz w:val="20"/>
          <w:szCs w:val="20"/>
        </w:rPr>
        <w:t>P</w:t>
      </w:r>
      <w:r w:rsidR="00B535B8" w:rsidRPr="00481353">
        <w:rPr>
          <w:rFonts w:ascii="Arial" w:hAnsi="Arial" w:cs="Arial"/>
          <w:b/>
          <w:sz w:val="20"/>
          <w:szCs w:val="20"/>
        </w:rPr>
        <w:t>rilog 1</w:t>
      </w:r>
      <w:r w:rsidR="00926893">
        <w:rPr>
          <w:rFonts w:ascii="Arial" w:hAnsi="Arial" w:cs="Arial"/>
          <w:b/>
          <w:sz w:val="20"/>
          <w:szCs w:val="20"/>
        </w:rPr>
        <w:t>.</w:t>
      </w:r>
      <w:r w:rsidRPr="00481353">
        <w:rPr>
          <w:rFonts w:ascii="Arial" w:hAnsi="Arial" w:cs="Arial"/>
          <w:b/>
          <w:sz w:val="20"/>
          <w:szCs w:val="20"/>
        </w:rPr>
        <w:t xml:space="preserve">  -  </w:t>
      </w:r>
      <w:r w:rsidR="00973ACA" w:rsidRPr="00481353">
        <w:rPr>
          <w:rFonts w:ascii="Arial" w:hAnsi="Arial" w:cs="Arial"/>
          <w:b/>
          <w:sz w:val="20"/>
          <w:szCs w:val="20"/>
        </w:rPr>
        <w:t>ESPD OBRAZAC</w:t>
      </w:r>
    </w:p>
    <w:p w14:paraId="3D1B65A7" w14:textId="77777777" w:rsidR="00EC1D7C" w:rsidRPr="00481353" w:rsidRDefault="00EC1D7C" w:rsidP="00EC1D7C">
      <w:pPr>
        <w:ind w:firstLine="425"/>
        <w:jc w:val="both"/>
        <w:outlineLvl w:val="0"/>
        <w:rPr>
          <w:rFonts w:ascii="Arial" w:hAnsi="Arial" w:cs="Arial"/>
          <w:b/>
          <w:sz w:val="20"/>
          <w:szCs w:val="20"/>
        </w:rPr>
      </w:pPr>
    </w:p>
    <w:p w14:paraId="7ECE7601" w14:textId="083A73EC" w:rsidR="00730886" w:rsidRDefault="00B535B8" w:rsidP="005311D8">
      <w:pPr>
        <w:jc w:val="both"/>
        <w:outlineLvl w:val="0"/>
        <w:rPr>
          <w:rFonts w:ascii="Arial" w:hAnsi="Arial" w:cs="Arial"/>
          <w:b/>
          <w:sz w:val="20"/>
          <w:szCs w:val="20"/>
        </w:rPr>
      </w:pPr>
      <w:r w:rsidRPr="00481353">
        <w:rPr>
          <w:rFonts w:ascii="Arial" w:hAnsi="Arial" w:cs="Arial"/>
          <w:b/>
          <w:sz w:val="20"/>
          <w:szCs w:val="20"/>
        </w:rPr>
        <w:t>Prilog 2</w:t>
      </w:r>
      <w:r w:rsidR="00926893">
        <w:rPr>
          <w:rFonts w:ascii="Arial" w:hAnsi="Arial" w:cs="Arial"/>
          <w:b/>
          <w:sz w:val="20"/>
          <w:szCs w:val="20"/>
        </w:rPr>
        <w:t>.</w:t>
      </w:r>
      <w:r w:rsidR="003345F2" w:rsidRPr="00481353">
        <w:rPr>
          <w:rFonts w:ascii="Arial" w:hAnsi="Arial" w:cs="Arial"/>
          <w:b/>
          <w:sz w:val="20"/>
          <w:szCs w:val="20"/>
        </w:rPr>
        <w:t xml:space="preserve">  -  TROŠKOVNIK</w:t>
      </w:r>
      <w:r w:rsidR="00644798" w:rsidRPr="00481353">
        <w:rPr>
          <w:rFonts w:ascii="Arial" w:hAnsi="Arial" w:cs="Arial"/>
          <w:b/>
          <w:sz w:val="20"/>
          <w:szCs w:val="20"/>
        </w:rPr>
        <w:t xml:space="preserve"> </w:t>
      </w:r>
      <w:r w:rsidR="008548F6">
        <w:rPr>
          <w:rFonts w:ascii="Arial" w:hAnsi="Arial" w:cs="Arial"/>
          <w:b/>
          <w:sz w:val="20"/>
          <w:szCs w:val="20"/>
        </w:rPr>
        <w:t xml:space="preserve">S POPISOM </w:t>
      </w:r>
      <w:r w:rsidR="009B2779">
        <w:rPr>
          <w:rFonts w:ascii="Arial" w:hAnsi="Arial" w:cs="Arial"/>
          <w:b/>
          <w:sz w:val="20"/>
          <w:szCs w:val="20"/>
        </w:rPr>
        <w:t xml:space="preserve">OBRAČUNSKIH </w:t>
      </w:r>
      <w:r w:rsidR="008548F6">
        <w:rPr>
          <w:rFonts w:ascii="Arial" w:hAnsi="Arial" w:cs="Arial"/>
          <w:b/>
          <w:sz w:val="20"/>
          <w:szCs w:val="20"/>
        </w:rPr>
        <w:t>MJERNIH MJESTA</w:t>
      </w:r>
    </w:p>
    <w:p w14:paraId="2791CA40" w14:textId="77777777" w:rsidR="00EC1D7C" w:rsidRPr="00481353" w:rsidRDefault="00EC1D7C" w:rsidP="00BD65DF">
      <w:pPr>
        <w:jc w:val="both"/>
        <w:outlineLvl w:val="0"/>
        <w:rPr>
          <w:rFonts w:ascii="Arial" w:hAnsi="Arial" w:cs="Arial"/>
          <w:b/>
          <w:sz w:val="20"/>
          <w:szCs w:val="20"/>
        </w:rPr>
      </w:pPr>
    </w:p>
    <w:p w14:paraId="06B517AF" w14:textId="7E97EBA9" w:rsidR="00824061" w:rsidRDefault="00BD65DF" w:rsidP="005311D8">
      <w:pPr>
        <w:jc w:val="both"/>
        <w:outlineLvl w:val="0"/>
        <w:rPr>
          <w:rFonts w:ascii="Arial" w:hAnsi="Arial" w:cs="Arial"/>
          <w:b/>
          <w:sz w:val="20"/>
          <w:szCs w:val="20"/>
        </w:rPr>
      </w:pPr>
      <w:r>
        <w:rPr>
          <w:rFonts w:ascii="Arial" w:hAnsi="Arial" w:cs="Arial"/>
          <w:b/>
          <w:sz w:val="20"/>
          <w:szCs w:val="20"/>
        </w:rPr>
        <w:t>Prilog 3</w:t>
      </w:r>
      <w:r w:rsidR="00926893">
        <w:rPr>
          <w:rFonts w:ascii="Arial" w:hAnsi="Arial" w:cs="Arial"/>
          <w:b/>
          <w:sz w:val="20"/>
          <w:szCs w:val="20"/>
        </w:rPr>
        <w:t>.</w:t>
      </w:r>
      <w:r w:rsidR="00824061" w:rsidRPr="00481353">
        <w:rPr>
          <w:rFonts w:ascii="Arial" w:hAnsi="Arial" w:cs="Arial"/>
          <w:b/>
          <w:sz w:val="20"/>
          <w:szCs w:val="20"/>
        </w:rPr>
        <w:t xml:space="preserve">  -</w:t>
      </w:r>
      <w:r w:rsidR="00210D27" w:rsidRPr="00481353">
        <w:rPr>
          <w:rFonts w:ascii="Arial" w:hAnsi="Arial" w:cs="Arial"/>
          <w:b/>
          <w:sz w:val="20"/>
          <w:szCs w:val="20"/>
        </w:rPr>
        <w:t xml:space="preserve">  </w:t>
      </w:r>
      <w:r w:rsidR="00C543C4" w:rsidRPr="00481353">
        <w:rPr>
          <w:rFonts w:ascii="Arial" w:hAnsi="Arial" w:cs="Arial"/>
          <w:b/>
          <w:sz w:val="20"/>
          <w:szCs w:val="20"/>
        </w:rPr>
        <w:t>P</w:t>
      </w:r>
      <w:r w:rsidR="00C55C3B">
        <w:rPr>
          <w:rFonts w:ascii="Arial" w:hAnsi="Arial" w:cs="Arial"/>
          <w:b/>
          <w:sz w:val="20"/>
          <w:szCs w:val="20"/>
        </w:rPr>
        <w:t>RIJEDLOG OKVIRNOG SPORAZUMA</w:t>
      </w:r>
    </w:p>
    <w:p w14:paraId="713BAE9B" w14:textId="77777777" w:rsidR="00AB5938" w:rsidRDefault="00AB5938" w:rsidP="00A51655">
      <w:pPr>
        <w:jc w:val="both"/>
        <w:outlineLvl w:val="0"/>
        <w:rPr>
          <w:rFonts w:ascii="Arial" w:hAnsi="Arial" w:cs="Arial"/>
          <w:b/>
          <w:sz w:val="20"/>
          <w:szCs w:val="20"/>
          <w:highlight w:val="yellow"/>
        </w:rPr>
      </w:pPr>
    </w:p>
    <w:p w14:paraId="6616DF7A" w14:textId="10489B1F" w:rsidR="00EB4B9E" w:rsidRPr="00FB74E7" w:rsidRDefault="00C520EB" w:rsidP="00BD65DF">
      <w:pPr>
        <w:ind w:left="1134" w:hanging="1134"/>
        <w:jc w:val="both"/>
        <w:outlineLvl w:val="0"/>
        <w:rPr>
          <w:rFonts w:ascii="Arial" w:hAnsi="Arial" w:cs="Arial"/>
          <w:b/>
          <w:sz w:val="20"/>
          <w:szCs w:val="20"/>
        </w:rPr>
      </w:pPr>
      <w:r w:rsidRPr="00FB74E7">
        <w:rPr>
          <w:rFonts w:ascii="Arial" w:hAnsi="Arial" w:cs="Arial"/>
          <w:b/>
          <w:sz w:val="20"/>
          <w:szCs w:val="20"/>
        </w:rPr>
        <w:t>Prilog 4</w:t>
      </w:r>
      <w:r w:rsidR="00926893" w:rsidRPr="00FB74E7">
        <w:rPr>
          <w:rFonts w:ascii="Arial" w:hAnsi="Arial" w:cs="Arial"/>
          <w:b/>
          <w:sz w:val="20"/>
          <w:szCs w:val="20"/>
        </w:rPr>
        <w:t>.</w:t>
      </w:r>
      <w:r w:rsidR="00BD65DF" w:rsidRPr="00FB74E7">
        <w:rPr>
          <w:rFonts w:ascii="Arial" w:hAnsi="Arial" w:cs="Arial"/>
          <w:b/>
          <w:sz w:val="20"/>
          <w:szCs w:val="20"/>
        </w:rPr>
        <w:t xml:space="preserve"> -</w:t>
      </w:r>
      <w:r w:rsidR="00584F04" w:rsidRPr="00FB74E7">
        <w:rPr>
          <w:rFonts w:ascii="Arial" w:hAnsi="Arial" w:cs="Arial"/>
          <w:b/>
          <w:sz w:val="20"/>
          <w:szCs w:val="20"/>
        </w:rPr>
        <w:t xml:space="preserve">  </w:t>
      </w:r>
      <w:r w:rsidR="00BD65DF" w:rsidRPr="00FB74E7">
        <w:rPr>
          <w:rFonts w:ascii="Arial" w:hAnsi="Arial" w:cs="Arial"/>
          <w:b/>
          <w:sz w:val="20"/>
          <w:szCs w:val="20"/>
        </w:rPr>
        <w:t>IZJAVA O DOSTAVI POTVRDE IZ REGISTRA JAMSTVA PODRIJETLA ELEKTRIČNE ENERGIJE</w:t>
      </w:r>
    </w:p>
    <w:p w14:paraId="057ABA5E" w14:textId="77777777" w:rsidR="00E43E5B" w:rsidRPr="007D6849" w:rsidRDefault="00E43E5B" w:rsidP="00E43E5B">
      <w:pPr>
        <w:ind w:left="1134" w:hanging="1134"/>
        <w:jc w:val="both"/>
        <w:outlineLvl w:val="0"/>
        <w:rPr>
          <w:rFonts w:ascii="Arial" w:hAnsi="Arial" w:cs="Arial"/>
          <w:b/>
          <w:sz w:val="20"/>
          <w:szCs w:val="20"/>
          <w:highlight w:val="yellow"/>
        </w:rPr>
      </w:pPr>
    </w:p>
    <w:p w14:paraId="5B78E3EA" w14:textId="39B1BB46" w:rsidR="00E43E5B" w:rsidRPr="00481353" w:rsidRDefault="00C520EB" w:rsidP="00E43E5B">
      <w:pPr>
        <w:ind w:left="1134" w:hanging="1134"/>
        <w:jc w:val="both"/>
        <w:outlineLvl w:val="0"/>
        <w:rPr>
          <w:rFonts w:ascii="Arial" w:hAnsi="Arial" w:cs="Arial"/>
          <w:b/>
          <w:sz w:val="20"/>
          <w:szCs w:val="20"/>
        </w:rPr>
      </w:pPr>
      <w:r w:rsidRPr="00FB74E7">
        <w:rPr>
          <w:rFonts w:ascii="Arial" w:hAnsi="Arial" w:cs="Arial"/>
          <w:b/>
          <w:sz w:val="20"/>
          <w:szCs w:val="20"/>
        </w:rPr>
        <w:t>Prilog 5</w:t>
      </w:r>
      <w:r w:rsidR="00A51655" w:rsidRPr="00FB74E7">
        <w:rPr>
          <w:rFonts w:ascii="Arial" w:hAnsi="Arial" w:cs="Arial"/>
          <w:b/>
          <w:sz w:val="20"/>
          <w:szCs w:val="20"/>
        </w:rPr>
        <w:t xml:space="preserve">. - </w:t>
      </w:r>
      <w:r w:rsidR="00E43E5B" w:rsidRPr="00FB74E7">
        <w:rPr>
          <w:rFonts w:ascii="Arial" w:hAnsi="Arial" w:cs="Arial"/>
          <w:b/>
          <w:sz w:val="20"/>
          <w:szCs w:val="20"/>
        </w:rPr>
        <w:t>IZJAVA O UDJELU ELEKTRIČNE ENERGIJ</w:t>
      </w:r>
      <w:r w:rsidR="00AA5964" w:rsidRPr="00FB74E7">
        <w:rPr>
          <w:rFonts w:ascii="Arial" w:hAnsi="Arial" w:cs="Arial"/>
          <w:b/>
          <w:sz w:val="20"/>
          <w:szCs w:val="20"/>
        </w:rPr>
        <w:t>E DOBIVENE IZ OBNOVLJIVIH IZVORA</w:t>
      </w:r>
      <w:r w:rsidR="00E43E5B" w:rsidRPr="00FB74E7">
        <w:rPr>
          <w:rFonts w:ascii="Arial" w:hAnsi="Arial" w:cs="Arial"/>
          <w:b/>
          <w:sz w:val="20"/>
          <w:szCs w:val="20"/>
        </w:rPr>
        <w:t xml:space="preserve"> ENERGIJE (KRITERIJ ENP)</w:t>
      </w:r>
    </w:p>
    <w:p w14:paraId="49438D88" w14:textId="77777777" w:rsidR="00926893" w:rsidRDefault="00926893" w:rsidP="00EC1D7C">
      <w:pPr>
        <w:ind w:firstLine="425"/>
        <w:jc w:val="both"/>
        <w:outlineLvl w:val="0"/>
        <w:rPr>
          <w:rFonts w:ascii="Arial" w:hAnsi="Arial" w:cs="Arial"/>
          <w:b/>
          <w:sz w:val="20"/>
          <w:szCs w:val="20"/>
        </w:rPr>
      </w:pPr>
    </w:p>
    <w:p w14:paraId="28DE3427" w14:textId="210E33C8" w:rsidR="00FB74E7" w:rsidRDefault="00C520EB" w:rsidP="00C520EB">
      <w:pPr>
        <w:jc w:val="both"/>
        <w:rPr>
          <w:rFonts w:ascii="Arial" w:hAnsi="Arial" w:cs="Arial"/>
          <w:b/>
          <w:sz w:val="20"/>
          <w:szCs w:val="20"/>
        </w:rPr>
      </w:pPr>
      <w:r w:rsidRPr="00FB74E7">
        <w:rPr>
          <w:rFonts w:ascii="Arial" w:hAnsi="Arial" w:cs="Arial"/>
          <w:sz w:val="20"/>
          <w:szCs w:val="20"/>
        </w:rPr>
        <w:t>P</w:t>
      </w:r>
      <w:r w:rsidRPr="00FB74E7">
        <w:rPr>
          <w:rFonts w:ascii="Arial" w:hAnsi="Arial" w:cs="Arial"/>
          <w:b/>
          <w:sz w:val="20"/>
          <w:szCs w:val="20"/>
        </w:rPr>
        <w:t>rilog 6.</w:t>
      </w:r>
      <w:r w:rsidR="00FB74E7">
        <w:rPr>
          <w:rFonts w:ascii="Arial" w:hAnsi="Arial" w:cs="Arial"/>
          <w:b/>
          <w:sz w:val="20"/>
          <w:szCs w:val="20"/>
        </w:rPr>
        <w:t xml:space="preserve"> </w:t>
      </w:r>
      <w:r w:rsidRPr="00FB74E7">
        <w:rPr>
          <w:rFonts w:ascii="Arial" w:hAnsi="Arial" w:cs="Arial"/>
          <w:b/>
          <w:sz w:val="20"/>
          <w:szCs w:val="20"/>
        </w:rPr>
        <w:t xml:space="preserve"> </w:t>
      </w:r>
      <w:r w:rsidR="00FB74E7">
        <w:rPr>
          <w:rFonts w:ascii="Arial" w:hAnsi="Arial" w:cs="Arial"/>
          <w:b/>
          <w:sz w:val="20"/>
          <w:szCs w:val="20"/>
        </w:rPr>
        <w:t xml:space="preserve">- </w:t>
      </w:r>
      <w:r w:rsidRPr="00FB74E7">
        <w:rPr>
          <w:rFonts w:ascii="Arial" w:hAnsi="Arial" w:cs="Arial"/>
          <w:b/>
          <w:sz w:val="20"/>
          <w:szCs w:val="20"/>
        </w:rPr>
        <w:t xml:space="preserve">IZJAVA O NEPOSTOJANJU OKOLNOSTI IZ TOČKE 7.14.2. </w:t>
      </w:r>
      <w:r w:rsidR="00FB74E7" w:rsidRPr="00FB74E7">
        <w:rPr>
          <w:rFonts w:ascii="Arial" w:hAnsi="Arial" w:cs="Arial"/>
          <w:b/>
          <w:sz w:val="20"/>
          <w:szCs w:val="20"/>
        </w:rPr>
        <w:t xml:space="preserve">DOKUMENTACIJE O </w:t>
      </w:r>
    </w:p>
    <w:p w14:paraId="7C57333A" w14:textId="38E554A0" w:rsidR="00C520EB" w:rsidRPr="00FB74E7" w:rsidRDefault="00FB74E7" w:rsidP="00C520EB">
      <w:pPr>
        <w:jc w:val="both"/>
        <w:rPr>
          <w:rFonts w:ascii="Arial" w:hAnsi="Arial" w:cs="Arial"/>
          <w:b/>
          <w:sz w:val="20"/>
          <w:szCs w:val="20"/>
        </w:rPr>
      </w:pPr>
      <w:r>
        <w:rPr>
          <w:rFonts w:ascii="Arial" w:hAnsi="Arial" w:cs="Arial"/>
          <w:b/>
          <w:sz w:val="20"/>
          <w:szCs w:val="20"/>
        </w:rPr>
        <w:t xml:space="preserve">                   </w:t>
      </w:r>
      <w:r w:rsidRPr="00FB74E7">
        <w:rPr>
          <w:rFonts w:ascii="Arial" w:hAnsi="Arial" w:cs="Arial"/>
          <w:b/>
          <w:sz w:val="20"/>
          <w:szCs w:val="20"/>
        </w:rPr>
        <w:t>NABAVI</w:t>
      </w:r>
    </w:p>
    <w:p w14:paraId="49BA9460" w14:textId="77777777" w:rsidR="00F13E10" w:rsidRPr="00481353" w:rsidRDefault="00F13E10" w:rsidP="00EC1D7C">
      <w:pPr>
        <w:ind w:firstLine="425"/>
        <w:jc w:val="both"/>
        <w:outlineLvl w:val="0"/>
        <w:rPr>
          <w:rFonts w:ascii="Arial" w:hAnsi="Arial" w:cs="Arial"/>
          <w:b/>
          <w:sz w:val="20"/>
          <w:szCs w:val="20"/>
        </w:rPr>
      </w:pPr>
    </w:p>
    <w:p w14:paraId="15DAFB2C" w14:textId="77777777" w:rsidR="00F13E10" w:rsidRPr="00481353" w:rsidRDefault="00F13E10" w:rsidP="00EC1D7C">
      <w:pPr>
        <w:ind w:firstLine="425"/>
        <w:jc w:val="both"/>
        <w:outlineLvl w:val="0"/>
        <w:rPr>
          <w:rFonts w:ascii="Arial" w:hAnsi="Arial" w:cs="Arial"/>
          <w:b/>
          <w:sz w:val="20"/>
          <w:szCs w:val="20"/>
        </w:rPr>
      </w:pPr>
    </w:p>
    <w:p w14:paraId="5191FE59" w14:textId="14BA9601" w:rsidR="00B25877" w:rsidRPr="00481353" w:rsidRDefault="00B25877" w:rsidP="00832F88">
      <w:pPr>
        <w:ind w:firstLine="425"/>
        <w:jc w:val="both"/>
        <w:outlineLvl w:val="0"/>
        <w:rPr>
          <w:rFonts w:ascii="Arial" w:hAnsi="Arial" w:cs="Arial"/>
          <w:b/>
          <w:sz w:val="20"/>
          <w:szCs w:val="20"/>
        </w:rPr>
      </w:pPr>
    </w:p>
    <w:p w14:paraId="7F5D9999" w14:textId="77777777" w:rsidR="00077379" w:rsidRPr="00481353" w:rsidRDefault="00077379" w:rsidP="00832F88">
      <w:pPr>
        <w:jc w:val="both"/>
        <w:outlineLvl w:val="0"/>
        <w:rPr>
          <w:rFonts w:ascii="Arial" w:hAnsi="Arial" w:cs="Arial"/>
          <w:b/>
          <w:sz w:val="20"/>
          <w:szCs w:val="20"/>
          <w:highlight w:val="yellow"/>
        </w:rPr>
      </w:pPr>
    </w:p>
    <w:p w14:paraId="44DA8C73" w14:textId="77777777" w:rsidR="00973ACA" w:rsidRPr="00481353" w:rsidRDefault="00973ACA" w:rsidP="00832F88">
      <w:pPr>
        <w:jc w:val="both"/>
        <w:outlineLvl w:val="0"/>
        <w:rPr>
          <w:rFonts w:ascii="Arial" w:hAnsi="Arial" w:cs="Arial"/>
          <w:b/>
          <w:sz w:val="20"/>
          <w:szCs w:val="20"/>
        </w:rPr>
      </w:pPr>
    </w:p>
    <w:p w14:paraId="0F4AFA03" w14:textId="77777777" w:rsidR="00077379" w:rsidRPr="00481353" w:rsidRDefault="00077379" w:rsidP="00832F88">
      <w:pPr>
        <w:jc w:val="both"/>
        <w:outlineLvl w:val="0"/>
        <w:rPr>
          <w:rFonts w:ascii="Arial" w:hAnsi="Arial" w:cs="Arial"/>
          <w:b/>
          <w:sz w:val="20"/>
          <w:szCs w:val="20"/>
        </w:rPr>
      </w:pPr>
    </w:p>
    <w:p w14:paraId="4A65FD96" w14:textId="77777777" w:rsidR="00835C10" w:rsidRPr="00481353" w:rsidRDefault="00835C10" w:rsidP="00832F88">
      <w:pPr>
        <w:rPr>
          <w:rFonts w:ascii="Arial" w:hAnsi="Arial" w:cs="Arial"/>
          <w:sz w:val="20"/>
          <w:szCs w:val="20"/>
        </w:rPr>
      </w:pPr>
    </w:p>
    <w:p w14:paraId="45BE3BAF" w14:textId="77777777" w:rsidR="00077379" w:rsidRPr="00481353" w:rsidRDefault="00077379" w:rsidP="00832F88">
      <w:pPr>
        <w:rPr>
          <w:rFonts w:ascii="Arial" w:hAnsi="Arial" w:cs="Arial"/>
          <w:sz w:val="20"/>
          <w:szCs w:val="20"/>
        </w:rPr>
      </w:pPr>
    </w:p>
    <w:p w14:paraId="2E047A66" w14:textId="77777777" w:rsidR="00077379" w:rsidRPr="00481353" w:rsidRDefault="00077379" w:rsidP="00832F88">
      <w:pPr>
        <w:rPr>
          <w:rFonts w:ascii="Arial" w:hAnsi="Arial" w:cs="Arial"/>
          <w:sz w:val="20"/>
          <w:szCs w:val="20"/>
        </w:rPr>
      </w:pPr>
    </w:p>
    <w:p w14:paraId="7CD85C04" w14:textId="77777777" w:rsidR="00077379" w:rsidRPr="00481353" w:rsidRDefault="00077379" w:rsidP="00832F88">
      <w:pPr>
        <w:rPr>
          <w:rFonts w:ascii="Arial" w:hAnsi="Arial" w:cs="Arial"/>
          <w:sz w:val="20"/>
          <w:szCs w:val="20"/>
        </w:rPr>
      </w:pPr>
    </w:p>
    <w:p w14:paraId="134EF1CD" w14:textId="77777777" w:rsidR="00077379" w:rsidRPr="00481353" w:rsidRDefault="00077379" w:rsidP="00832F88">
      <w:pPr>
        <w:rPr>
          <w:rFonts w:ascii="Arial" w:hAnsi="Arial" w:cs="Arial"/>
          <w:sz w:val="20"/>
          <w:szCs w:val="20"/>
        </w:rPr>
      </w:pPr>
    </w:p>
    <w:p w14:paraId="569F1220" w14:textId="77777777" w:rsidR="00077379" w:rsidRPr="00481353" w:rsidRDefault="00077379" w:rsidP="00832F88">
      <w:pPr>
        <w:rPr>
          <w:rFonts w:ascii="Arial" w:hAnsi="Arial" w:cs="Arial"/>
          <w:sz w:val="20"/>
          <w:szCs w:val="20"/>
        </w:rPr>
      </w:pPr>
    </w:p>
    <w:p w14:paraId="2F87287F" w14:textId="77777777" w:rsidR="00077379" w:rsidRPr="00481353" w:rsidRDefault="00077379" w:rsidP="00832F88">
      <w:pPr>
        <w:rPr>
          <w:rFonts w:ascii="Arial" w:hAnsi="Arial" w:cs="Arial"/>
          <w:sz w:val="20"/>
          <w:szCs w:val="20"/>
        </w:rPr>
      </w:pPr>
    </w:p>
    <w:p w14:paraId="6F2965ED" w14:textId="77777777" w:rsidR="00077379" w:rsidRPr="00481353" w:rsidRDefault="00077379" w:rsidP="00832F88">
      <w:pPr>
        <w:rPr>
          <w:rFonts w:ascii="Arial" w:hAnsi="Arial" w:cs="Arial"/>
          <w:sz w:val="20"/>
          <w:szCs w:val="20"/>
        </w:rPr>
      </w:pPr>
    </w:p>
    <w:p w14:paraId="2238347A" w14:textId="77777777" w:rsidR="00077379" w:rsidRPr="00481353" w:rsidRDefault="00077379" w:rsidP="00832F88">
      <w:pPr>
        <w:rPr>
          <w:rFonts w:ascii="Arial" w:hAnsi="Arial" w:cs="Arial"/>
          <w:sz w:val="20"/>
          <w:szCs w:val="20"/>
        </w:rPr>
      </w:pPr>
    </w:p>
    <w:p w14:paraId="6141FE11" w14:textId="77777777" w:rsidR="00077379" w:rsidRPr="00481353" w:rsidRDefault="00077379" w:rsidP="00832F88">
      <w:pPr>
        <w:rPr>
          <w:rFonts w:ascii="Arial" w:hAnsi="Arial" w:cs="Arial"/>
          <w:sz w:val="20"/>
          <w:szCs w:val="20"/>
        </w:rPr>
      </w:pPr>
    </w:p>
    <w:p w14:paraId="3BBCB289" w14:textId="77777777" w:rsidR="00077379" w:rsidRPr="00481353" w:rsidRDefault="00077379" w:rsidP="00832F88">
      <w:pPr>
        <w:rPr>
          <w:rFonts w:ascii="Arial" w:hAnsi="Arial" w:cs="Arial"/>
          <w:sz w:val="20"/>
          <w:szCs w:val="20"/>
        </w:rPr>
      </w:pPr>
    </w:p>
    <w:p w14:paraId="5119FBDF" w14:textId="77777777" w:rsidR="00077379" w:rsidRPr="00481353" w:rsidRDefault="00077379" w:rsidP="00832F88">
      <w:pPr>
        <w:rPr>
          <w:rFonts w:ascii="Arial" w:hAnsi="Arial" w:cs="Arial"/>
          <w:sz w:val="20"/>
          <w:szCs w:val="20"/>
        </w:rPr>
      </w:pPr>
    </w:p>
    <w:p w14:paraId="6CE08C80" w14:textId="338B3EC6" w:rsidR="00210D27" w:rsidRPr="00481353" w:rsidRDefault="00210D27">
      <w:pPr>
        <w:rPr>
          <w:rFonts w:ascii="Arial" w:hAnsi="Arial" w:cs="Arial"/>
          <w:sz w:val="20"/>
          <w:szCs w:val="20"/>
        </w:rPr>
      </w:pPr>
      <w:r w:rsidRPr="00481353">
        <w:rPr>
          <w:rFonts w:ascii="Arial" w:hAnsi="Arial" w:cs="Arial"/>
          <w:sz w:val="20"/>
          <w:szCs w:val="20"/>
        </w:rPr>
        <w:br w:type="page"/>
      </w:r>
    </w:p>
    <w:p w14:paraId="3DF76A5E" w14:textId="03C143EB" w:rsidR="003B4BB1" w:rsidRPr="00481353" w:rsidRDefault="003B4BB1" w:rsidP="00832F88">
      <w:pPr>
        <w:rPr>
          <w:rFonts w:ascii="Arial" w:hAnsi="Arial" w:cs="Arial"/>
          <w:b/>
          <w:sz w:val="22"/>
          <w:szCs w:val="22"/>
        </w:rPr>
      </w:pPr>
      <w:bookmarkStart w:id="0" w:name="_Toc445716964"/>
      <w:r w:rsidRPr="00481353">
        <w:rPr>
          <w:rFonts w:ascii="Arial" w:hAnsi="Arial" w:cs="Arial"/>
          <w:b/>
          <w:sz w:val="22"/>
          <w:szCs w:val="22"/>
          <w:highlight w:val="lightGray"/>
        </w:rPr>
        <w:lastRenderedPageBreak/>
        <w:t>1. OPĆI  PODACI</w:t>
      </w:r>
      <w:bookmarkEnd w:id="0"/>
    </w:p>
    <w:p w14:paraId="57B87223" w14:textId="77777777" w:rsidR="000740F7" w:rsidRPr="00481353" w:rsidRDefault="000740F7" w:rsidP="00832F88">
      <w:pPr>
        <w:jc w:val="both"/>
        <w:rPr>
          <w:rFonts w:ascii="Arial" w:hAnsi="Arial" w:cs="Arial"/>
          <w:b/>
          <w:sz w:val="20"/>
          <w:szCs w:val="20"/>
        </w:rPr>
      </w:pPr>
    </w:p>
    <w:p w14:paraId="59FF8852" w14:textId="77777777" w:rsidR="009F192A" w:rsidRPr="00481353" w:rsidRDefault="009F192A" w:rsidP="00BF0C2B">
      <w:pPr>
        <w:pStyle w:val="Stil3"/>
        <w:spacing w:after="120" w:line="240" w:lineRule="auto"/>
        <w:outlineLvl w:val="2"/>
        <w:rPr>
          <w:rFonts w:cs="Arial"/>
        </w:rPr>
      </w:pPr>
      <w:bookmarkStart w:id="1" w:name="_Toc445716965"/>
      <w:bookmarkStart w:id="2" w:name="_Toc445716967"/>
      <w:r w:rsidRPr="00481353">
        <w:rPr>
          <w:rFonts w:cs="Arial"/>
        </w:rPr>
        <w:t>1.1. Opći podaci o naručitelju:</w:t>
      </w:r>
      <w:bookmarkEnd w:id="1"/>
    </w:p>
    <w:p w14:paraId="3B1DA94D" w14:textId="4D285A4E" w:rsidR="009F192A" w:rsidRPr="00481353" w:rsidRDefault="00683EFD" w:rsidP="00832F88">
      <w:pPr>
        <w:jc w:val="both"/>
        <w:rPr>
          <w:rFonts w:ascii="Arial" w:hAnsi="Arial" w:cs="Arial"/>
          <w:sz w:val="20"/>
          <w:szCs w:val="20"/>
        </w:rPr>
      </w:pPr>
      <w:r w:rsidRPr="00481353">
        <w:rPr>
          <w:rFonts w:ascii="Arial" w:hAnsi="Arial" w:cs="Arial"/>
          <w:sz w:val="20"/>
          <w:szCs w:val="20"/>
        </w:rPr>
        <w:t>Naziv i sjedište</w:t>
      </w:r>
      <w:r w:rsidR="004E4A28" w:rsidRPr="00481353">
        <w:rPr>
          <w:rFonts w:ascii="Arial" w:hAnsi="Arial" w:cs="Arial"/>
          <w:sz w:val="20"/>
          <w:szCs w:val="20"/>
        </w:rPr>
        <w:t xml:space="preserve">: </w:t>
      </w:r>
      <w:r w:rsidR="009F192A" w:rsidRPr="00481353">
        <w:rPr>
          <w:rFonts w:ascii="Arial" w:hAnsi="Arial" w:cs="Arial"/>
          <w:sz w:val="20"/>
          <w:szCs w:val="20"/>
        </w:rPr>
        <w:t>Grad Zadar, Narodni trg 1, 23000 Zadar</w:t>
      </w:r>
    </w:p>
    <w:p w14:paraId="7BF4BDF2" w14:textId="77777777" w:rsidR="009F192A" w:rsidRPr="00481353" w:rsidRDefault="009F192A" w:rsidP="00832F88">
      <w:pPr>
        <w:jc w:val="both"/>
        <w:rPr>
          <w:rFonts w:ascii="Arial" w:hAnsi="Arial" w:cs="Arial"/>
          <w:sz w:val="20"/>
          <w:szCs w:val="20"/>
        </w:rPr>
      </w:pPr>
      <w:r w:rsidRPr="00481353">
        <w:rPr>
          <w:rFonts w:ascii="Arial" w:hAnsi="Arial" w:cs="Arial"/>
          <w:sz w:val="20"/>
          <w:szCs w:val="20"/>
        </w:rPr>
        <w:t xml:space="preserve">OIB: 09933651854 </w:t>
      </w:r>
    </w:p>
    <w:p w14:paraId="7727D7FC" w14:textId="4F050015" w:rsidR="009F192A" w:rsidRPr="00481353" w:rsidRDefault="009F192A" w:rsidP="00832F88">
      <w:pPr>
        <w:jc w:val="both"/>
        <w:rPr>
          <w:rFonts w:ascii="Arial" w:hAnsi="Arial" w:cs="Arial"/>
          <w:sz w:val="20"/>
          <w:szCs w:val="20"/>
        </w:rPr>
      </w:pPr>
      <w:r w:rsidRPr="00481353">
        <w:rPr>
          <w:rFonts w:ascii="Arial" w:hAnsi="Arial" w:cs="Arial"/>
          <w:sz w:val="20"/>
          <w:szCs w:val="20"/>
        </w:rPr>
        <w:t>Broj telefona: 023/208-165</w:t>
      </w:r>
    </w:p>
    <w:p w14:paraId="4E95CE1D" w14:textId="0DE11799" w:rsidR="009F192A" w:rsidRPr="00481353" w:rsidRDefault="009F192A" w:rsidP="00832F88">
      <w:pPr>
        <w:jc w:val="both"/>
        <w:rPr>
          <w:rFonts w:ascii="Arial" w:hAnsi="Arial" w:cs="Arial"/>
          <w:sz w:val="20"/>
          <w:szCs w:val="20"/>
        </w:rPr>
      </w:pPr>
      <w:r w:rsidRPr="00481353">
        <w:rPr>
          <w:rFonts w:ascii="Arial" w:hAnsi="Arial" w:cs="Arial"/>
          <w:sz w:val="20"/>
          <w:szCs w:val="20"/>
        </w:rPr>
        <w:t>Broj telefaksa: 023/208-198</w:t>
      </w:r>
    </w:p>
    <w:p w14:paraId="64111A35" w14:textId="77777777" w:rsidR="009F192A" w:rsidRPr="00481353" w:rsidRDefault="009F192A" w:rsidP="00832F88">
      <w:pPr>
        <w:jc w:val="both"/>
        <w:rPr>
          <w:rFonts w:ascii="Arial" w:hAnsi="Arial" w:cs="Arial"/>
          <w:sz w:val="20"/>
          <w:szCs w:val="20"/>
        </w:rPr>
      </w:pPr>
      <w:r w:rsidRPr="00481353">
        <w:rPr>
          <w:rFonts w:ascii="Arial" w:hAnsi="Arial" w:cs="Arial"/>
          <w:sz w:val="20"/>
          <w:szCs w:val="20"/>
        </w:rPr>
        <w:t>Internetska adresa:</w:t>
      </w:r>
      <w:r w:rsidR="001F6826" w:rsidRPr="00481353">
        <w:rPr>
          <w:rFonts w:ascii="Arial" w:hAnsi="Arial" w:cs="Arial"/>
          <w:sz w:val="20"/>
          <w:szCs w:val="20"/>
        </w:rPr>
        <w:t xml:space="preserve"> </w:t>
      </w:r>
      <w:hyperlink r:id="rId9" w:history="1">
        <w:r w:rsidRPr="00481353">
          <w:rPr>
            <w:rStyle w:val="Hiperveza"/>
            <w:rFonts w:ascii="Arial" w:hAnsi="Arial" w:cs="Arial"/>
            <w:sz w:val="20"/>
            <w:szCs w:val="20"/>
          </w:rPr>
          <w:t>www.grad-zadar.hr</w:t>
        </w:r>
      </w:hyperlink>
    </w:p>
    <w:p w14:paraId="7F273DC4" w14:textId="77777777" w:rsidR="009F192A" w:rsidRPr="00481353" w:rsidRDefault="009F192A" w:rsidP="00832F88">
      <w:pPr>
        <w:jc w:val="both"/>
        <w:rPr>
          <w:rFonts w:ascii="Arial" w:hAnsi="Arial" w:cs="Arial"/>
          <w:sz w:val="20"/>
          <w:szCs w:val="20"/>
        </w:rPr>
      </w:pPr>
      <w:r w:rsidRPr="00481353">
        <w:rPr>
          <w:rFonts w:ascii="Arial" w:hAnsi="Arial" w:cs="Arial"/>
          <w:sz w:val="20"/>
          <w:szCs w:val="20"/>
        </w:rPr>
        <w:t xml:space="preserve">Adresa elektroničke pošte: </w:t>
      </w:r>
      <w:hyperlink r:id="rId10" w:history="1">
        <w:r w:rsidRPr="00481353">
          <w:rPr>
            <w:rStyle w:val="Hiperveza"/>
            <w:rFonts w:ascii="Arial" w:hAnsi="Arial" w:cs="Arial"/>
            <w:sz w:val="20"/>
            <w:szCs w:val="20"/>
          </w:rPr>
          <w:t>javna.nabava@grad-zadar.hr</w:t>
        </w:r>
      </w:hyperlink>
    </w:p>
    <w:p w14:paraId="1F79723B" w14:textId="77777777" w:rsidR="009F192A" w:rsidRPr="00481353" w:rsidRDefault="009F192A" w:rsidP="00832F88">
      <w:pPr>
        <w:jc w:val="both"/>
        <w:rPr>
          <w:rFonts w:ascii="Arial" w:hAnsi="Arial" w:cs="Arial"/>
          <w:b/>
          <w:sz w:val="20"/>
          <w:szCs w:val="20"/>
        </w:rPr>
      </w:pPr>
    </w:p>
    <w:p w14:paraId="111FF5D0" w14:textId="1C3E6029" w:rsidR="009F192A" w:rsidRPr="00481353" w:rsidRDefault="009F192A" w:rsidP="00BF0C2B">
      <w:pPr>
        <w:pStyle w:val="Stil3"/>
        <w:spacing w:after="120" w:line="240" w:lineRule="auto"/>
        <w:outlineLvl w:val="2"/>
        <w:rPr>
          <w:rFonts w:cs="Arial"/>
        </w:rPr>
      </w:pPr>
      <w:bookmarkStart w:id="3" w:name="_Toc445716966"/>
      <w:r w:rsidRPr="00481353">
        <w:rPr>
          <w:rFonts w:cs="Arial"/>
        </w:rPr>
        <w:t>1.2. Osoba ili služba zadužena</w:t>
      </w:r>
      <w:r w:rsidR="00683EFD" w:rsidRPr="00481353">
        <w:rPr>
          <w:rFonts w:cs="Arial"/>
        </w:rPr>
        <w:t xml:space="preserve"> za kontakt</w:t>
      </w:r>
      <w:r w:rsidRPr="00481353">
        <w:rPr>
          <w:rFonts w:cs="Arial"/>
        </w:rPr>
        <w:t>:</w:t>
      </w:r>
      <w:bookmarkEnd w:id="3"/>
    </w:p>
    <w:p w14:paraId="6A12296D" w14:textId="5C6A3233" w:rsidR="00E20DBD" w:rsidRPr="00481353" w:rsidRDefault="00E20DBD" w:rsidP="00FC638F">
      <w:pPr>
        <w:autoSpaceDE w:val="0"/>
        <w:autoSpaceDN w:val="0"/>
        <w:adjustRightInd w:val="0"/>
        <w:jc w:val="both"/>
        <w:rPr>
          <w:rFonts w:ascii="Arial" w:hAnsi="Arial" w:cs="Arial"/>
          <w:sz w:val="20"/>
          <w:szCs w:val="20"/>
        </w:rPr>
      </w:pPr>
      <w:r w:rsidRPr="00481353">
        <w:rPr>
          <w:rFonts w:ascii="Arial" w:hAnsi="Arial" w:cs="Arial"/>
          <w:sz w:val="20"/>
          <w:szCs w:val="20"/>
        </w:rPr>
        <w:t>Komunikacija i svaka druga razmjena informacija između naručitelja i gospodarskih subjekata</w:t>
      </w:r>
      <w:r>
        <w:rPr>
          <w:rFonts w:ascii="Arial" w:hAnsi="Arial" w:cs="Arial"/>
          <w:sz w:val="20"/>
          <w:szCs w:val="20"/>
        </w:rPr>
        <w:t xml:space="preserve">, sukladno članku 202. Zakona o javnoj nabavi </w:t>
      </w:r>
      <w:r w:rsidRPr="00220240">
        <w:rPr>
          <w:rFonts w:ascii="Arial" w:hAnsi="Arial" w:cs="Arial"/>
          <w:sz w:val="20"/>
          <w:szCs w:val="20"/>
        </w:rPr>
        <w:t>(„Narodne novine“, br. 1</w:t>
      </w:r>
      <w:r>
        <w:rPr>
          <w:rFonts w:ascii="Arial" w:hAnsi="Arial" w:cs="Arial"/>
          <w:sz w:val="20"/>
          <w:szCs w:val="20"/>
        </w:rPr>
        <w:t>2</w:t>
      </w:r>
      <w:r w:rsidRPr="00220240">
        <w:rPr>
          <w:rFonts w:ascii="Arial" w:hAnsi="Arial" w:cs="Arial"/>
          <w:sz w:val="20"/>
          <w:szCs w:val="20"/>
        </w:rPr>
        <w:t>0/</w:t>
      </w:r>
      <w:r>
        <w:rPr>
          <w:rFonts w:ascii="Arial" w:hAnsi="Arial" w:cs="Arial"/>
          <w:sz w:val="20"/>
          <w:szCs w:val="20"/>
        </w:rPr>
        <w:t>16</w:t>
      </w:r>
      <w:r w:rsidRPr="00220240">
        <w:rPr>
          <w:rFonts w:ascii="Arial" w:hAnsi="Arial" w:cs="Arial"/>
          <w:sz w:val="20"/>
          <w:szCs w:val="20"/>
        </w:rPr>
        <w:t xml:space="preserve">, </w:t>
      </w:r>
      <w:r w:rsidR="00D86224">
        <w:rPr>
          <w:rFonts w:ascii="Arial" w:hAnsi="Arial" w:cs="Arial"/>
          <w:sz w:val="20"/>
          <w:szCs w:val="20"/>
        </w:rPr>
        <w:t>114/22,</w:t>
      </w:r>
      <w:r w:rsidR="00F04782">
        <w:rPr>
          <w:rFonts w:ascii="Arial" w:hAnsi="Arial" w:cs="Arial"/>
          <w:sz w:val="20"/>
          <w:szCs w:val="20"/>
        </w:rPr>
        <w:t xml:space="preserve"> </w:t>
      </w:r>
      <w:r w:rsidRPr="00220240">
        <w:rPr>
          <w:rFonts w:ascii="Arial" w:hAnsi="Arial" w:cs="Arial"/>
          <w:sz w:val="20"/>
          <w:szCs w:val="20"/>
        </w:rPr>
        <w:t xml:space="preserve">dalje u tekstu: </w:t>
      </w:r>
      <w:r w:rsidRPr="00481353">
        <w:rPr>
          <w:rFonts w:ascii="Arial" w:hAnsi="Arial" w:cs="Arial"/>
          <w:sz w:val="20"/>
          <w:szCs w:val="20"/>
        </w:rPr>
        <w:t>ZJN 2016</w:t>
      </w:r>
      <w:r w:rsidR="00D86224">
        <w:rPr>
          <w:rFonts w:ascii="Arial" w:hAnsi="Arial" w:cs="Arial"/>
          <w:sz w:val="20"/>
          <w:szCs w:val="20"/>
        </w:rPr>
        <w:t>)</w:t>
      </w:r>
      <w:r>
        <w:rPr>
          <w:rFonts w:ascii="Arial" w:hAnsi="Arial" w:cs="Arial"/>
          <w:sz w:val="20"/>
          <w:szCs w:val="20"/>
        </w:rPr>
        <w:t xml:space="preserve">, </w:t>
      </w:r>
      <w:r w:rsidRPr="00481353">
        <w:rPr>
          <w:rFonts w:ascii="Arial" w:hAnsi="Arial" w:cs="Arial"/>
          <w:sz w:val="20"/>
          <w:szCs w:val="20"/>
        </w:rPr>
        <w:t>može se obavljati isključivo na hrvatskom jeziku i latiničkom pismu i to isključivo putem sustava Elektroničkog oglasnika javne nabave Republike Hrvatske (dalje u tekstu: EOJN RH) modul Pitanja/Pojašnjenja Dokumentacije o nabavi.</w:t>
      </w:r>
    </w:p>
    <w:p w14:paraId="55CC3C26" w14:textId="77777777" w:rsidR="00E20DBD" w:rsidRDefault="00E20DBD" w:rsidP="00FC638F">
      <w:pPr>
        <w:jc w:val="both"/>
        <w:rPr>
          <w:rFonts w:ascii="Arial" w:hAnsi="Arial" w:cs="Arial"/>
          <w:sz w:val="20"/>
          <w:szCs w:val="20"/>
        </w:rPr>
      </w:pPr>
    </w:p>
    <w:p w14:paraId="1225DEC5" w14:textId="194F89FE" w:rsidR="00667FAD" w:rsidRPr="00481353" w:rsidRDefault="00683EFD" w:rsidP="00FC638F">
      <w:pPr>
        <w:jc w:val="both"/>
        <w:rPr>
          <w:rFonts w:ascii="Arial" w:hAnsi="Arial" w:cs="Arial"/>
          <w:sz w:val="20"/>
          <w:szCs w:val="20"/>
        </w:rPr>
      </w:pPr>
      <w:r w:rsidRPr="00481353">
        <w:rPr>
          <w:rFonts w:ascii="Arial" w:hAnsi="Arial" w:cs="Arial"/>
          <w:sz w:val="20"/>
          <w:szCs w:val="20"/>
        </w:rPr>
        <w:t>Služba zadužena za kontakt</w:t>
      </w:r>
      <w:r w:rsidR="00667FAD" w:rsidRPr="00481353">
        <w:rPr>
          <w:rFonts w:ascii="Arial" w:hAnsi="Arial" w:cs="Arial"/>
          <w:sz w:val="20"/>
          <w:szCs w:val="20"/>
        </w:rPr>
        <w:t>: Upravni odjel za financije</w:t>
      </w:r>
      <w:r w:rsidR="00262976" w:rsidRPr="00481353">
        <w:rPr>
          <w:rFonts w:ascii="Arial" w:hAnsi="Arial" w:cs="Arial"/>
          <w:sz w:val="20"/>
          <w:szCs w:val="20"/>
        </w:rPr>
        <w:t xml:space="preserve"> Grada Zadra</w:t>
      </w:r>
      <w:r w:rsidR="00667FAD" w:rsidRPr="00481353">
        <w:rPr>
          <w:rFonts w:ascii="Arial" w:hAnsi="Arial" w:cs="Arial"/>
          <w:sz w:val="20"/>
          <w:szCs w:val="20"/>
        </w:rPr>
        <w:t>, Odsjek za javnu nabavu</w:t>
      </w:r>
    </w:p>
    <w:p w14:paraId="12C1CE96" w14:textId="77777777" w:rsidR="00564178" w:rsidRPr="00481353" w:rsidRDefault="00564178" w:rsidP="00FC638F">
      <w:pPr>
        <w:jc w:val="both"/>
        <w:rPr>
          <w:rFonts w:ascii="Arial" w:hAnsi="Arial" w:cs="Arial"/>
          <w:sz w:val="20"/>
          <w:szCs w:val="20"/>
          <w:u w:val="single"/>
        </w:rPr>
      </w:pPr>
      <w:r w:rsidRPr="00481353">
        <w:rPr>
          <w:rFonts w:ascii="Arial" w:hAnsi="Arial" w:cs="Arial"/>
          <w:sz w:val="20"/>
          <w:szCs w:val="20"/>
        </w:rPr>
        <w:t xml:space="preserve">Adresa elektroničke pošte: </w:t>
      </w:r>
      <w:hyperlink r:id="rId11" w:history="1">
        <w:r w:rsidRPr="00481353">
          <w:rPr>
            <w:rStyle w:val="Hiperveza"/>
            <w:rFonts w:ascii="Arial" w:hAnsi="Arial" w:cs="Arial"/>
            <w:sz w:val="20"/>
            <w:szCs w:val="20"/>
          </w:rPr>
          <w:t>javna.nabava@grad-zadar.hr</w:t>
        </w:r>
      </w:hyperlink>
    </w:p>
    <w:p w14:paraId="2E92010A" w14:textId="172C59D2" w:rsidR="00577F93" w:rsidRPr="00E20DBD" w:rsidRDefault="00667FAD" w:rsidP="00E20DBD">
      <w:pPr>
        <w:jc w:val="both"/>
        <w:rPr>
          <w:rFonts w:ascii="Arial" w:hAnsi="Arial" w:cs="Arial"/>
          <w:sz w:val="20"/>
          <w:szCs w:val="20"/>
          <w:u w:val="single"/>
        </w:rPr>
      </w:pPr>
      <w:r w:rsidRPr="00481353">
        <w:rPr>
          <w:rFonts w:ascii="Arial" w:hAnsi="Arial" w:cs="Arial"/>
          <w:b/>
          <w:sz w:val="20"/>
          <w:szCs w:val="20"/>
        </w:rPr>
        <w:tab/>
      </w:r>
      <w:r w:rsidRPr="00481353">
        <w:rPr>
          <w:rFonts w:ascii="Arial" w:hAnsi="Arial" w:cs="Arial"/>
          <w:b/>
          <w:sz w:val="20"/>
          <w:szCs w:val="20"/>
        </w:rPr>
        <w:tab/>
      </w:r>
      <w:r w:rsidRPr="00481353">
        <w:rPr>
          <w:rFonts w:ascii="Arial" w:hAnsi="Arial" w:cs="Arial"/>
          <w:b/>
          <w:sz w:val="20"/>
          <w:szCs w:val="20"/>
        </w:rPr>
        <w:tab/>
      </w:r>
      <w:r w:rsidRPr="00481353">
        <w:rPr>
          <w:rFonts w:ascii="Arial" w:hAnsi="Arial" w:cs="Arial"/>
          <w:b/>
          <w:sz w:val="20"/>
          <w:szCs w:val="20"/>
        </w:rPr>
        <w:tab/>
      </w:r>
    </w:p>
    <w:p w14:paraId="07F8157B" w14:textId="1F02DBFE" w:rsidR="000740F7" w:rsidRPr="00481353" w:rsidRDefault="00835C10" w:rsidP="00BF0C2B">
      <w:pPr>
        <w:pStyle w:val="Stil3"/>
        <w:spacing w:after="120" w:line="240" w:lineRule="auto"/>
        <w:outlineLvl w:val="2"/>
        <w:rPr>
          <w:rFonts w:cs="Arial"/>
        </w:rPr>
      </w:pPr>
      <w:r w:rsidRPr="00481353">
        <w:rPr>
          <w:rFonts w:cs="Arial"/>
        </w:rPr>
        <w:t xml:space="preserve">1.3. </w:t>
      </w:r>
      <w:r w:rsidR="000740F7" w:rsidRPr="00481353">
        <w:rPr>
          <w:rFonts w:cs="Arial"/>
        </w:rPr>
        <w:t>Evidencijski broj nabave:</w:t>
      </w:r>
      <w:bookmarkEnd w:id="2"/>
    </w:p>
    <w:p w14:paraId="535CC3D5" w14:textId="63A9062D" w:rsidR="00126CA8" w:rsidRPr="00BE7C33" w:rsidRDefault="000740F7" w:rsidP="00832F88">
      <w:pPr>
        <w:tabs>
          <w:tab w:val="left" w:pos="426"/>
        </w:tabs>
        <w:jc w:val="both"/>
        <w:rPr>
          <w:rFonts w:ascii="Arial" w:hAnsi="Arial" w:cs="Arial"/>
          <w:sz w:val="20"/>
          <w:szCs w:val="20"/>
        </w:rPr>
      </w:pPr>
      <w:r w:rsidRPr="00481353">
        <w:rPr>
          <w:rFonts w:ascii="Arial" w:hAnsi="Arial" w:cs="Arial"/>
          <w:sz w:val="20"/>
          <w:szCs w:val="20"/>
        </w:rPr>
        <w:t>Ev</w:t>
      </w:r>
      <w:r w:rsidR="00606D4C" w:rsidRPr="00481353">
        <w:rPr>
          <w:rFonts w:ascii="Arial" w:hAnsi="Arial" w:cs="Arial"/>
          <w:sz w:val="20"/>
          <w:szCs w:val="20"/>
        </w:rPr>
        <w:t xml:space="preserve">idencijski broj </w:t>
      </w:r>
      <w:r w:rsidR="009D672E" w:rsidRPr="00481353">
        <w:rPr>
          <w:rFonts w:ascii="Arial" w:hAnsi="Arial" w:cs="Arial"/>
          <w:sz w:val="20"/>
          <w:szCs w:val="20"/>
        </w:rPr>
        <w:t>nabave je</w:t>
      </w:r>
      <w:r w:rsidR="00A14BB4" w:rsidRPr="00481353">
        <w:rPr>
          <w:rFonts w:ascii="Arial" w:hAnsi="Arial" w:cs="Arial"/>
          <w:sz w:val="20"/>
          <w:szCs w:val="20"/>
        </w:rPr>
        <w:t xml:space="preserve"> </w:t>
      </w:r>
      <w:r w:rsidR="00C55C3B" w:rsidRPr="00BE7C33">
        <w:rPr>
          <w:rFonts w:ascii="Arial" w:hAnsi="Arial" w:cs="Arial"/>
          <w:sz w:val="20"/>
          <w:szCs w:val="20"/>
        </w:rPr>
        <w:t>V</w:t>
      </w:r>
      <w:r w:rsidR="00D82BD5" w:rsidRPr="00BE7C33">
        <w:rPr>
          <w:rFonts w:ascii="Arial" w:hAnsi="Arial" w:cs="Arial"/>
          <w:sz w:val="20"/>
          <w:szCs w:val="20"/>
        </w:rPr>
        <w:t xml:space="preserve">N </w:t>
      </w:r>
      <w:r w:rsidR="00844F22" w:rsidRPr="00BE7C33">
        <w:rPr>
          <w:rFonts w:ascii="Arial" w:hAnsi="Arial" w:cs="Arial"/>
          <w:sz w:val="20"/>
          <w:szCs w:val="20"/>
        </w:rPr>
        <w:t>110-2/23</w:t>
      </w:r>
      <w:r w:rsidR="00D449C4" w:rsidRPr="00BE7C33">
        <w:rPr>
          <w:rFonts w:ascii="Arial" w:hAnsi="Arial" w:cs="Arial"/>
          <w:sz w:val="20"/>
          <w:szCs w:val="20"/>
        </w:rPr>
        <w:t>.</w:t>
      </w:r>
    </w:p>
    <w:p w14:paraId="28D1AC67" w14:textId="77777777" w:rsidR="00D05CFC" w:rsidRPr="00BE7C33" w:rsidRDefault="00D05CFC" w:rsidP="00832F88">
      <w:pPr>
        <w:tabs>
          <w:tab w:val="left" w:pos="426"/>
        </w:tabs>
        <w:jc w:val="both"/>
        <w:rPr>
          <w:rFonts w:ascii="Arial" w:hAnsi="Arial" w:cs="Arial"/>
          <w:sz w:val="20"/>
          <w:szCs w:val="20"/>
        </w:rPr>
      </w:pPr>
    </w:p>
    <w:p w14:paraId="0ECFC616" w14:textId="1B6D9EA1" w:rsidR="000740F7" w:rsidRPr="00BE7C33" w:rsidRDefault="00835C10" w:rsidP="00832F88">
      <w:pPr>
        <w:pStyle w:val="Stil3"/>
        <w:spacing w:line="240" w:lineRule="auto"/>
        <w:outlineLvl w:val="2"/>
        <w:rPr>
          <w:rFonts w:cs="Arial"/>
        </w:rPr>
      </w:pPr>
      <w:bookmarkStart w:id="4" w:name="_Toc445716968"/>
      <w:r w:rsidRPr="00BE7C33">
        <w:rPr>
          <w:rFonts w:cs="Arial"/>
        </w:rPr>
        <w:t xml:space="preserve">1.4. </w:t>
      </w:r>
      <w:r w:rsidR="000740F7" w:rsidRPr="00BE7C33">
        <w:rPr>
          <w:rFonts w:cs="Arial"/>
        </w:rPr>
        <w:t>Popis gospodarskih subjekata s kojima je naručitelj u sukobu interesa</w:t>
      </w:r>
      <w:bookmarkEnd w:id="4"/>
      <w:r w:rsidR="00683EFD" w:rsidRPr="00BE7C33">
        <w:rPr>
          <w:rFonts w:cs="Arial"/>
        </w:rPr>
        <w:t xml:space="preserve"> ili navod da takvi subjekti ne postoje u trenutku objave dokumentacije o nabavi</w:t>
      </w:r>
    </w:p>
    <w:p w14:paraId="179C6A4A" w14:textId="66A64AC8" w:rsidR="00D95907" w:rsidRPr="00BE7C33" w:rsidRDefault="00D95907" w:rsidP="00D95907">
      <w:pPr>
        <w:jc w:val="both"/>
        <w:rPr>
          <w:rFonts w:ascii="Arial" w:hAnsi="Arial" w:cs="Arial"/>
          <w:sz w:val="20"/>
          <w:szCs w:val="20"/>
        </w:rPr>
      </w:pPr>
      <w:bookmarkStart w:id="5" w:name="_Toc445716969"/>
      <w:r w:rsidRPr="00BE7C33">
        <w:rPr>
          <w:rFonts w:ascii="Arial" w:hAnsi="Arial" w:cs="Arial"/>
          <w:sz w:val="20"/>
          <w:szCs w:val="20"/>
        </w:rPr>
        <w:t>Sukladno članku 80. stavak 2. točka 2. ZJN 2016 Grad Zadar kao javni naručitelj navodi da u trenutku objave dokumentacije o nabavi ne postoje gospodarski subjekti s kojima je naručitelj u sukobu interesa.</w:t>
      </w:r>
    </w:p>
    <w:p w14:paraId="578B9903" w14:textId="77777777" w:rsidR="00D95907" w:rsidRPr="00BE7C33" w:rsidRDefault="00D95907" w:rsidP="00D95907">
      <w:pPr>
        <w:pStyle w:val="Stil3"/>
        <w:spacing w:after="120" w:line="240" w:lineRule="auto"/>
        <w:outlineLvl w:val="2"/>
        <w:rPr>
          <w:rFonts w:cs="Arial"/>
        </w:rPr>
      </w:pPr>
    </w:p>
    <w:p w14:paraId="4405181F" w14:textId="77777777" w:rsidR="000740F7" w:rsidRPr="00BE7C33" w:rsidRDefault="00835C10" w:rsidP="00D95907">
      <w:pPr>
        <w:pStyle w:val="Stil3"/>
        <w:spacing w:after="120" w:line="240" w:lineRule="auto"/>
        <w:outlineLvl w:val="2"/>
        <w:rPr>
          <w:rFonts w:cs="Arial"/>
        </w:rPr>
      </w:pPr>
      <w:r w:rsidRPr="00BE7C33">
        <w:rPr>
          <w:rFonts w:cs="Arial"/>
        </w:rPr>
        <w:t xml:space="preserve">1.5. </w:t>
      </w:r>
      <w:r w:rsidR="000740F7" w:rsidRPr="00BE7C33">
        <w:rPr>
          <w:rFonts w:cs="Arial"/>
        </w:rPr>
        <w:t>Vrsta postupka javne nabave</w:t>
      </w:r>
      <w:bookmarkEnd w:id="5"/>
    </w:p>
    <w:p w14:paraId="127B28A5" w14:textId="750EFF52" w:rsidR="000740F7" w:rsidRPr="00BE7C33" w:rsidRDefault="000740F7" w:rsidP="00832F88">
      <w:pPr>
        <w:jc w:val="both"/>
        <w:rPr>
          <w:rFonts w:ascii="Arial" w:hAnsi="Arial" w:cs="Arial"/>
          <w:sz w:val="20"/>
          <w:szCs w:val="20"/>
        </w:rPr>
      </w:pPr>
      <w:r w:rsidRPr="00BE7C33">
        <w:rPr>
          <w:rFonts w:ascii="Arial" w:hAnsi="Arial" w:cs="Arial"/>
          <w:sz w:val="20"/>
          <w:szCs w:val="20"/>
        </w:rPr>
        <w:t>Naručitelj provodi</w:t>
      </w:r>
      <w:r w:rsidR="008D1CA5" w:rsidRPr="00BE7C33">
        <w:rPr>
          <w:rFonts w:ascii="Arial" w:hAnsi="Arial" w:cs="Arial"/>
          <w:sz w:val="20"/>
          <w:szCs w:val="20"/>
        </w:rPr>
        <w:t xml:space="preserve"> </w:t>
      </w:r>
      <w:r w:rsidRPr="00BE7C33">
        <w:rPr>
          <w:rFonts w:ascii="Arial" w:hAnsi="Arial" w:cs="Arial"/>
          <w:sz w:val="20"/>
          <w:szCs w:val="20"/>
        </w:rPr>
        <w:t>otv</w:t>
      </w:r>
      <w:r w:rsidR="00D95907" w:rsidRPr="00BE7C33">
        <w:rPr>
          <w:rFonts w:ascii="Arial" w:hAnsi="Arial" w:cs="Arial"/>
          <w:sz w:val="20"/>
          <w:szCs w:val="20"/>
        </w:rPr>
        <w:t>oreni postupak javne nabave</w:t>
      </w:r>
      <w:r w:rsidR="00C55C3B" w:rsidRPr="00BE7C33">
        <w:rPr>
          <w:rFonts w:ascii="Arial" w:hAnsi="Arial" w:cs="Arial"/>
          <w:sz w:val="20"/>
          <w:szCs w:val="20"/>
        </w:rPr>
        <w:t xml:space="preserve"> velike</w:t>
      </w:r>
      <w:r w:rsidRPr="00BE7C33">
        <w:rPr>
          <w:rFonts w:ascii="Arial" w:hAnsi="Arial" w:cs="Arial"/>
          <w:sz w:val="20"/>
          <w:szCs w:val="20"/>
        </w:rPr>
        <w:t xml:space="preserve"> vrijednosti.</w:t>
      </w:r>
    </w:p>
    <w:p w14:paraId="19D2EB14" w14:textId="77777777" w:rsidR="00126CA8" w:rsidRPr="00BE7C33" w:rsidRDefault="00126CA8" w:rsidP="00832F88">
      <w:pPr>
        <w:jc w:val="both"/>
        <w:rPr>
          <w:rFonts w:ascii="Arial" w:hAnsi="Arial" w:cs="Arial"/>
          <w:sz w:val="20"/>
          <w:szCs w:val="20"/>
        </w:rPr>
      </w:pPr>
    </w:p>
    <w:p w14:paraId="4B912D64" w14:textId="77777777" w:rsidR="000740F7" w:rsidRPr="00BE7C33" w:rsidRDefault="00835C10" w:rsidP="00BF0C2B">
      <w:pPr>
        <w:pStyle w:val="Stil3"/>
        <w:spacing w:after="120" w:line="240" w:lineRule="auto"/>
        <w:outlineLvl w:val="2"/>
        <w:rPr>
          <w:rFonts w:cs="Arial"/>
        </w:rPr>
      </w:pPr>
      <w:bookmarkStart w:id="6" w:name="_Toc445716970"/>
      <w:r w:rsidRPr="00BE7C33">
        <w:rPr>
          <w:rFonts w:cs="Arial"/>
        </w:rPr>
        <w:t xml:space="preserve">1.6. </w:t>
      </w:r>
      <w:r w:rsidR="000740F7" w:rsidRPr="00BE7C33">
        <w:rPr>
          <w:rFonts w:cs="Arial"/>
        </w:rPr>
        <w:t>Procijenjena vrijednost nabave</w:t>
      </w:r>
      <w:bookmarkEnd w:id="6"/>
    </w:p>
    <w:p w14:paraId="1B8727FA" w14:textId="2504A24E" w:rsidR="000740F7" w:rsidRPr="00481353" w:rsidRDefault="000740F7" w:rsidP="00832F88">
      <w:pPr>
        <w:jc w:val="both"/>
        <w:rPr>
          <w:rFonts w:ascii="Arial" w:hAnsi="Arial" w:cs="Arial"/>
          <w:sz w:val="20"/>
          <w:szCs w:val="20"/>
        </w:rPr>
      </w:pPr>
      <w:r w:rsidRPr="00BE7C33">
        <w:rPr>
          <w:rFonts w:ascii="Arial" w:hAnsi="Arial" w:cs="Arial"/>
          <w:sz w:val="20"/>
          <w:szCs w:val="20"/>
        </w:rPr>
        <w:t>Procijenje</w:t>
      </w:r>
      <w:r w:rsidR="000D1B9A" w:rsidRPr="00BE7C33">
        <w:rPr>
          <w:rFonts w:ascii="Arial" w:hAnsi="Arial" w:cs="Arial"/>
          <w:sz w:val="20"/>
          <w:szCs w:val="20"/>
        </w:rPr>
        <w:t>na</w:t>
      </w:r>
      <w:r w:rsidR="002653A1" w:rsidRPr="00BE7C33">
        <w:rPr>
          <w:rFonts w:ascii="Arial" w:hAnsi="Arial" w:cs="Arial"/>
          <w:sz w:val="20"/>
          <w:szCs w:val="20"/>
        </w:rPr>
        <w:t xml:space="preserve"> vrijednost nabave </w:t>
      </w:r>
      <w:r w:rsidR="002653A1" w:rsidRPr="007D6849">
        <w:rPr>
          <w:rFonts w:ascii="Arial" w:hAnsi="Arial" w:cs="Arial"/>
          <w:sz w:val="20"/>
          <w:szCs w:val="20"/>
        </w:rPr>
        <w:t xml:space="preserve">iznosi: </w:t>
      </w:r>
      <w:r w:rsidR="00844F22" w:rsidRPr="007D6849">
        <w:rPr>
          <w:rFonts w:ascii="Arial" w:hAnsi="Arial" w:cs="Arial"/>
          <w:sz w:val="20"/>
          <w:szCs w:val="20"/>
        </w:rPr>
        <w:t>1.710.464,20</w:t>
      </w:r>
      <w:r w:rsidR="00210D27" w:rsidRPr="007D6849">
        <w:rPr>
          <w:rFonts w:ascii="Arial" w:hAnsi="Arial" w:cs="Arial"/>
          <w:sz w:val="20"/>
          <w:szCs w:val="20"/>
        </w:rPr>
        <w:t xml:space="preserve"> </w:t>
      </w:r>
      <w:r w:rsidR="00D95907" w:rsidRPr="007D6849">
        <w:rPr>
          <w:rFonts w:ascii="Arial" w:hAnsi="Arial" w:cs="Arial"/>
          <w:sz w:val="20"/>
          <w:szCs w:val="20"/>
        </w:rPr>
        <w:t>eura</w:t>
      </w:r>
      <w:r w:rsidRPr="007D6849">
        <w:rPr>
          <w:rFonts w:ascii="Arial" w:hAnsi="Arial" w:cs="Arial"/>
          <w:sz w:val="20"/>
          <w:szCs w:val="20"/>
        </w:rPr>
        <w:t xml:space="preserve"> (bez PDV-a).</w:t>
      </w:r>
    </w:p>
    <w:p w14:paraId="2B1562B6" w14:textId="77777777" w:rsidR="00126CA8" w:rsidRPr="00481353" w:rsidRDefault="00126CA8" w:rsidP="00832F88">
      <w:pPr>
        <w:jc w:val="both"/>
        <w:rPr>
          <w:rFonts w:ascii="Arial" w:hAnsi="Arial" w:cs="Arial"/>
          <w:sz w:val="20"/>
          <w:szCs w:val="20"/>
        </w:rPr>
      </w:pPr>
    </w:p>
    <w:p w14:paraId="6E789F21" w14:textId="77777777" w:rsidR="000740F7" w:rsidRPr="00481353" w:rsidRDefault="00835C10" w:rsidP="00BF0C2B">
      <w:pPr>
        <w:pStyle w:val="Stil3"/>
        <w:spacing w:after="120" w:line="240" w:lineRule="auto"/>
        <w:outlineLvl w:val="2"/>
        <w:rPr>
          <w:rFonts w:cs="Arial"/>
        </w:rPr>
      </w:pPr>
      <w:bookmarkStart w:id="7" w:name="_Toc445716971"/>
      <w:r w:rsidRPr="00481353">
        <w:rPr>
          <w:rFonts w:cs="Arial"/>
        </w:rPr>
        <w:t xml:space="preserve">1.7. </w:t>
      </w:r>
      <w:r w:rsidR="000740F7" w:rsidRPr="00481353">
        <w:rPr>
          <w:rFonts w:cs="Arial"/>
        </w:rPr>
        <w:t>Vrsta ugovora o javnoj nabavi</w:t>
      </w:r>
      <w:bookmarkEnd w:id="7"/>
    </w:p>
    <w:p w14:paraId="68F0B93D" w14:textId="77777777" w:rsidR="00D95907" w:rsidRDefault="00D95907" w:rsidP="00D95907">
      <w:pPr>
        <w:jc w:val="both"/>
        <w:rPr>
          <w:rFonts w:ascii="Arial" w:hAnsi="Arial" w:cs="Arial"/>
          <w:sz w:val="20"/>
          <w:szCs w:val="20"/>
        </w:rPr>
      </w:pPr>
      <w:bookmarkStart w:id="8" w:name="_Toc445716972"/>
      <w:r>
        <w:rPr>
          <w:rFonts w:ascii="Arial" w:hAnsi="Arial" w:cs="Arial"/>
          <w:sz w:val="20"/>
          <w:szCs w:val="20"/>
        </w:rPr>
        <w:t>Po provedenom postupku javne nabave s odabranim ponuditeljem temeljem okvirnog sporazuma sklopiti će se ugovor o javnoj nabavi robe</w:t>
      </w:r>
    </w:p>
    <w:p w14:paraId="34FB9042" w14:textId="77777777" w:rsidR="007A5E48" w:rsidRPr="00481353" w:rsidRDefault="007A5E48" w:rsidP="00832F88">
      <w:pPr>
        <w:jc w:val="both"/>
        <w:rPr>
          <w:rFonts w:ascii="Arial" w:hAnsi="Arial" w:cs="Arial"/>
          <w:sz w:val="20"/>
          <w:szCs w:val="20"/>
        </w:rPr>
      </w:pPr>
    </w:p>
    <w:bookmarkEnd w:id="8"/>
    <w:p w14:paraId="74071CCB" w14:textId="77777777" w:rsidR="00CF1064" w:rsidRPr="00481353" w:rsidRDefault="00CF1064" w:rsidP="00BF0C2B">
      <w:pPr>
        <w:pStyle w:val="Stil3"/>
        <w:spacing w:after="120" w:line="240" w:lineRule="auto"/>
        <w:outlineLvl w:val="2"/>
        <w:rPr>
          <w:rFonts w:cs="Arial"/>
        </w:rPr>
      </w:pPr>
      <w:r w:rsidRPr="00481353">
        <w:rPr>
          <w:rFonts w:cs="Arial"/>
        </w:rPr>
        <w:t>1.8. Navod sklapa li se ugovor o javnoj nabavi ili okvirni sporazum</w:t>
      </w:r>
    </w:p>
    <w:p w14:paraId="170F1E11" w14:textId="164F9924" w:rsidR="005D0CD6" w:rsidRDefault="00830534" w:rsidP="00832F88">
      <w:pPr>
        <w:jc w:val="both"/>
        <w:rPr>
          <w:rFonts w:ascii="Arial" w:hAnsi="Arial" w:cs="Arial"/>
          <w:iCs/>
          <w:sz w:val="20"/>
          <w:szCs w:val="20"/>
        </w:rPr>
      </w:pPr>
      <w:r w:rsidRPr="00E25034">
        <w:rPr>
          <w:rFonts w:ascii="Arial" w:hAnsi="Arial" w:cs="Arial"/>
          <w:iCs/>
          <w:sz w:val="20"/>
          <w:szCs w:val="20"/>
        </w:rPr>
        <w:t>Po provedenom postupku javne nabave sklopit će se Okvirni sporazum s je</w:t>
      </w:r>
      <w:r>
        <w:rPr>
          <w:rFonts w:ascii="Arial" w:hAnsi="Arial" w:cs="Arial"/>
          <w:iCs/>
          <w:sz w:val="20"/>
          <w:szCs w:val="20"/>
        </w:rPr>
        <w:t xml:space="preserve">dnim gospodarskim </w:t>
      </w:r>
      <w:r w:rsidRPr="007D6849">
        <w:rPr>
          <w:rFonts w:ascii="Arial" w:hAnsi="Arial" w:cs="Arial"/>
          <w:iCs/>
          <w:sz w:val="20"/>
          <w:szCs w:val="20"/>
        </w:rPr>
        <w:t>subjektom na razdoblje od jedne godine.</w:t>
      </w:r>
    </w:p>
    <w:p w14:paraId="4F67D319" w14:textId="73E7A676" w:rsidR="00D86224" w:rsidRPr="00D86224" w:rsidRDefault="00D86224" w:rsidP="00D86224">
      <w:pPr>
        <w:pStyle w:val="WW-Default1"/>
        <w:jc w:val="both"/>
        <w:rPr>
          <w:sz w:val="20"/>
          <w:szCs w:val="20"/>
        </w:rPr>
      </w:pPr>
      <w:r>
        <w:rPr>
          <w:iCs/>
          <w:sz w:val="20"/>
          <w:szCs w:val="20"/>
        </w:rPr>
        <w:t>Na temelju okvirnog sporazuma s odabranim ponuditeljem sklopiti će se pojedinačni ugovori</w:t>
      </w:r>
      <w:r w:rsidR="00AA5964">
        <w:rPr>
          <w:iCs/>
          <w:sz w:val="20"/>
          <w:szCs w:val="20"/>
        </w:rPr>
        <w:t>,</w:t>
      </w:r>
      <w:r>
        <w:rPr>
          <w:iCs/>
          <w:sz w:val="20"/>
          <w:szCs w:val="20"/>
        </w:rPr>
        <w:t xml:space="preserve"> </w:t>
      </w:r>
      <w:r>
        <w:rPr>
          <w:bCs/>
          <w:sz w:val="20"/>
          <w:szCs w:val="20"/>
        </w:rPr>
        <w:t>a sukladno potrebama i raspoloživim financijskim sredstvima naručitelja.</w:t>
      </w:r>
    </w:p>
    <w:p w14:paraId="26347864" w14:textId="77777777" w:rsidR="002F6590" w:rsidRPr="00481353" w:rsidRDefault="002F6590" w:rsidP="00832F88">
      <w:pPr>
        <w:jc w:val="both"/>
        <w:rPr>
          <w:rFonts w:ascii="Arial" w:hAnsi="Arial" w:cs="Arial"/>
          <w:sz w:val="20"/>
          <w:szCs w:val="20"/>
        </w:rPr>
      </w:pPr>
    </w:p>
    <w:p w14:paraId="2D958396" w14:textId="77777777" w:rsidR="002968AE" w:rsidRPr="00481353" w:rsidRDefault="005E35CE" w:rsidP="002968AE">
      <w:pPr>
        <w:pStyle w:val="Stil3"/>
        <w:spacing w:after="120" w:line="240" w:lineRule="auto"/>
        <w:outlineLvl w:val="2"/>
        <w:rPr>
          <w:rFonts w:cs="Arial"/>
        </w:rPr>
      </w:pPr>
      <w:r w:rsidRPr="00481353">
        <w:rPr>
          <w:rFonts w:cs="Arial"/>
        </w:rPr>
        <w:t>1.9. Navod uspostavlj</w:t>
      </w:r>
      <w:r w:rsidR="00821D4B" w:rsidRPr="00481353">
        <w:rPr>
          <w:rFonts w:cs="Arial"/>
        </w:rPr>
        <w:t>a li se dinamički sustav nabave</w:t>
      </w:r>
      <w:bookmarkStart w:id="9" w:name="_Toc445716973"/>
    </w:p>
    <w:p w14:paraId="633511EF" w14:textId="660DAC9F" w:rsidR="002968AE" w:rsidRPr="00481353" w:rsidRDefault="002968AE" w:rsidP="002968AE">
      <w:pPr>
        <w:jc w:val="both"/>
        <w:rPr>
          <w:rFonts w:ascii="Arial" w:hAnsi="Arial" w:cs="Arial"/>
          <w:sz w:val="20"/>
          <w:szCs w:val="20"/>
        </w:rPr>
      </w:pPr>
      <w:r w:rsidRPr="00481353">
        <w:rPr>
          <w:rFonts w:ascii="Arial" w:hAnsi="Arial" w:cs="Arial"/>
          <w:sz w:val="20"/>
          <w:szCs w:val="20"/>
        </w:rPr>
        <w:t>Ne uspostavlja se dinamički sustav nabave.</w:t>
      </w:r>
    </w:p>
    <w:p w14:paraId="558F5E49" w14:textId="77777777" w:rsidR="002968AE" w:rsidRPr="00481353" w:rsidRDefault="002968AE" w:rsidP="002968AE">
      <w:pPr>
        <w:jc w:val="both"/>
        <w:rPr>
          <w:rFonts w:ascii="Arial" w:hAnsi="Arial" w:cs="Arial"/>
          <w:sz w:val="20"/>
          <w:szCs w:val="20"/>
        </w:rPr>
      </w:pPr>
    </w:p>
    <w:p w14:paraId="31027E7A" w14:textId="2BD54CC3" w:rsidR="000740F7" w:rsidRPr="00481353" w:rsidRDefault="005E35CE" w:rsidP="002968AE">
      <w:pPr>
        <w:pStyle w:val="Stil3"/>
        <w:spacing w:line="240" w:lineRule="auto"/>
        <w:outlineLvl w:val="2"/>
        <w:rPr>
          <w:rFonts w:cs="Arial"/>
          <w:b w:val="0"/>
          <w:u w:val="none"/>
        </w:rPr>
      </w:pPr>
      <w:r w:rsidRPr="00481353">
        <w:rPr>
          <w:rFonts w:cs="Arial"/>
        </w:rPr>
        <w:t>1.10</w:t>
      </w:r>
      <w:r w:rsidR="00835C10" w:rsidRPr="00481353">
        <w:rPr>
          <w:rFonts w:cs="Arial"/>
        </w:rPr>
        <w:t xml:space="preserve">. </w:t>
      </w:r>
      <w:r w:rsidR="000740F7" w:rsidRPr="00481353">
        <w:rPr>
          <w:rFonts w:cs="Arial"/>
        </w:rPr>
        <w:t xml:space="preserve">Navod </w:t>
      </w:r>
      <w:r w:rsidR="00683EFD" w:rsidRPr="00481353">
        <w:rPr>
          <w:rFonts w:cs="Arial"/>
        </w:rPr>
        <w:t>provodili se elektronička</w:t>
      </w:r>
      <w:r w:rsidR="000740F7" w:rsidRPr="00481353">
        <w:rPr>
          <w:rFonts w:cs="Arial"/>
        </w:rPr>
        <w:t xml:space="preserve"> dražb</w:t>
      </w:r>
      <w:bookmarkEnd w:id="9"/>
      <w:r w:rsidR="00683EFD" w:rsidRPr="00481353">
        <w:rPr>
          <w:rFonts w:cs="Arial"/>
        </w:rPr>
        <w:t>a</w:t>
      </w:r>
    </w:p>
    <w:p w14:paraId="47BAEA08" w14:textId="0AEDDAE3" w:rsidR="00920A52" w:rsidRPr="00481353" w:rsidRDefault="000740F7" w:rsidP="003E1B58">
      <w:pPr>
        <w:spacing w:before="120"/>
        <w:jc w:val="both"/>
        <w:rPr>
          <w:rFonts w:ascii="Arial" w:hAnsi="Arial" w:cs="Arial"/>
          <w:sz w:val="20"/>
          <w:szCs w:val="20"/>
        </w:rPr>
      </w:pPr>
      <w:r w:rsidRPr="00481353">
        <w:rPr>
          <w:rFonts w:ascii="Arial" w:hAnsi="Arial" w:cs="Arial"/>
          <w:sz w:val="20"/>
          <w:szCs w:val="20"/>
        </w:rPr>
        <w:t>Ne provodi se elektronička dražba.</w:t>
      </w:r>
      <w:bookmarkStart w:id="10" w:name="_Toc445716974"/>
    </w:p>
    <w:p w14:paraId="61F2F062" w14:textId="77777777" w:rsidR="002968AE" w:rsidRPr="00481353" w:rsidRDefault="002968AE" w:rsidP="00832F88">
      <w:pPr>
        <w:jc w:val="both"/>
        <w:rPr>
          <w:rFonts w:ascii="Arial" w:hAnsi="Arial" w:cs="Arial"/>
          <w:sz w:val="20"/>
          <w:szCs w:val="20"/>
        </w:rPr>
      </w:pPr>
    </w:p>
    <w:p w14:paraId="6D727154" w14:textId="0A7B9510" w:rsidR="00920A52" w:rsidRPr="00481353" w:rsidRDefault="005E35CE" w:rsidP="00BF0C2B">
      <w:pPr>
        <w:pStyle w:val="Stil3"/>
        <w:spacing w:after="120" w:line="240" w:lineRule="auto"/>
        <w:outlineLvl w:val="2"/>
        <w:rPr>
          <w:rFonts w:cs="Arial"/>
        </w:rPr>
      </w:pPr>
      <w:r w:rsidRPr="00481353">
        <w:rPr>
          <w:rFonts w:cs="Arial"/>
        </w:rPr>
        <w:t>1.11</w:t>
      </w:r>
      <w:r w:rsidR="008447C9" w:rsidRPr="00481353">
        <w:rPr>
          <w:rFonts w:cs="Arial"/>
        </w:rPr>
        <w:t xml:space="preserve">.  Internetska stranica na kojoj je objavljeno izvješće o </w:t>
      </w:r>
      <w:r w:rsidR="00920A52" w:rsidRPr="00481353">
        <w:rPr>
          <w:rFonts w:cs="Arial"/>
        </w:rPr>
        <w:t>provedenom savjetovanju sa zainteresiranim gospodarskim subjektima</w:t>
      </w:r>
    </w:p>
    <w:p w14:paraId="43074482" w14:textId="26DFE079" w:rsidR="00FE3B28" w:rsidRPr="00902977" w:rsidRDefault="00FE3B28" w:rsidP="00FE3B28">
      <w:pPr>
        <w:jc w:val="both"/>
        <w:rPr>
          <w:rFonts w:ascii="Arial" w:hAnsi="Arial" w:cs="Arial"/>
          <w:iCs/>
          <w:sz w:val="20"/>
          <w:szCs w:val="20"/>
        </w:rPr>
      </w:pPr>
      <w:r w:rsidRPr="00902977">
        <w:rPr>
          <w:rFonts w:ascii="Arial" w:hAnsi="Arial" w:cs="Arial"/>
          <w:iCs/>
          <w:sz w:val="20"/>
          <w:szCs w:val="20"/>
        </w:rPr>
        <w:t xml:space="preserve">Savjetovanje sa zainteresiranim gospodarskim subjektima započelo je </w:t>
      </w:r>
      <w:r w:rsidRPr="007E7CC8">
        <w:rPr>
          <w:rFonts w:ascii="Arial" w:hAnsi="Arial" w:cs="Arial"/>
          <w:iCs/>
          <w:sz w:val="20"/>
          <w:szCs w:val="20"/>
        </w:rPr>
        <w:t xml:space="preserve">dana  </w:t>
      </w:r>
      <w:r w:rsidR="003D13BB">
        <w:rPr>
          <w:rFonts w:ascii="Arial" w:hAnsi="Arial" w:cs="Arial"/>
          <w:iCs/>
          <w:sz w:val="20"/>
          <w:szCs w:val="20"/>
        </w:rPr>
        <w:t>24</w:t>
      </w:r>
      <w:r w:rsidR="00DD3F13" w:rsidRPr="00DD3F13">
        <w:rPr>
          <w:rFonts w:ascii="Arial" w:hAnsi="Arial" w:cs="Arial"/>
          <w:iCs/>
          <w:sz w:val="20"/>
          <w:szCs w:val="20"/>
        </w:rPr>
        <w:t>. veljače</w:t>
      </w:r>
      <w:r w:rsidR="00BE7C33" w:rsidRPr="00DD3F13">
        <w:rPr>
          <w:rFonts w:ascii="Arial" w:hAnsi="Arial" w:cs="Arial"/>
          <w:iCs/>
          <w:sz w:val="20"/>
          <w:szCs w:val="20"/>
        </w:rPr>
        <w:t xml:space="preserve"> 2023.</w:t>
      </w:r>
      <w:r w:rsidRPr="00DD3F13">
        <w:rPr>
          <w:rFonts w:ascii="Arial" w:hAnsi="Arial" w:cs="Arial"/>
          <w:iCs/>
          <w:sz w:val="20"/>
          <w:szCs w:val="20"/>
        </w:rPr>
        <w:t xml:space="preserve"> i završilo dana </w:t>
      </w:r>
      <w:r w:rsidR="003D13BB">
        <w:rPr>
          <w:rFonts w:ascii="Arial" w:hAnsi="Arial" w:cs="Arial"/>
          <w:iCs/>
          <w:sz w:val="20"/>
          <w:szCs w:val="20"/>
        </w:rPr>
        <w:t>2</w:t>
      </w:r>
      <w:r w:rsidR="00BE7C33" w:rsidRPr="00DD3F13">
        <w:rPr>
          <w:rFonts w:ascii="Arial" w:hAnsi="Arial" w:cs="Arial"/>
          <w:iCs/>
          <w:sz w:val="20"/>
          <w:szCs w:val="20"/>
        </w:rPr>
        <w:t>. ožujka 2023</w:t>
      </w:r>
      <w:r w:rsidRPr="00DD3F13">
        <w:rPr>
          <w:rFonts w:ascii="Arial" w:hAnsi="Arial" w:cs="Arial"/>
          <w:iCs/>
          <w:sz w:val="20"/>
          <w:szCs w:val="20"/>
        </w:rPr>
        <w:t>.</w:t>
      </w:r>
      <w:r w:rsidR="007E7CC8" w:rsidRPr="00DD3F13">
        <w:rPr>
          <w:rFonts w:ascii="Arial" w:hAnsi="Arial" w:cs="Arial"/>
          <w:iCs/>
          <w:sz w:val="20"/>
          <w:szCs w:val="20"/>
        </w:rPr>
        <w:t xml:space="preserve"> godine.</w:t>
      </w:r>
    </w:p>
    <w:p w14:paraId="08DBFF54" w14:textId="3DC47DE9" w:rsidR="00FE3B28" w:rsidRPr="00DD3F13" w:rsidRDefault="00FE3B28" w:rsidP="00FE3B28">
      <w:pPr>
        <w:spacing w:before="120"/>
        <w:jc w:val="both"/>
        <w:rPr>
          <w:rFonts w:ascii="Arial" w:hAnsi="Arial" w:cs="Arial"/>
          <w:sz w:val="20"/>
          <w:szCs w:val="20"/>
        </w:rPr>
      </w:pPr>
      <w:r w:rsidRPr="00902977">
        <w:rPr>
          <w:rFonts w:ascii="Arial" w:hAnsi="Arial" w:cs="Arial"/>
          <w:iCs/>
          <w:sz w:val="20"/>
          <w:szCs w:val="20"/>
        </w:rPr>
        <w:lastRenderedPageBreak/>
        <w:t xml:space="preserve">Izvješće o provedenom savjetovanju sa zainteresiranim gospodarskim subjektima je objavljeno </w:t>
      </w:r>
      <w:r w:rsidRPr="00EC1D7C">
        <w:rPr>
          <w:rFonts w:ascii="Arial" w:hAnsi="Arial" w:cs="Arial"/>
          <w:sz w:val="20"/>
          <w:szCs w:val="20"/>
        </w:rPr>
        <w:t>na internetskim stranica</w:t>
      </w:r>
      <w:r>
        <w:rPr>
          <w:rFonts w:ascii="Arial" w:hAnsi="Arial" w:cs="Arial"/>
          <w:sz w:val="20"/>
          <w:szCs w:val="20"/>
        </w:rPr>
        <w:t xml:space="preserve">ma EOJN RH dana </w:t>
      </w:r>
      <w:r w:rsidR="00DD3F13" w:rsidRPr="00DD3F13">
        <w:rPr>
          <w:rFonts w:ascii="Arial" w:hAnsi="Arial" w:cs="Arial"/>
          <w:sz w:val="20"/>
          <w:szCs w:val="20"/>
        </w:rPr>
        <w:t>____________</w:t>
      </w:r>
      <w:r w:rsidR="00BE7C33" w:rsidRPr="00DD3F13">
        <w:rPr>
          <w:rFonts w:ascii="Arial" w:hAnsi="Arial" w:cs="Arial"/>
          <w:sz w:val="20"/>
          <w:szCs w:val="20"/>
        </w:rPr>
        <w:t xml:space="preserve"> 2023</w:t>
      </w:r>
      <w:r w:rsidRPr="00DD3F13">
        <w:rPr>
          <w:rFonts w:ascii="Arial" w:hAnsi="Arial" w:cs="Arial"/>
          <w:sz w:val="20"/>
          <w:szCs w:val="20"/>
        </w:rPr>
        <w:t xml:space="preserve">. godine. </w:t>
      </w:r>
    </w:p>
    <w:p w14:paraId="7ADEF3A8" w14:textId="4B5CFE5C" w:rsidR="00FE3B28" w:rsidRPr="007E7CC8" w:rsidRDefault="00FE3B28" w:rsidP="00FE3B28">
      <w:pPr>
        <w:spacing w:before="120"/>
        <w:jc w:val="both"/>
        <w:rPr>
          <w:rFonts w:ascii="Arial" w:hAnsi="Arial" w:cs="Arial"/>
          <w:sz w:val="20"/>
          <w:szCs w:val="20"/>
        </w:rPr>
      </w:pPr>
      <w:r w:rsidRPr="00DD3F13">
        <w:rPr>
          <w:rFonts w:ascii="Arial" w:hAnsi="Arial" w:cs="Arial"/>
          <w:sz w:val="20"/>
          <w:szCs w:val="20"/>
        </w:rPr>
        <w:t>Na istome</w:t>
      </w:r>
      <w:r w:rsidR="00DD3F13" w:rsidRPr="00DD3F13">
        <w:rPr>
          <w:rFonts w:ascii="Arial" w:hAnsi="Arial" w:cs="Arial"/>
          <w:sz w:val="20"/>
          <w:szCs w:val="20"/>
        </w:rPr>
        <w:t xml:space="preserve"> je/</w:t>
      </w:r>
      <w:r w:rsidRPr="00DD3F13">
        <w:rPr>
          <w:rFonts w:ascii="Arial" w:hAnsi="Arial" w:cs="Arial"/>
          <w:sz w:val="20"/>
          <w:szCs w:val="20"/>
        </w:rPr>
        <w:t xml:space="preserve"> nije bilo primjedbi i prijedloga.</w:t>
      </w:r>
    </w:p>
    <w:p w14:paraId="1ACB5972" w14:textId="77777777" w:rsidR="00E20DBD" w:rsidRDefault="00E20DBD" w:rsidP="00832F88">
      <w:pPr>
        <w:pStyle w:val="Stil2"/>
        <w:outlineLvl w:val="1"/>
        <w:rPr>
          <w:rFonts w:cs="Arial"/>
          <w:sz w:val="22"/>
          <w:szCs w:val="22"/>
          <w:highlight w:val="yellow"/>
        </w:rPr>
      </w:pPr>
    </w:p>
    <w:p w14:paraId="2A960E0A" w14:textId="77777777" w:rsidR="00410C90" w:rsidRPr="00FE3B28" w:rsidRDefault="00410C90" w:rsidP="00832F88">
      <w:pPr>
        <w:pStyle w:val="Stil2"/>
        <w:outlineLvl w:val="1"/>
        <w:rPr>
          <w:rFonts w:cs="Arial"/>
          <w:sz w:val="22"/>
          <w:szCs w:val="22"/>
          <w:highlight w:val="yellow"/>
        </w:rPr>
      </w:pPr>
    </w:p>
    <w:p w14:paraId="464F3200" w14:textId="72E2507B" w:rsidR="000740F7" w:rsidRPr="00481353" w:rsidRDefault="000740F7" w:rsidP="00832F88">
      <w:pPr>
        <w:pStyle w:val="Stil2"/>
        <w:outlineLvl w:val="1"/>
        <w:rPr>
          <w:rFonts w:cs="Arial"/>
          <w:sz w:val="22"/>
          <w:szCs w:val="22"/>
        </w:rPr>
      </w:pPr>
      <w:r w:rsidRPr="00481353">
        <w:rPr>
          <w:rFonts w:cs="Arial"/>
          <w:sz w:val="22"/>
          <w:szCs w:val="22"/>
          <w:highlight w:val="lightGray"/>
        </w:rPr>
        <w:t>2.  PODACI  O  PREDMETU  NABAVE</w:t>
      </w:r>
      <w:bookmarkEnd w:id="10"/>
    </w:p>
    <w:p w14:paraId="673E130C" w14:textId="77777777" w:rsidR="00D517A9" w:rsidRPr="00481353" w:rsidRDefault="00D517A9" w:rsidP="00832F88">
      <w:pPr>
        <w:pStyle w:val="Stil3"/>
        <w:spacing w:line="240" w:lineRule="auto"/>
        <w:outlineLvl w:val="2"/>
        <w:rPr>
          <w:rFonts w:cs="Arial"/>
        </w:rPr>
      </w:pPr>
    </w:p>
    <w:p w14:paraId="536DA686" w14:textId="77777777" w:rsidR="000740F7" w:rsidRPr="00481353" w:rsidRDefault="00835C10" w:rsidP="00BF0C2B">
      <w:pPr>
        <w:pStyle w:val="Stil3"/>
        <w:spacing w:after="120" w:line="240" w:lineRule="auto"/>
        <w:outlineLvl w:val="2"/>
        <w:rPr>
          <w:rFonts w:cs="Arial"/>
        </w:rPr>
      </w:pPr>
      <w:bookmarkStart w:id="11" w:name="_Toc445716975"/>
      <w:r w:rsidRPr="00481353">
        <w:rPr>
          <w:rFonts w:cs="Arial"/>
        </w:rPr>
        <w:t xml:space="preserve">2.1. </w:t>
      </w:r>
      <w:r w:rsidR="000740F7" w:rsidRPr="00481353">
        <w:rPr>
          <w:rFonts w:cs="Arial"/>
        </w:rPr>
        <w:t>Opis predmeta nabave</w:t>
      </w:r>
      <w:bookmarkEnd w:id="11"/>
    </w:p>
    <w:p w14:paraId="75FE1B31" w14:textId="0396EAEE" w:rsidR="00830534" w:rsidRPr="00DD08A2" w:rsidRDefault="00830534" w:rsidP="00DD08A2">
      <w:pPr>
        <w:widowControl w:val="0"/>
        <w:tabs>
          <w:tab w:val="center" w:pos="4320"/>
          <w:tab w:val="right" w:pos="8640"/>
        </w:tabs>
        <w:suppressAutoHyphens/>
        <w:autoSpaceDN w:val="0"/>
        <w:snapToGrid w:val="0"/>
        <w:jc w:val="both"/>
        <w:textAlignment w:val="baseline"/>
        <w:rPr>
          <w:rFonts w:ascii="Arial" w:hAnsi="Arial" w:cs="Arial"/>
          <w:sz w:val="20"/>
          <w:szCs w:val="20"/>
        </w:rPr>
      </w:pPr>
      <w:bookmarkStart w:id="12" w:name="_Toc445716976"/>
      <w:r w:rsidRPr="00830534">
        <w:rPr>
          <w:rFonts w:ascii="Arial" w:hAnsi="Arial" w:cs="Arial"/>
          <w:sz w:val="20"/>
          <w:szCs w:val="20"/>
        </w:rPr>
        <w:t>Predmet nabave je: Opskrba elekt</w:t>
      </w:r>
      <w:r>
        <w:rPr>
          <w:rFonts w:ascii="Arial" w:hAnsi="Arial" w:cs="Arial"/>
          <w:sz w:val="20"/>
          <w:szCs w:val="20"/>
        </w:rPr>
        <w:t>ričnom energijom</w:t>
      </w:r>
      <w:r w:rsidR="00DD08A2">
        <w:rPr>
          <w:rFonts w:ascii="Arial" w:hAnsi="Arial" w:cs="Arial"/>
          <w:sz w:val="20"/>
          <w:szCs w:val="20"/>
        </w:rPr>
        <w:t xml:space="preserve"> za razdoblje od jedne godine, a temeljem iskazanih potreba naručitelja,</w:t>
      </w:r>
      <w:r w:rsidRPr="00830534">
        <w:rPr>
          <w:rFonts w:ascii="Arial" w:hAnsi="Arial" w:cs="Arial"/>
          <w:color w:val="000000"/>
          <w:sz w:val="20"/>
          <w:szCs w:val="20"/>
        </w:rPr>
        <w:t xml:space="preserve"> sukladno tehničkim karakteristikama i ostalim traženim uvjetima naznačenima u dokumentaciji za nadmetanje. Isporučena električna energija mora sadržavati minimalno </w:t>
      </w:r>
      <w:r w:rsidRPr="00830534">
        <w:rPr>
          <w:rFonts w:ascii="Arial" w:hAnsi="Arial" w:cs="Arial"/>
          <w:b/>
          <w:color w:val="000000"/>
          <w:sz w:val="20"/>
          <w:szCs w:val="20"/>
        </w:rPr>
        <w:t>50%</w:t>
      </w:r>
      <w:r w:rsidRPr="00830534">
        <w:rPr>
          <w:rFonts w:ascii="Arial" w:hAnsi="Arial" w:cs="Arial"/>
          <w:color w:val="000000"/>
          <w:sz w:val="20"/>
          <w:szCs w:val="20"/>
        </w:rPr>
        <w:t xml:space="preserve"> električne energije iz obnovljivih izvora. </w:t>
      </w:r>
    </w:p>
    <w:p w14:paraId="306616AC" w14:textId="77777777" w:rsidR="00830534" w:rsidRPr="00830534" w:rsidRDefault="00830534" w:rsidP="00830534">
      <w:pPr>
        <w:ind w:left="426"/>
        <w:jc w:val="both"/>
        <w:rPr>
          <w:rFonts w:ascii="Arial" w:hAnsi="Arial" w:cs="Arial"/>
          <w:color w:val="000000"/>
          <w:sz w:val="20"/>
          <w:szCs w:val="20"/>
        </w:rPr>
      </w:pPr>
    </w:p>
    <w:p w14:paraId="57807F4D" w14:textId="2BDAEA05" w:rsidR="00830534" w:rsidRPr="00830534" w:rsidRDefault="00830534" w:rsidP="00830534">
      <w:pPr>
        <w:jc w:val="both"/>
        <w:rPr>
          <w:rFonts w:ascii="Arial" w:hAnsi="Arial" w:cs="Arial"/>
          <w:color w:val="000000"/>
          <w:sz w:val="20"/>
          <w:szCs w:val="20"/>
        </w:rPr>
      </w:pPr>
      <w:r w:rsidRPr="00830534">
        <w:rPr>
          <w:rFonts w:ascii="Arial" w:hAnsi="Arial" w:cs="Arial"/>
          <w:color w:val="000000"/>
          <w:sz w:val="20"/>
          <w:szCs w:val="20"/>
        </w:rPr>
        <w:t>Radi stimuliranja proizvodnje energije iz obnovljivih izvora, a kako bi ona postala konkurentnija energiji dobivenoj iz konvencionalnih izvora te poticanja izgradnje novih izvora obnovljive energije i postizanja održivog razvoja</w:t>
      </w:r>
      <w:r w:rsidR="00BE7C33">
        <w:rPr>
          <w:rFonts w:ascii="Arial" w:hAnsi="Arial" w:cs="Arial"/>
          <w:color w:val="000000"/>
          <w:sz w:val="20"/>
          <w:szCs w:val="20"/>
        </w:rPr>
        <w:t>, naručitelj je odredio</w:t>
      </w:r>
      <w:r w:rsidRPr="00830534">
        <w:rPr>
          <w:rFonts w:ascii="Arial" w:hAnsi="Arial" w:cs="Arial"/>
          <w:color w:val="000000"/>
          <w:sz w:val="20"/>
          <w:szCs w:val="20"/>
        </w:rPr>
        <w:t xml:space="preserve"> da električna energija mora sadržavati gore navedeni minimalni postotak električne energije iz obnovljivih izvora.</w:t>
      </w:r>
    </w:p>
    <w:p w14:paraId="1460775B" w14:textId="77777777" w:rsidR="00830534" w:rsidRPr="00830534" w:rsidRDefault="00830534" w:rsidP="00830534">
      <w:pPr>
        <w:ind w:left="426"/>
        <w:jc w:val="both"/>
        <w:rPr>
          <w:rFonts w:ascii="Arial" w:hAnsi="Arial" w:cs="Arial"/>
          <w:color w:val="000000"/>
          <w:sz w:val="20"/>
          <w:szCs w:val="20"/>
        </w:rPr>
      </w:pPr>
    </w:p>
    <w:p w14:paraId="5B10BE5B" w14:textId="73EEDA07" w:rsidR="00FF565B" w:rsidRPr="00FF565B" w:rsidRDefault="00FF565B" w:rsidP="00FF565B">
      <w:pPr>
        <w:jc w:val="both"/>
        <w:rPr>
          <w:rFonts w:ascii="Arial" w:hAnsi="Arial" w:cs="Arial"/>
          <w:color w:val="000000"/>
          <w:sz w:val="20"/>
          <w:szCs w:val="20"/>
        </w:rPr>
      </w:pPr>
      <w:r w:rsidRPr="00FF565B">
        <w:rPr>
          <w:rFonts w:ascii="Arial" w:hAnsi="Arial" w:cs="Arial"/>
          <w:color w:val="000000"/>
          <w:sz w:val="20"/>
          <w:szCs w:val="20"/>
        </w:rPr>
        <w:t>Obnovljivi izvori energije su obnovljivi nefosilni izvori energije odnosno energija vjetra, solarna energija (toplinska i fotonaponska) te geotermalna energija, energija iz okoliša, energija plime, oseke i druga energija oceana, hidroenergija, biomasa, plin dobiven iz otpa</w:t>
      </w:r>
      <w:r w:rsidR="00CD4F3A">
        <w:rPr>
          <w:rFonts w:ascii="Arial" w:hAnsi="Arial" w:cs="Arial"/>
          <w:color w:val="000000"/>
          <w:sz w:val="20"/>
          <w:szCs w:val="20"/>
        </w:rPr>
        <w:t>da, plina dobiven iz uređaja</w:t>
      </w:r>
      <w:r w:rsidRPr="00FF565B">
        <w:rPr>
          <w:rFonts w:ascii="Arial" w:hAnsi="Arial" w:cs="Arial"/>
          <w:color w:val="000000"/>
          <w:sz w:val="20"/>
          <w:szCs w:val="20"/>
        </w:rPr>
        <w:t xml:space="preserve"> za obradu otpadnih voda i bioplin (sukladno članku 3. stavak 1. točka 68. Zakona o tržištu električne energije (NN 111/21).</w:t>
      </w:r>
    </w:p>
    <w:p w14:paraId="48F6E6BE" w14:textId="77777777" w:rsidR="00FF565B" w:rsidRDefault="00FF565B" w:rsidP="00FF565B">
      <w:pPr>
        <w:suppressAutoHyphens/>
        <w:autoSpaceDN w:val="0"/>
        <w:jc w:val="both"/>
        <w:textAlignment w:val="baseline"/>
        <w:rPr>
          <w:rFonts w:ascii="Arial" w:hAnsi="Arial" w:cs="Arial"/>
          <w:b/>
          <w:sz w:val="20"/>
          <w:szCs w:val="20"/>
        </w:rPr>
      </w:pPr>
    </w:p>
    <w:p w14:paraId="5CA1C5EC" w14:textId="575E5851" w:rsidR="00FF565B" w:rsidRPr="0063683D" w:rsidRDefault="00FF565B" w:rsidP="00FF565B">
      <w:pPr>
        <w:suppressAutoHyphens/>
        <w:jc w:val="both"/>
        <w:rPr>
          <w:rFonts w:ascii="Arial" w:hAnsi="Arial" w:cs="Arial"/>
          <w:sz w:val="20"/>
          <w:szCs w:val="20"/>
          <w:lang w:eastAsia="zh-CN"/>
        </w:rPr>
      </w:pPr>
      <w:r w:rsidRPr="0063683D">
        <w:rPr>
          <w:rFonts w:ascii="Arial" w:hAnsi="Arial" w:cs="Arial"/>
          <w:sz w:val="20"/>
          <w:szCs w:val="20"/>
          <w:lang w:eastAsia="zh-CN"/>
        </w:rPr>
        <w:t xml:space="preserve">Kao potvrdu ispunjenja uvjeta o podrijetlu električne energije, odabrani </w:t>
      </w:r>
      <w:r w:rsidR="00F60382" w:rsidRPr="0063683D">
        <w:rPr>
          <w:rFonts w:ascii="Arial" w:hAnsi="Arial" w:cs="Arial"/>
          <w:sz w:val="20"/>
          <w:szCs w:val="20"/>
          <w:lang w:eastAsia="zh-CN"/>
        </w:rPr>
        <w:t xml:space="preserve">ponuditelj </w:t>
      </w:r>
      <w:r w:rsidRPr="0063683D">
        <w:rPr>
          <w:rFonts w:ascii="Arial" w:hAnsi="Arial" w:cs="Arial"/>
          <w:sz w:val="20"/>
          <w:szCs w:val="20"/>
          <w:lang w:eastAsia="zh-CN"/>
        </w:rPr>
        <w:t>(Opskrbljivač) je obvezan po izvršenoj isporuci električne energij</w:t>
      </w:r>
      <w:r w:rsidR="00BE7C33" w:rsidRPr="0063683D">
        <w:rPr>
          <w:rFonts w:ascii="Arial" w:hAnsi="Arial" w:cs="Arial"/>
          <w:sz w:val="20"/>
          <w:szCs w:val="20"/>
          <w:lang w:eastAsia="zh-CN"/>
        </w:rPr>
        <w:t>e dostaviti n</w:t>
      </w:r>
      <w:r w:rsidRPr="0063683D">
        <w:rPr>
          <w:rFonts w:ascii="Arial" w:hAnsi="Arial" w:cs="Arial"/>
          <w:sz w:val="20"/>
          <w:szCs w:val="20"/>
          <w:lang w:eastAsia="zh-CN"/>
        </w:rPr>
        <w:t>aručitelju važeću potvrdu iz Registra jamstava podrijetla električne energije, izdanu od strane neovisnog tijela za izdavanje jamstva porijekla električne energije, kojom se potvrđuje da je najmanje 50% isporučene električne energije (odnosno postotni udio električne energije naveden u ponudi odabranog ponuditelja) proizvedeno iz obnovljivih izvora energije.</w:t>
      </w:r>
    </w:p>
    <w:p w14:paraId="4532D5D6" w14:textId="4F1C25E6" w:rsidR="00FF565B" w:rsidRPr="0063683D" w:rsidRDefault="00FF565B" w:rsidP="00FF565B">
      <w:pPr>
        <w:suppressAutoHyphens/>
        <w:jc w:val="both"/>
        <w:rPr>
          <w:rFonts w:ascii="Arial" w:hAnsi="Arial" w:cs="Arial"/>
          <w:sz w:val="20"/>
          <w:szCs w:val="20"/>
          <w:lang w:eastAsia="zh-CN"/>
        </w:rPr>
      </w:pPr>
      <w:r w:rsidRPr="0063683D">
        <w:rPr>
          <w:rFonts w:ascii="Arial" w:hAnsi="Arial" w:cs="Arial"/>
          <w:sz w:val="20"/>
          <w:szCs w:val="20"/>
          <w:lang w:eastAsia="zh-CN"/>
        </w:rPr>
        <w:t>Potvrdu o podrijetlu električne energije odabrani ponuditelj (</w:t>
      </w:r>
      <w:r w:rsidR="00BE7C33" w:rsidRPr="0063683D">
        <w:rPr>
          <w:rFonts w:ascii="Arial" w:hAnsi="Arial" w:cs="Arial"/>
          <w:sz w:val="20"/>
          <w:szCs w:val="20"/>
          <w:lang w:eastAsia="zh-CN"/>
        </w:rPr>
        <w:t>Opskrbljivač) dužan je predati n</w:t>
      </w:r>
      <w:r w:rsidRPr="0063683D">
        <w:rPr>
          <w:rFonts w:ascii="Arial" w:hAnsi="Arial" w:cs="Arial"/>
          <w:sz w:val="20"/>
          <w:szCs w:val="20"/>
          <w:lang w:eastAsia="zh-CN"/>
        </w:rPr>
        <w:t>aručitelju sukladno Metodologiji utvrđivanja podrijetla električne energije (“Narodne novine”</w:t>
      </w:r>
      <w:r w:rsidR="00302387" w:rsidRPr="0063683D">
        <w:rPr>
          <w:rFonts w:ascii="Arial" w:hAnsi="Arial" w:cs="Arial"/>
          <w:sz w:val="20"/>
          <w:szCs w:val="20"/>
          <w:lang w:eastAsia="zh-CN"/>
        </w:rPr>
        <w:t>,</w:t>
      </w:r>
      <w:r w:rsidRPr="0063683D">
        <w:rPr>
          <w:rFonts w:ascii="Arial" w:hAnsi="Arial" w:cs="Arial"/>
          <w:sz w:val="20"/>
          <w:szCs w:val="20"/>
          <w:lang w:eastAsia="zh-CN"/>
        </w:rPr>
        <w:t xml:space="preserve"> broj 133/14 i 127/19). U slučaju da odabrani ponuditelj (Opskrbljivač) ne dostavi traženu potvrdu odnosno u slučaju da dostavljenom potvrdom odabrani ponuditelj (Opskrbljivač) ne dokaže da je uredno isporučio postotni udio električne energije iz obnovljivih izvora naveden u svojoj ponudi, navedeno postupanje </w:t>
      </w:r>
      <w:r w:rsidR="00F21D0C" w:rsidRPr="0063683D">
        <w:rPr>
          <w:rFonts w:ascii="Arial" w:hAnsi="Arial" w:cs="Arial"/>
          <w:sz w:val="20"/>
          <w:szCs w:val="20"/>
          <w:lang w:eastAsia="zh-CN"/>
        </w:rPr>
        <w:t>smatrat će se povredom</w:t>
      </w:r>
      <w:r w:rsidRPr="0063683D">
        <w:rPr>
          <w:rFonts w:ascii="Arial" w:hAnsi="Arial" w:cs="Arial"/>
          <w:sz w:val="20"/>
          <w:szCs w:val="20"/>
          <w:lang w:eastAsia="zh-CN"/>
        </w:rPr>
        <w:t xml:space="preserve"> obveza</w:t>
      </w:r>
      <w:r w:rsidR="00F21D0C" w:rsidRPr="0063683D">
        <w:rPr>
          <w:rFonts w:ascii="Arial" w:hAnsi="Arial" w:cs="Arial"/>
          <w:sz w:val="20"/>
          <w:szCs w:val="20"/>
          <w:lang w:eastAsia="zh-CN"/>
        </w:rPr>
        <w:t xml:space="preserve"> utvrđenih okvirnim sporazumom temeljem čega naručitelj zadržava pravo aktiviranja jamstva za uredno ispunjenje okvirnog sporazuma te poduzimanje daljnjih aktivnosti sukladno drugim pozitivnim propisima koji reguliraju predmetno područje.</w:t>
      </w:r>
    </w:p>
    <w:p w14:paraId="769E267C" w14:textId="77777777" w:rsidR="00F21D0C" w:rsidRPr="0063683D" w:rsidRDefault="00F21D0C" w:rsidP="00FF565B">
      <w:pPr>
        <w:suppressAutoHyphens/>
        <w:jc w:val="both"/>
        <w:rPr>
          <w:rFonts w:ascii="Arial" w:hAnsi="Arial" w:cs="Arial"/>
          <w:sz w:val="20"/>
          <w:szCs w:val="20"/>
          <w:lang w:eastAsia="zh-CN"/>
        </w:rPr>
      </w:pPr>
    </w:p>
    <w:p w14:paraId="2382997D" w14:textId="77777777" w:rsidR="00F21D0C" w:rsidRPr="0063683D" w:rsidRDefault="00FF565B" w:rsidP="00F21D0C">
      <w:pPr>
        <w:overflowPunct w:val="0"/>
        <w:autoSpaceDE w:val="0"/>
        <w:autoSpaceDN w:val="0"/>
        <w:adjustRightInd w:val="0"/>
        <w:jc w:val="both"/>
        <w:textAlignment w:val="baseline"/>
        <w:rPr>
          <w:rFonts w:ascii="Arial" w:hAnsi="Arial" w:cs="Arial"/>
          <w:sz w:val="20"/>
          <w:szCs w:val="20"/>
        </w:rPr>
      </w:pPr>
      <w:r w:rsidRPr="0063683D">
        <w:rPr>
          <w:rFonts w:ascii="Arial" w:hAnsi="Arial" w:cs="Arial"/>
          <w:b/>
          <w:sz w:val="20"/>
          <w:szCs w:val="20"/>
        </w:rPr>
        <w:t xml:space="preserve"> </w:t>
      </w:r>
      <w:r w:rsidR="00F21D0C" w:rsidRPr="0063683D">
        <w:rPr>
          <w:rFonts w:ascii="Arial" w:hAnsi="Arial" w:cs="Arial"/>
          <w:sz w:val="20"/>
          <w:szCs w:val="20"/>
        </w:rPr>
        <w:t>Tijelo nadležno za izdavanje jamstava porijekla električne energije u Republici Hrvatskoj je Hrvatski operator tržišta energije d.o.o. (HROTE).</w:t>
      </w:r>
    </w:p>
    <w:p w14:paraId="64472082" w14:textId="77777777" w:rsidR="00F21D0C" w:rsidRPr="0063683D" w:rsidRDefault="00F21D0C" w:rsidP="00F21D0C">
      <w:pPr>
        <w:overflowPunct w:val="0"/>
        <w:autoSpaceDE w:val="0"/>
        <w:autoSpaceDN w:val="0"/>
        <w:adjustRightInd w:val="0"/>
        <w:jc w:val="both"/>
        <w:textAlignment w:val="baseline"/>
        <w:rPr>
          <w:rFonts w:ascii="Arial" w:hAnsi="Arial" w:cs="Arial"/>
          <w:sz w:val="20"/>
          <w:szCs w:val="20"/>
        </w:rPr>
      </w:pPr>
    </w:p>
    <w:p w14:paraId="17B6FBBD" w14:textId="75ECFCAE" w:rsidR="00F21D0C" w:rsidRPr="00F21D0C" w:rsidRDefault="00F21D0C" w:rsidP="00F21D0C">
      <w:pPr>
        <w:overflowPunct w:val="0"/>
        <w:autoSpaceDE w:val="0"/>
        <w:autoSpaceDN w:val="0"/>
        <w:adjustRightInd w:val="0"/>
        <w:jc w:val="both"/>
        <w:textAlignment w:val="baseline"/>
        <w:rPr>
          <w:rFonts w:ascii="Arial" w:hAnsi="Arial" w:cs="Arial"/>
          <w:sz w:val="20"/>
          <w:szCs w:val="20"/>
        </w:rPr>
      </w:pPr>
      <w:r w:rsidRPr="0063683D">
        <w:rPr>
          <w:rFonts w:ascii="Arial" w:hAnsi="Arial" w:cs="Arial"/>
          <w:sz w:val="20"/>
          <w:szCs w:val="20"/>
        </w:rPr>
        <w:t>Ponuditelji su dužni uz ponudu priložiti Izjavu o</w:t>
      </w:r>
      <w:r w:rsidRPr="00E00F86">
        <w:rPr>
          <w:rFonts w:ascii="Arial" w:hAnsi="Arial" w:cs="Arial"/>
          <w:sz w:val="20"/>
          <w:szCs w:val="20"/>
        </w:rPr>
        <w:t xml:space="preserve"> dostavi potvrde </w:t>
      </w:r>
      <w:r w:rsidR="000C1437" w:rsidRPr="00E00F86">
        <w:rPr>
          <w:rFonts w:ascii="Arial" w:hAnsi="Arial" w:cs="Arial"/>
          <w:sz w:val="20"/>
          <w:szCs w:val="20"/>
        </w:rPr>
        <w:t xml:space="preserve">iz Registra </w:t>
      </w:r>
      <w:r w:rsidRPr="00E00F86">
        <w:rPr>
          <w:rFonts w:ascii="Arial" w:hAnsi="Arial" w:cs="Arial"/>
          <w:sz w:val="20"/>
          <w:szCs w:val="20"/>
        </w:rPr>
        <w:t>jamstva podrijetla električne energije (</w:t>
      </w:r>
      <w:r w:rsidR="00B3040C" w:rsidRPr="00E00F86">
        <w:rPr>
          <w:rFonts w:ascii="Arial" w:hAnsi="Arial" w:cs="Arial"/>
          <w:i/>
          <w:sz w:val="20"/>
          <w:szCs w:val="20"/>
        </w:rPr>
        <w:t>Prilog 4</w:t>
      </w:r>
      <w:r w:rsidRPr="00E00F86">
        <w:rPr>
          <w:rFonts w:ascii="Arial" w:hAnsi="Arial" w:cs="Arial"/>
          <w:i/>
          <w:sz w:val="20"/>
          <w:szCs w:val="20"/>
        </w:rPr>
        <w:t>.</w:t>
      </w:r>
      <w:r w:rsidRPr="00E00F86">
        <w:rPr>
          <w:rFonts w:ascii="Arial" w:hAnsi="Arial" w:cs="Arial"/>
          <w:sz w:val="20"/>
          <w:szCs w:val="20"/>
        </w:rPr>
        <w:t xml:space="preserve"> DoN) kojom se obvezuju da će nako</w:t>
      </w:r>
      <w:r w:rsidR="00BE7C33" w:rsidRPr="00E00F86">
        <w:rPr>
          <w:rFonts w:ascii="Arial" w:hAnsi="Arial" w:cs="Arial"/>
          <w:sz w:val="20"/>
          <w:szCs w:val="20"/>
        </w:rPr>
        <w:t>n izvršenja okvirnog sporazuma n</w:t>
      </w:r>
      <w:r w:rsidRPr="00E00F86">
        <w:rPr>
          <w:rFonts w:ascii="Arial" w:hAnsi="Arial" w:cs="Arial"/>
          <w:sz w:val="20"/>
          <w:szCs w:val="20"/>
        </w:rPr>
        <w:t xml:space="preserve">aručitelju dostaviti </w:t>
      </w:r>
      <w:r w:rsidR="00A92EC7" w:rsidRPr="00E00F86">
        <w:rPr>
          <w:rFonts w:ascii="Arial" w:hAnsi="Arial" w:cs="Arial"/>
          <w:sz w:val="20"/>
          <w:szCs w:val="20"/>
        </w:rPr>
        <w:t xml:space="preserve">potvrdu iz Registra </w:t>
      </w:r>
      <w:r w:rsidRPr="00E00F86">
        <w:rPr>
          <w:rFonts w:ascii="Arial" w:hAnsi="Arial" w:cs="Arial"/>
          <w:sz w:val="20"/>
          <w:szCs w:val="20"/>
        </w:rPr>
        <w:t xml:space="preserve">jamstvo podrijetla električne energije iz kojeg će biti razvidno da je udio električne energije </w:t>
      </w:r>
      <w:r w:rsidR="00A92EC7" w:rsidRPr="00E00F86">
        <w:rPr>
          <w:rFonts w:ascii="Arial" w:hAnsi="Arial" w:cs="Arial"/>
          <w:sz w:val="20"/>
          <w:szCs w:val="20"/>
        </w:rPr>
        <w:t xml:space="preserve">proizveden iz obnovljivih izvora isporučen korisnicima u količini (udjelu) </w:t>
      </w:r>
      <w:r w:rsidRPr="00E00F86">
        <w:rPr>
          <w:rFonts w:ascii="Arial" w:hAnsi="Arial" w:cs="Arial"/>
          <w:sz w:val="20"/>
          <w:szCs w:val="20"/>
        </w:rPr>
        <w:t>naveden</w:t>
      </w:r>
      <w:r w:rsidR="00A92EC7" w:rsidRPr="00E00F86">
        <w:rPr>
          <w:rFonts w:ascii="Arial" w:hAnsi="Arial" w:cs="Arial"/>
          <w:sz w:val="20"/>
          <w:szCs w:val="20"/>
        </w:rPr>
        <w:t>om u ponudi</w:t>
      </w:r>
      <w:r w:rsidRPr="00E00F86">
        <w:rPr>
          <w:rFonts w:ascii="Arial" w:hAnsi="Arial" w:cs="Arial"/>
          <w:sz w:val="20"/>
          <w:szCs w:val="20"/>
        </w:rPr>
        <w:t>.</w:t>
      </w:r>
    </w:p>
    <w:p w14:paraId="61E43356" w14:textId="77777777" w:rsidR="00F21D0C" w:rsidRPr="007A58F7" w:rsidRDefault="00F21D0C" w:rsidP="00F21D0C">
      <w:pPr>
        <w:overflowPunct w:val="0"/>
        <w:autoSpaceDE w:val="0"/>
        <w:autoSpaceDN w:val="0"/>
        <w:adjustRightInd w:val="0"/>
        <w:jc w:val="both"/>
        <w:textAlignment w:val="baseline"/>
        <w:rPr>
          <w:rFonts w:ascii="Arial" w:hAnsi="Arial" w:cs="Arial"/>
          <w:szCs w:val="22"/>
        </w:rPr>
      </w:pPr>
    </w:p>
    <w:p w14:paraId="12273987" w14:textId="77777777" w:rsidR="005E524C" w:rsidRPr="00830534" w:rsidRDefault="005E524C" w:rsidP="005E524C">
      <w:pPr>
        <w:suppressAutoHyphens/>
        <w:autoSpaceDN w:val="0"/>
        <w:jc w:val="both"/>
        <w:textAlignment w:val="baseline"/>
        <w:rPr>
          <w:rFonts w:ascii="Arial" w:hAnsi="Arial" w:cs="Arial"/>
          <w:sz w:val="20"/>
          <w:szCs w:val="20"/>
        </w:rPr>
      </w:pPr>
      <w:r w:rsidRPr="00236F18">
        <w:rPr>
          <w:rFonts w:ascii="Arial" w:hAnsi="Arial" w:cs="Arial"/>
          <w:b/>
          <w:sz w:val="20"/>
          <w:szCs w:val="20"/>
        </w:rPr>
        <w:t xml:space="preserve">Oznaka i naziv </w:t>
      </w:r>
      <w:r w:rsidRPr="00236F18">
        <w:rPr>
          <w:rFonts w:ascii="Arial" w:hAnsi="Arial" w:cs="Arial"/>
          <w:sz w:val="20"/>
          <w:szCs w:val="20"/>
        </w:rPr>
        <w:t xml:space="preserve">CPV:  </w:t>
      </w:r>
      <w:r w:rsidRPr="00830534">
        <w:rPr>
          <w:rFonts w:ascii="Arial" w:hAnsi="Arial" w:cs="Arial"/>
          <w:sz w:val="20"/>
          <w:szCs w:val="20"/>
        </w:rPr>
        <w:t>09310000-5  Električna energija</w:t>
      </w:r>
    </w:p>
    <w:p w14:paraId="42FEDFBD" w14:textId="7156147B" w:rsidR="00FF565B" w:rsidRDefault="00FF565B" w:rsidP="00FF565B">
      <w:pPr>
        <w:suppressAutoHyphens/>
        <w:autoSpaceDN w:val="0"/>
        <w:jc w:val="both"/>
        <w:textAlignment w:val="baseline"/>
        <w:rPr>
          <w:rFonts w:ascii="Arial" w:hAnsi="Arial" w:cs="Arial"/>
          <w:b/>
          <w:sz w:val="20"/>
          <w:szCs w:val="20"/>
        </w:rPr>
      </w:pPr>
    </w:p>
    <w:p w14:paraId="5FB1CF99" w14:textId="4A5DFE8A" w:rsidR="00606D4C" w:rsidRPr="00481353" w:rsidRDefault="00606D4C" w:rsidP="00832F88">
      <w:pPr>
        <w:jc w:val="both"/>
        <w:rPr>
          <w:rFonts w:ascii="Arial" w:hAnsi="Arial" w:cs="Arial"/>
          <w:sz w:val="20"/>
          <w:szCs w:val="20"/>
        </w:rPr>
      </w:pPr>
    </w:p>
    <w:p w14:paraId="4376012A" w14:textId="178190AC" w:rsidR="000740F7" w:rsidRPr="00481353" w:rsidRDefault="00835C10" w:rsidP="00BF0C2B">
      <w:pPr>
        <w:pStyle w:val="Stil3"/>
        <w:spacing w:after="120" w:line="240" w:lineRule="auto"/>
        <w:outlineLvl w:val="2"/>
        <w:rPr>
          <w:rFonts w:cs="Arial"/>
        </w:rPr>
      </w:pPr>
      <w:r w:rsidRPr="00481353">
        <w:rPr>
          <w:rFonts w:cs="Arial"/>
        </w:rPr>
        <w:t xml:space="preserve">2.2. </w:t>
      </w:r>
      <w:r w:rsidR="000740F7" w:rsidRPr="00481353">
        <w:rPr>
          <w:rFonts w:cs="Arial"/>
        </w:rPr>
        <w:t>Opis i oznaka grupa predmeta nabave</w:t>
      </w:r>
      <w:bookmarkEnd w:id="12"/>
      <w:r w:rsidR="00175E34">
        <w:rPr>
          <w:rFonts w:cs="Arial"/>
        </w:rPr>
        <w:t xml:space="preserve"> te obrazloženje zašto predmet nabave nije podijeljen na grupe</w:t>
      </w:r>
    </w:p>
    <w:p w14:paraId="6979D50E" w14:textId="77777777" w:rsidR="00830534" w:rsidRDefault="00830534" w:rsidP="00830534">
      <w:pPr>
        <w:jc w:val="both"/>
        <w:rPr>
          <w:rFonts w:ascii="Arial" w:hAnsi="Arial" w:cs="Arial"/>
          <w:sz w:val="20"/>
          <w:szCs w:val="20"/>
        </w:rPr>
      </w:pPr>
      <w:r w:rsidRPr="0028231A">
        <w:rPr>
          <w:rFonts w:ascii="Arial" w:hAnsi="Arial" w:cs="Arial"/>
          <w:sz w:val="20"/>
          <w:szCs w:val="20"/>
        </w:rPr>
        <w:t xml:space="preserve">Predmet nabave nije podijeljen na grupe. </w:t>
      </w:r>
    </w:p>
    <w:p w14:paraId="580E5EC4" w14:textId="77777777" w:rsidR="00830534" w:rsidRPr="0028231A" w:rsidRDefault="00830534" w:rsidP="00830534">
      <w:pPr>
        <w:jc w:val="both"/>
        <w:rPr>
          <w:rFonts w:ascii="Arial" w:hAnsi="Arial" w:cs="Arial"/>
          <w:sz w:val="20"/>
          <w:szCs w:val="20"/>
        </w:rPr>
      </w:pPr>
    </w:p>
    <w:p w14:paraId="21AFAF6F" w14:textId="77777777" w:rsidR="002D44F7" w:rsidRDefault="002D44F7" w:rsidP="002D44F7">
      <w:pPr>
        <w:jc w:val="both"/>
        <w:rPr>
          <w:rFonts w:ascii="Arial" w:hAnsi="Arial" w:cs="Arial"/>
          <w:sz w:val="20"/>
          <w:szCs w:val="20"/>
        </w:rPr>
      </w:pPr>
      <w:r w:rsidRPr="002D44F7">
        <w:rPr>
          <w:rFonts w:ascii="Arial" w:hAnsi="Arial" w:cs="Arial"/>
          <w:sz w:val="20"/>
          <w:szCs w:val="20"/>
        </w:rPr>
        <w:t>Predmet nabave nije podijeljen na grupe jer isti čini jedinstvenu cjelinu. Predmetne funkcije i poslovi međusobno su povezani i međuovisni te bi podjela na grupe učinila isporuku robe koja je predmet nabave neefikasnim i neučinkovitim. </w:t>
      </w:r>
    </w:p>
    <w:p w14:paraId="0769B417" w14:textId="77777777" w:rsidR="002D44F7" w:rsidRPr="002D44F7" w:rsidRDefault="002D44F7" w:rsidP="002D44F7">
      <w:pPr>
        <w:jc w:val="both"/>
        <w:rPr>
          <w:rFonts w:ascii="Arial" w:hAnsi="Arial" w:cs="Arial"/>
          <w:sz w:val="20"/>
          <w:szCs w:val="20"/>
        </w:rPr>
      </w:pPr>
    </w:p>
    <w:p w14:paraId="01EF6550" w14:textId="3B37B008" w:rsidR="00830534" w:rsidRPr="0028231A" w:rsidRDefault="00830534" w:rsidP="00830534">
      <w:pPr>
        <w:jc w:val="both"/>
        <w:rPr>
          <w:rFonts w:ascii="Arial" w:hAnsi="Arial" w:cs="Arial"/>
          <w:sz w:val="20"/>
          <w:szCs w:val="20"/>
        </w:rPr>
      </w:pPr>
      <w:r w:rsidRPr="0028231A">
        <w:rPr>
          <w:rFonts w:ascii="Arial" w:hAnsi="Arial" w:cs="Arial"/>
          <w:sz w:val="20"/>
          <w:szCs w:val="20"/>
        </w:rPr>
        <w:t>Predmet nabave nije podijeljen u grupe, jer sama priroda predmeta nabave zahtjeva tehnički što jednostavniju i ekonomičniju provedbu postupka. Podjela predmeta nabave na grupe mogla bi značajno otežati završetak postupka i pravovre</w:t>
      </w:r>
      <w:r w:rsidR="009A4577">
        <w:rPr>
          <w:rFonts w:ascii="Arial" w:hAnsi="Arial" w:cs="Arial"/>
          <w:sz w:val="20"/>
          <w:szCs w:val="20"/>
        </w:rPr>
        <w:t xml:space="preserve">meni početak izvršavanja okvirnog sporazuma </w:t>
      </w:r>
      <w:r w:rsidR="00BA553B">
        <w:rPr>
          <w:rFonts w:ascii="Arial" w:hAnsi="Arial" w:cs="Arial"/>
          <w:sz w:val="20"/>
          <w:szCs w:val="20"/>
        </w:rPr>
        <w:t>i            u</w:t>
      </w:r>
      <w:r w:rsidR="009A4577">
        <w:rPr>
          <w:rFonts w:ascii="Arial" w:hAnsi="Arial" w:cs="Arial"/>
          <w:sz w:val="20"/>
          <w:szCs w:val="20"/>
        </w:rPr>
        <w:t>govora sklopljenih temeljem okvirnog sporazuma</w:t>
      </w:r>
      <w:r w:rsidRPr="0028231A">
        <w:rPr>
          <w:rFonts w:ascii="Arial" w:hAnsi="Arial" w:cs="Arial"/>
          <w:sz w:val="20"/>
          <w:szCs w:val="20"/>
        </w:rPr>
        <w:t>, te samim time onemogućiti istovremeno izvršavanje opskrbe električnom energijom za sva mjerna mjesta s Popisa mjernih mjesta</w:t>
      </w:r>
      <w:r w:rsidR="009A4577">
        <w:rPr>
          <w:rFonts w:ascii="Arial" w:hAnsi="Arial" w:cs="Arial"/>
          <w:sz w:val="20"/>
          <w:szCs w:val="20"/>
        </w:rPr>
        <w:t xml:space="preserve"> koji su sastavni dio Troškovnika.</w:t>
      </w:r>
    </w:p>
    <w:p w14:paraId="042A50D8" w14:textId="67977805" w:rsidR="00B864FD" w:rsidRPr="00481353" w:rsidRDefault="00B864FD" w:rsidP="00A71A5F">
      <w:pPr>
        <w:pStyle w:val="Bezproreda"/>
        <w:ind w:left="0"/>
        <w:jc w:val="both"/>
        <w:rPr>
          <w:rFonts w:cs="Arial"/>
          <w:b/>
        </w:rPr>
      </w:pPr>
    </w:p>
    <w:p w14:paraId="72F7B1F5" w14:textId="77777777" w:rsidR="000740F7" w:rsidRPr="00481353" w:rsidRDefault="00835C10" w:rsidP="00CA20F7">
      <w:pPr>
        <w:pStyle w:val="Stil3"/>
        <w:spacing w:after="120" w:line="240" w:lineRule="auto"/>
        <w:outlineLvl w:val="2"/>
        <w:rPr>
          <w:rFonts w:cs="Arial"/>
        </w:rPr>
      </w:pPr>
      <w:bookmarkStart w:id="13" w:name="_Toc445716977"/>
      <w:r w:rsidRPr="00481353">
        <w:rPr>
          <w:rFonts w:cs="Arial"/>
        </w:rPr>
        <w:t xml:space="preserve">2.3. </w:t>
      </w:r>
      <w:r w:rsidR="000740F7" w:rsidRPr="00481353">
        <w:rPr>
          <w:rFonts w:cs="Arial"/>
        </w:rPr>
        <w:t>Količina predmeta nabave</w:t>
      </w:r>
      <w:bookmarkEnd w:id="13"/>
    </w:p>
    <w:p w14:paraId="66F8D176" w14:textId="263399D9" w:rsidR="00CA20F7" w:rsidRPr="009A4577" w:rsidRDefault="00CA20F7" w:rsidP="00CA20F7">
      <w:pPr>
        <w:jc w:val="both"/>
        <w:rPr>
          <w:rFonts w:ascii="Arial" w:hAnsi="Arial" w:cs="Arial"/>
          <w:sz w:val="20"/>
          <w:szCs w:val="20"/>
        </w:rPr>
      </w:pPr>
      <w:r w:rsidRPr="009A4577">
        <w:rPr>
          <w:rFonts w:ascii="Arial" w:hAnsi="Arial" w:cs="Arial"/>
          <w:sz w:val="20"/>
          <w:szCs w:val="20"/>
        </w:rPr>
        <w:t>K</w:t>
      </w:r>
      <w:r w:rsidR="00116E65" w:rsidRPr="009A4577">
        <w:rPr>
          <w:rFonts w:ascii="Arial" w:hAnsi="Arial" w:cs="Arial"/>
          <w:sz w:val="20"/>
          <w:szCs w:val="20"/>
        </w:rPr>
        <w:t>oličina predmeta nabave je predviđena (okvirna)</w:t>
      </w:r>
      <w:r w:rsidRPr="009A4577">
        <w:rPr>
          <w:rFonts w:ascii="Arial" w:hAnsi="Arial" w:cs="Arial"/>
          <w:sz w:val="20"/>
          <w:szCs w:val="20"/>
        </w:rPr>
        <w:t>, a razvidna je iz troškovnika.</w:t>
      </w:r>
    </w:p>
    <w:p w14:paraId="43C18032" w14:textId="77777777" w:rsidR="00116E65" w:rsidRPr="009A4577" w:rsidRDefault="00116E65" w:rsidP="00CA20F7">
      <w:pPr>
        <w:jc w:val="both"/>
        <w:rPr>
          <w:rFonts w:ascii="Arial" w:hAnsi="Arial" w:cs="Arial"/>
          <w:sz w:val="20"/>
          <w:szCs w:val="20"/>
        </w:rPr>
      </w:pPr>
    </w:p>
    <w:p w14:paraId="13C7A2E0" w14:textId="21B9FF61" w:rsidR="009A4577" w:rsidRPr="009A4577" w:rsidRDefault="009A4577" w:rsidP="009A4577">
      <w:pPr>
        <w:jc w:val="both"/>
        <w:rPr>
          <w:rFonts w:ascii="Arial" w:hAnsi="Arial" w:cs="Arial"/>
          <w:sz w:val="20"/>
          <w:szCs w:val="20"/>
        </w:rPr>
      </w:pPr>
      <w:r w:rsidRPr="009A4577">
        <w:rPr>
          <w:rFonts w:ascii="Arial" w:hAnsi="Arial" w:cs="Arial"/>
          <w:sz w:val="20"/>
          <w:szCs w:val="20"/>
        </w:rPr>
        <w:t xml:space="preserve">Predviđena (okvirna) količina predmeta nabave određena je budući da zbog prirode predmeta nabave naručitelji ne može unaprijed i sa sigurnošću znati točne količine za kojima će se pojaviti potreba u razdoblju trajanja okvirnog sporazuma. </w:t>
      </w:r>
    </w:p>
    <w:p w14:paraId="6CC020DF" w14:textId="77777777" w:rsidR="009A4577" w:rsidRPr="009A4577" w:rsidRDefault="009A4577" w:rsidP="009A4577">
      <w:pPr>
        <w:jc w:val="both"/>
        <w:rPr>
          <w:rFonts w:ascii="Arial" w:hAnsi="Arial" w:cs="Arial"/>
          <w:sz w:val="20"/>
          <w:szCs w:val="20"/>
        </w:rPr>
      </w:pPr>
    </w:p>
    <w:p w14:paraId="24A1E7D6" w14:textId="0CBEB3E7" w:rsidR="00116E65" w:rsidRPr="009A4577" w:rsidRDefault="00116E65" w:rsidP="00CA20F7">
      <w:pPr>
        <w:jc w:val="both"/>
        <w:rPr>
          <w:rFonts w:ascii="Arial" w:hAnsi="Arial" w:cs="Arial"/>
          <w:sz w:val="20"/>
          <w:szCs w:val="20"/>
        </w:rPr>
      </w:pPr>
      <w:r w:rsidRPr="009A4577">
        <w:rPr>
          <w:rFonts w:ascii="Arial" w:hAnsi="Arial" w:cs="Arial"/>
          <w:sz w:val="20"/>
          <w:szCs w:val="20"/>
        </w:rPr>
        <w:t xml:space="preserve">Stvarno nabavljena količina predmeta nabave </w:t>
      </w:r>
      <w:r w:rsidR="00830534" w:rsidRPr="009A4577">
        <w:rPr>
          <w:rFonts w:ascii="Arial" w:hAnsi="Arial" w:cs="Arial"/>
          <w:sz w:val="20"/>
          <w:szCs w:val="20"/>
        </w:rPr>
        <w:t xml:space="preserve">temeljem okvirnog sporazuma </w:t>
      </w:r>
      <w:r w:rsidRPr="009A4577">
        <w:rPr>
          <w:rFonts w:ascii="Arial" w:hAnsi="Arial" w:cs="Arial"/>
          <w:sz w:val="20"/>
          <w:szCs w:val="20"/>
        </w:rPr>
        <w:t>može biti veća i</w:t>
      </w:r>
      <w:r w:rsidR="00830534" w:rsidRPr="009A4577">
        <w:rPr>
          <w:rFonts w:ascii="Arial" w:hAnsi="Arial" w:cs="Arial"/>
          <w:sz w:val="20"/>
          <w:szCs w:val="20"/>
        </w:rPr>
        <w:t xml:space="preserve">li manja od predviđene </w:t>
      </w:r>
      <w:r w:rsidR="009A4577" w:rsidRPr="009A4577">
        <w:rPr>
          <w:rFonts w:ascii="Arial" w:hAnsi="Arial" w:cs="Arial"/>
          <w:sz w:val="20"/>
          <w:szCs w:val="20"/>
        </w:rPr>
        <w:t xml:space="preserve">(okvirne) </w:t>
      </w:r>
      <w:r w:rsidR="00830534" w:rsidRPr="009A4577">
        <w:rPr>
          <w:rFonts w:ascii="Arial" w:hAnsi="Arial" w:cs="Arial"/>
          <w:sz w:val="20"/>
          <w:szCs w:val="20"/>
        </w:rPr>
        <w:t>količine, ovisno o potrebama i financijskim sredstvima naručitelja.</w:t>
      </w:r>
    </w:p>
    <w:p w14:paraId="0AA959AB" w14:textId="77777777" w:rsidR="00830534" w:rsidRPr="009A4577" w:rsidRDefault="00830534" w:rsidP="00830534">
      <w:pPr>
        <w:jc w:val="both"/>
        <w:rPr>
          <w:rFonts w:ascii="Arial" w:hAnsi="Arial" w:cs="Arial"/>
          <w:sz w:val="20"/>
          <w:szCs w:val="20"/>
        </w:rPr>
      </w:pPr>
    </w:p>
    <w:p w14:paraId="1DE1AD3F" w14:textId="0CC57B35" w:rsidR="00830534" w:rsidRPr="009A4577" w:rsidRDefault="00830534" w:rsidP="00830534">
      <w:pPr>
        <w:jc w:val="both"/>
        <w:rPr>
          <w:rFonts w:ascii="Arial" w:hAnsi="Arial" w:cs="Arial"/>
          <w:sz w:val="20"/>
          <w:szCs w:val="20"/>
        </w:rPr>
      </w:pPr>
      <w:r w:rsidRPr="009A4577">
        <w:rPr>
          <w:rFonts w:ascii="Arial" w:hAnsi="Arial" w:cs="Arial"/>
          <w:sz w:val="20"/>
          <w:szCs w:val="20"/>
        </w:rPr>
        <w:t xml:space="preserve">Naručitelj se ne obvezuje na realizaciju navedenih količina u cijelosti. Stvarna realizacija ovisi o potrebama naručitelja te može biti veća ili manja od </w:t>
      </w:r>
      <w:r w:rsidR="009A4577" w:rsidRPr="009A4577">
        <w:rPr>
          <w:rFonts w:ascii="Arial" w:hAnsi="Arial" w:cs="Arial"/>
          <w:sz w:val="20"/>
          <w:szCs w:val="20"/>
        </w:rPr>
        <w:t>predviđene (</w:t>
      </w:r>
      <w:r w:rsidRPr="009A4577">
        <w:rPr>
          <w:rFonts w:ascii="Arial" w:hAnsi="Arial" w:cs="Arial"/>
          <w:sz w:val="20"/>
          <w:szCs w:val="20"/>
        </w:rPr>
        <w:t>okvirne</w:t>
      </w:r>
      <w:r w:rsidR="009A4577" w:rsidRPr="009A4577">
        <w:rPr>
          <w:rFonts w:ascii="Arial" w:hAnsi="Arial" w:cs="Arial"/>
          <w:sz w:val="20"/>
          <w:szCs w:val="20"/>
        </w:rPr>
        <w:t>)</w:t>
      </w:r>
      <w:r w:rsidRPr="009A4577">
        <w:rPr>
          <w:rFonts w:ascii="Arial" w:hAnsi="Arial" w:cs="Arial"/>
          <w:sz w:val="20"/>
          <w:szCs w:val="20"/>
        </w:rPr>
        <w:t xml:space="preserve"> količine. Naručitelj zahtjeva stalnu opskrbu 24 sata dnevno jer se radi o opskrbi električnom energijom koja je u funkciji potrošača 24 sata dnevno.</w:t>
      </w:r>
    </w:p>
    <w:p w14:paraId="75BFFF3C" w14:textId="77777777" w:rsidR="00830534" w:rsidRPr="009A4577" w:rsidRDefault="00830534" w:rsidP="00830534">
      <w:pPr>
        <w:jc w:val="both"/>
        <w:rPr>
          <w:rFonts w:ascii="Arial" w:hAnsi="Arial" w:cs="Arial"/>
          <w:sz w:val="20"/>
          <w:szCs w:val="20"/>
        </w:rPr>
      </w:pPr>
    </w:p>
    <w:p w14:paraId="61AF8739" w14:textId="0F145588" w:rsidR="00830534" w:rsidRDefault="00830534" w:rsidP="00830534">
      <w:pPr>
        <w:jc w:val="both"/>
        <w:rPr>
          <w:rFonts w:ascii="Arial" w:hAnsi="Arial" w:cs="Arial"/>
          <w:sz w:val="20"/>
          <w:szCs w:val="20"/>
        </w:rPr>
      </w:pPr>
      <w:r w:rsidRPr="009A4577">
        <w:rPr>
          <w:rFonts w:ascii="Arial" w:hAnsi="Arial" w:cs="Arial"/>
          <w:sz w:val="20"/>
          <w:szCs w:val="20"/>
        </w:rPr>
        <w:t xml:space="preserve">Za vrijeme trajanja </w:t>
      </w:r>
      <w:r w:rsidR="009A4577" w:rsidRPr="009A4577">
        <w:rPr>
          <w:rFonts w:ascii="Arial" w:hAnsi="Arial" w:cs="Arial"/>
          <w:sz w:val="20"/>
          <w:szCs w:val="20"/>
        </w:rPr>
        <w:t xml:space="preserve">okvirnog sporazuma i </w:t>
      </w:r>
      <w:r w:rsidRPr="009A4577">
        <w:rPr>
          <w:rFonts w:ascii="Arial" w:hAnsi="Arial" w:cs="Arial"/>
          <w:sz w:val="20"/>
          <w:szCs w:val="20"/>
        </w:rPr>
        <w:t>ugovora naručitelj zadržava mogućnost promjene broja obračunskih mjernih mjesta odnosno dodavanja novih mjernih mjesta i otkazivanja nepotrebnih mjernih mjesta.</w:t>
      </w:r>
      <w:r>
        <w:rPr>
          <w:rFonts w:ascii="Arial" w:hAnsi="Arial" w:cs="Arial"/>
          <w:sz w:val="20"/>
          <w:szCs w:val="20"/>
        </w:rPr>
        <w:t xml:space="preserve"> </w:t>
      </w:r>
    </w:p>
    <w:p w14:paraId="21D2D4A4" w14:textId="7DB2D1E4" w:rsidR="002968AE" w:rsidRPr="00481353" w:rsidRDefault="00CA20F7" w:rsidP="00CA20F7">
      <w:pPr>
        <w:jc w:val="both"/>
        <w:rPr>
          <w:rFonts w:ascii="Arial" w:hAnsi="Arial" w:cs="Arial"/>
          <w:sz w:val="20"/>
          <w:szCs w:val="20"/>
        </w:rPr>
      </w:pPr>
      <w:r>
        <w:rPr>
          <w:rFonts w:ascii="Arial" w:hAnsi="Arial" w:cs="Arial"/>
          <w:sz w:val="20"/>
          <w:szCs w:val="20"/>
        </w:rPr>
        <w:t xml:space="preserve"> </w:t>
      </w:r>
    </w:p>
    <w:p w14:paraId="0D3AAA91" w14:textId="77777777" w:rsidR="005E203A" w:rsidRPr="00481353" w:rsidRDefault="00835C10" w:rsidP="00CA20F7">
      <w:pPr>
        <w:pStyle w:val="Stil3"/>
        <w:spacing w:after="120" w:line="240" w:lineRule="auto"/>
        <w:outlineLvl w:val="2"/>
        <w:rPr>
          <w:rFonts w:cs="Arial"/>
        </w:rPr>
      </w:pPr>
      <w:bookmarkStart w:id="14" w:name="_Toc445716978"/>
      <w:r w:rsidRPr="00481353">
        <w:rPr>
          <w:rFonts w:cs="Arial"/>
        </w:rPr>
        <w:t xml:space="preserve">2.4. </w:t>
      </w:r>
      <w:r w:rsidR="000740F7" w:rsidRPr="00481353">
        <w:rPr>
          <w:rFonts w:cs="Arial"/>
        </w:rPr>
        <w:t>Tehničke specifikacije</w:t>
      </w:r>
      <w:bookmarkEnd w:id="14"/>
    </w:p>
    <w:p w14:paraId="3B5DAAF0" w14:textId="77777777" w:rsidR="002D44F7" w:rsidRPr="002D44F7" w:rsidRDefault="002D44F7" w:rsidP="002D44F7">
      <w:pPr>
        <w:jc w:val="both"/>
        <w:rPr>
          <w:rFonts w:ascii="Arial" w:hAnsi="Arial" w:cs="Arial"/>
          <w:bCs/>
          <w:sz w:val="20"/>
          <w:szCs w:val="20"/>
        </w:rPr>
      </w:pPr>
      <w:bookmarkStart w:id="15" w:name="_Toc445716979"/>
      <w:r w:rsidRPr="002D44F7">
        <w:rPr>
          <w:rFonts w:ascii="Arial" w:hAnsi="Arial" w:cs="Arial"/>
          <w:bCs/>
          <w:sz w:val="20"/>
          <w:szCs w:val="20"/>
        </w:rPr>
        <w:t>Tehničkim specifikacijama utvrđuju se tražene minimalne karakteristike robe koja se nabavlja.</w:t>
      </w:r>
    </w:p>
    <w:p w14:paraId="6FECD448" w14:textId="36A42AA1" w:rsidR="002124B9" w:rsidRDefault="002D44F7" w:rsidP="002D44F7">
      <w:pPr>
        <w:jc w:val="both"/>
        <w:rPr>
          <w:rFonts w:ascii="Arial" w:hAnsi="Arial" w:cs="Arial"/>
          <w:bCs/>
          <w:szCs w:val="22"/>
        </w:rPr>
      </w:pPr>
      <w:r w:rsidRPr="002D44F7">
        <w:rPr>
          <w:rFonts w:ascii="Arial" w:hAnsi="Arial" w:cs="Arial"/>
          <w:bCs/>
          <w:sz w:val="20"/>
          <w:szCs w:val="20"/>
        </w:rPr>
        <w:t>Tehničke specifikacije nalaze se u prilogu dokumentacije o nabavi – u troškovniku i prilozima</w:t>
      </w:r>
      <w:r>
        <w:rPr>
          <w:rFonts w:ascii="Arial" w:hAnsi="Arial" w:cs="Arial"/>
          <w:bCs/>
          <w:sz w:val="20"/>
          <w:szCs w:val="20"/>
        </w:rPr>
        <w:t>.</w:t>
      </w:r>
    </w:p>
    <w:p w14:paraId="3AFDD369" w14:textId="77777777" w:rsidR="002D44F7" w:rsidRDefault="002D44F7" w:rsidP="00830534">
      <w:pPr>
        <w:jc w:val="both"/>
        <w:rPr>
          <w:rFonts w:ascii="Arial" w:hAnsi="Arial" w:cs="Arial"/>
          <w:sz w:val="20"/>
          <w:szCs w:val="20"/>
        </w:rPr>
      </w:pPr>
    </w:p>
    <w:p w14:paraId="2354F4C2" w14:textId="2595292C" w:rsidR="00830534" w:rsidRPr="0028231A" w:rsidRDefault="00830534" w:rsidP="00830534">
      <w:pPr>
        <w:jc w:val="both"/>
        <w:rPr>
          <w:rFonts w:ascii="Arial" w:hAnsi="Arial" w:cs="Arial"/>
          <w:sz w:val="20"/>
          <w:szCs w:val="20"/>
        </w:rPr>
      </w:pPr>
      <w:r w:rsidRPr="0028231A">
        <w:rPr>
          <w:rFonts w:ascii="Arial" w:hAnsi="Arial" w:cs="Arial"/>
          <w:sz w:val="20"/>
          <w:szCs w:val="20"/>
        </w:rPr>
        <w:t xml:space="preserve">Ponuditelji nude predmet nabave u skladu s </w:t>
      </w:r>
      <w:r w:rsidR="002124B9">
        <w:rPr>
          <w:rFonts w:ascii="Arial" w:hAnsi="Arial" w:cs="Arial"/>
          <w:sz w:val="20"/>
          <w:szCs w:val="20"/>
        </w:rPr>
        <w:t>Pravilnikom o o</w:t>
      </w:r>
      <w:r w:rsidRPr="0028231A">
        <w:rPr>
          <w:rFonts w:ascii="Arial" w:hAnsi="Arial" w:cs="Arial"/>
          <w:sz w:val="20"/>
          <w:szCs w:val="20"/>
        </w:rPr>
        <w:t>pćim uvjetima za korištenje mreže i opskrbu električnom energ</w:t>
      </w:r>
      <w:r w:rsidR="002124B9">
        <w:rPr>
          <w:rFonts w:ascii="Arial" w:hAnsi="Arial" w:cs="Arial"/>
          <w:sz w:val="20"/>
          <w:szCs w:val="20"/>
        </w:rPr>
        <w:t>ijom (</w:t>
      </w:r>
      <w:r w:rsidR="00E2100F">
        <w:rPr>
          <w:rFonts w:ascii="Arial" w:hAnsi="Arial" w:cs="Arial"/>
          <w:sz w:val="20"/>
          <w:szCs w:val="20"/>
        </w:rPr>
        <w:t>„</w:t>
      </w:r>
      <w:r w:rsidR="002124B9">
        <w:rPr>
          <w:rFonts w:ascii="Arial" w:hAnsi="Arial" w:cs="Arial"/>
          <w:sz w:val="20"/>
          <w:szCs w:val="20"/>
        </w:rPr>
        <w:t>Narodne novine</w:t>
      </w:r>
      <w:r w:rsidR="00E2100F">
        <w:rPr>
          <w:rFonts w:ascii="Arial" w:hAnsi="Arial" w:cs="Arial"/>
          <w:sz w:val="20"/>
          <w:szCs w:val="20"/>
        </w:rPr>
        <w:t>“</w:t>
      </w:r>
      <w:r w:rsidR="002124B9">
        <w:rPr>
          <w:rFonts w:ascii="Arial" w:hAnsi="Arial" w:cs="Arial"/>
          <w:sz w:val="20"/>
          <w:szCs w:val="20"/>
        </w:rPr>
        <w:t>, broj 100/22</w:t>
      </w:r>
      <w:r w:rsidRPr="0028231A">
        <w:rPr>
          <w:rFonts w:ascii="Arial" w:hAnsi="Arial" w:cs="Arial"/>
          <w:sz w:val="20"/>
          <w:szCs w:val="20"/>
        </w:rPr>
        <w:t>), pridržavajući se u svemu Zakona o tržištu električne energije (</w:t>
      </w:r>
      <w:r w:rsidR="00E2100F">
        <w:rPr>
          <w:rFonts w:ascii="Arial" w:hAnsi="Arial" w:cs="Arial"/>
          <w:sz w:val="20"/>
          <w:szCs w:val="20"/>
        </w:rPr>
        <w:t>„</w:t>
      </w:r>
      <w:r w:rsidRPr="0028231A">
        <w:rPr>
          <w:rFonts w:ascii="Arial" w:hAnsi="Arial" w:cs="Arial"/>
          <w:sz w:val="20"/>
          <w:szCs w:val="20"/>
        </w:rPr>
        <w:t>Narodne no</w:t>
      </w:r>
      <w:r w:rsidR="002124B9">
        <w:rPr>
          <w:rFonts w:ascii="Arial" w:hAnsi="Arial" w:cs="Arial"/>
          <w:sz w:val="20"/>
          <w:szCs w:val="20"/>
        </w:rPr>
        <w:t>vine</w:t>
      </w:r>
      <w:r w:rsidR="00E2100F">
        <w:rPr>
          <w:rFonts w:ascii="Arial" w:hAnsi="Arial" w:cs="Arial"/>
          <w:sz w:val="20"/>
          <w:szCs w:val="20"/>
        </w:rPr>
        <w:t>“</w:t>
      </w:r>
      <w:r w:rsidR="002124B9">
        <w:rPr>
          <w:rFonts w:ascii="Arial" w:hAnsi="Arial" w:cs="Arial"/>
          <w:sz w:val="20"/>
          <w:szCs w:val="20"/>
        </w:rPr>
        <w:t>, broj 111/21</w:t>
      </w:r>
      <w:r w:rsidRPr="0028231A">
        <w:rPr>
          <w:rFonts w:ascii="Arial" w:hAnsi="Arial" w:cs="Arial"/>
          <w:sz w:val="20"/>
          <w:szCs w:val="20"/>
        </w:rPr>
        <w:t>) i ostalih propisa koji reguliraju tržište električne energije.</w:t>
      </w:r>
    </w:p>
    <w:p w14:paraId="147A6601" w14:textId="77777777" w:rsidR="00830534" w:rsidRPr="0028231A" w:rsidRDefault="00830534" w:rsidP="002D44F7">
      <w:pPr>
        <w:jc w:val="both"/>
        <w:rPr>
          <w:rFonts w:ascii="Arial" w:hAnsi="Arial" w:cs="Arial"/>
          <w:sz w:val="20"/>
          <w:szCs w:val="20"/>
        </w:rPr>
      </w:pPr>
    </w:p>
    <w:p w14:paraId="36A7E55E" w14:textId="33DB1B65" w:rsidR="00830534" w:rsidRPr="0028231A" w:rsidRDefault="00830534" w:rsidP="00830534">
      <w:pPr>
        <w:jc w:val="both"/>
        <w:rPr>
          <w:rFonts w:ascii="Arial" w:hAnsi="Arial" w:cs="Arial"/>
          <w:sz w:val="20"/>
          <w:szCs w:val="20"/>
        </w:rPr>
      </w:pPr>
      <w:r w:rsidRPr="0028231A">
        <w:rPr>
          <w:rFonts w:ascii="Arial" w:hAnsi="Arial" w:cs="Arial"/>
          <w:sz w:val="20"/>
          <w:szCs w:val="20"/>
        </w:rPr>
        <w:t xml:space="preserve">Obračun električne energije izvršit će odabrani ponuditelj temeljem mjernih podataka koje će utvrditi Operator distribucijskog sustava na obračunskim mjernim mjestima, sukladno </w:t>
      </w:r>
      <w:r w:rsidR="00BE21B2">
        <w:rPr>
          <w:rFonts w:ascii="Arial" w:hAnsi="Arial" w:cs="Arial"/>
          <w:sz w:val="20"/>
          <w:szCs w:val="20"/>
        </w:rPr>
        <w:t>s Pravilnikom o o</w:t>
      </w:r>
      <w:r w:rsidR="00BE21B2" w:rsidRPr="0028231A">
        <w:rPr>
          <w:rFonts w:ascii="Arial" w:hAnsi="Arial" w:cs="Arial"/>
          <w:sz w:val="20"/>
          <w:szCs w:val="20"/>
        </w:rPr>
        <w:t>pćim uvjetima za korištenje mreže i opskrbu električnom energ</w:t>
      </w:r>
      <w:r w:rsidR="00BE21B2">
        <w:rPr>
          <w:rFonts w:ascii="Arial" w:hAnsi="Arial" w:cs="Arial"/>
          <w:sz w:val="20"/>
          <w:szCs w:val="20"/>
        </w:rPr>
        <w:t>ijom (</w:t>
      </w:r>
      <w:r w:rsidR="00E2100F">
        <w:rPr>
          <w:rFonts w:ascii="Arial" w:hAnsi="Arial" w:cs="Arial"/>
          <w:sz w:val="20"/>
          <w:szCs w:val="20"/>
        </w:rPr>
        <w:t>„</w:t>
      </w:r>
      <w:r w:rsidR="00BE21B2">
        <w:rPr>
          <w:rFonts w:ascii="Arial" w:hAnsi="Arial" w:cs="Arial"/>
          <w:sz w:val="20"/>
          <w:szCs w:val="20"/>
        </w:rPr>
        <w:t>Narodne novine</w:t>
      </w:r>
      <w:r w:rsidR="00E2100F">
        <w:rPr>
          <w:rFonts w:ascii="Arial" w:hAnsi="Arial" w:cs="Arial"/>
          <w:sz w:val="20"/>
          <w:szCs w:val="20"/>
        </w:rPr>
        <w:t>“</w:t>
      </w:r>
      <w:r w:rsidR="00BE21B2">
        <w:rPr>
          <w:rFonts w:ascii="Arial" w:hAnsi="Arial" w:cs="Arial"/>
          <w:sz w:val="20"/>
          <w:szCs w:val="20"/>
        </w:rPr>
        <w:t>, broj 100/22)</w:t>
      </w:r>
      <w:r w:rsidRPr="0028231A">
        <w:rPr>
          <w:rFonts w:ascii="Arial" w:hAnsi="Arial" w:cs="Arial"/>
          <w:sz w:val="20"/>
          <w:szCs w:val="20"/>
        </w:rPr>
        <w:t xml:space="preserve"> i Mrežnim pravilima prijenosnog sustava (</w:t>
      </w:r>
      <w:r w:rsidR="00E2100F">
        <w:rPr>
          <w:rFonts w:ascii="Arial" w:hAnsi="Arial" w:cs="Arial"/>
          <w:sz w:val="20"/>
          <w:szCs w:val="20"/>
        </w:rPr>
        <w:t>„</w:t>
      </w:r>
      <w:r w:rsidRPr="0028231A">
        <w:rPr>
          <w:rFonts w:ascii="Arial" w:hAnsi="Arial" w:cs="Arial"/>
          <w:sz w:val="20"/>
          <w:szCs w:val="20"/>
        </w:rPr>
        <w:t>N</w:t>
      </w:r>
      <w:r w:rsidR="00E2100F">
        <w:rPr>
          <w:rFonts w:ascii="Arial" w:hAnsi="Arial" w:cs="Arial"/>
          <w:sz w:val="20"/>
          <w:szCs w:val="20"/>
        </w:rPr>
        <w:t>arodne novine“, broj</w:t>
      </w:r>
      <w:r w:rsidRPr="0028231A">
        <w:rPr>
          <w:rFonts w:ascii="Arial" w:hAnsi="Arial" w:cs="Arial"/>
          <w:sz w:val="20"/>
          <w:szCs w:val="20"/>
        </w:rPr>
        <w:t xml:space="preserve"> 67/17</w:t>
      </w:r>
      <w:r w:rsidR="00BE21B2">
        <w:rPr>
          <w:rFonts w:ascii="Arial" w:hAnsi="Arial" w:cs="Arial"/>
          <w:sz w:val="20"/>
          <w:szCs w:val="20"/>
        </w:rPr>
        <w:t>, 128/20</w:t>
      </w:r>
      <w:r w:rsidRPr="0028231A">
        <w:rPr>
          <w:rFonts w:ascii="Arial" w:hAnsi="Arial" w:cs="Arial"/>
          <w:sz w:val="20"/>
          <w:szCs w:val="20"/>
        </w:rPr>
        <w:t>).</w:t>
      </w:r>
    </w:p>
    <w:p w14:paraId="6217190B" w14:textId="77777777" w:rsidR="00830534" w:rsidRPr="0028231A" w:rsidRDefault="00830534" w:rsidP="00830534">
      <w:pPr>
        <w:ind w:firstLine="426"/>
        <w:jc w:val="both"/>
        <w:rPr>
          <w:rFonts w:ascii="Arial" w:hAnsi="Arial" w:cs="Arial"/>
          <w:sz w:val="20"/>
          <w:szCs w:val="20"/>
        </w:rPr>
      </w:pPr>
    </w:p>
    <w:p w14:paraId="2B28A94B" w14:textId="77777777" w:rsidR="00830534" w:rsidRPr="0028231A" w:rsidRDefault="00830534" w:rsidP="00830534">
      <w:pPr>
        <w:jc w:val="both"/>
        <w:rPr>
          <w:rFonts w:ascii="Arial" w:hAnsi="Arial" w:cs="Arial"/>
          <w:sz w:val="20"/>
          <w:szCs w:val="20"/>
        </w:rPr>
      </w:pPr>
      <w:r w:rsidRPr="0028231A">
        <w:rPr>
          <w:rFonts w:ascii="Arial" w:hAnsi="Arial" w:cs="Arial"/>
          <w:b/>
          <w:sz w:val="20"/>
          <w:szCs w:val="20"/>
        </w:rPr>
        <w:t>Obračunsko razdoblje</w:t>
      </w:r>
      <w:r w:rsidRPr="0028231A">
        <w:rPr>
          <w:rFonts w:ascii="Arial" w:hAnsi="Arial" w:cs="Arial"/>
          <w:sz w:val="20"/>
          <w:szCs w:val="20"/>
        </w:rPr>
        <w:t xml:space="preserve"> </w:t>
      </w:r>
    </w:p>
    <w:p w14:paraId="51F3641B" w14:textId="77777777" w:rsidR="00830534" w:rsidRPr="0028231A" w:rsidRDefault="00830534" w:rsidP="00830534">
      <w:pPr>
        <w:jc w:val="both"/>
        <w:rPr>
          <w:rFonts w:ascii="Arial" w:hAnsi="Arial" w:cs="Arial"/>
          <w:sz w:val="20"/>
          <w:szCs w:val="20"/>
        </w:rPr>
      </w:pPr>
      <w:r w:rsidRPr="0028231A">
        <w:rPr>
          <w:rFonts w:ascii="Arial" w:hAnsi="Arial" w:cs="Arial"/>
          <w:sz w:val="20"/>
          <w:szCs w:val="20"/>
        </w:rPr>
        <w:t>Obračunsko razdoblje za opskrbu električnom energijom iznosi 30+/-3 dana.</w:t>
      </w:r>
    </w:p>
    <w:p w14:paraId="0154530D" w14:textId="77777777" w:rsidR="00830534" w:rsidRPr="0028231A" w:rsidRDefault="00830534" w:rsidP="00830534">
      <w:pPr>
        <w:ind w:firstLine="426"/>
        <w:jc w:val="both"/>
        <w:rPr>
          <w:rFonts w:ascii="Arial" w:hAnsi="Arial" w:cs="Arial"/>
          <w:sz w:val="20"/>
          <w:szCs w:val="20"/>
        </w:rPr>
      </w:pPr>
    </w:p>
    <w:p w14:paraId="1B02DB23" w14:textId="77777777" w:rsidR="00830534" w:rsidRPr="0028231A" w:rsidRDefault="00830534" w:rsidP="00830534">
      <w:pPr>
        <w:jc w:val="both"/>
        <w:rPr>
          <w:rFonts w:ascii="Arial" w:hAnsi="Arial" w:cs="Arial"/>
          <w:b/>
          <w:sz w:val="20"/>
          <w:szCs w:val="20"/>
        </w:rPr>
      </w:pPr>
      <w:r w:rsidRPr="0028231A">
        <w:rPr>
          <w:rFonts w:ascii="Arial" w:hAnsi="Arial" w:cs="Arial"/>
          <w:b/>
          <w:sz w:val="20"/>
          <w:szCs w:val="20"/>
        </w:rPr>
        <w:t>Obračunski elementi</w:t>
      </w:r>
    </w:p>
    <w:p w14:paraId="579D9725" w14:textId="77777777" w:rsidR="00830534" w:rsidRPr="0028231A" w:rsidRDefault="00830534" w:rsidP="00830534">
      <w:pPr>
        <w:ind w:firstLine="426"/>
        <w:jc w:val="both"/>
        <w:rPr>
          <w:rFonts w:ascii="Arial" w:hAnsi="Arial" w:cs="Arial"/>
          <w:sz w:val="20"/>
          <w:szCs w:val="20"/>
        </w:rPr>
      </w:pPr>
    </w:p>
    <w:p w14:paraId="53BC4C15" w14:textId="77777777" w:rsidR="00830534" w:rsidRPr="0028231A" w:rsidRDefault="00830534" w:rsidP="00830534">
      <w:pPr>
        <w:jc w:val="both"/>
        <w:rPr>
          <w:rFonts w:ascii="Arial" w:hAnsi="Arial" w:cs="Arial"/>
          <w:sz w:val="20"/>
          <w:szCs w:val="20"/>
        </w:rPr>
      </w:pPr>
      <w:r w:rsidRPr="0028231A">
        <w:rPr>
          <w:rFonts w:ascii="Arial" w:hAnsi="Arial" w:cs="Arial"/>
          <w:sz w:val="20"/>
          <w:szCs w:val="20"/>
        </w:rPr>
        <w:t xml:space="preserve">Obračunski elementi na temelju kojih se radi obračun opskrbe električnom energijom su: </w:t>
      </w:r>
    </w:p>
    <w:p w14:paraId="79BF977E" w14:textId="77777777" w:rsidR="00830534" w:rsidRPr="0028231A" w:rsidRDefault="00830534" w:rsidP="00830534">
      <w:pPr>
        <w:ind w:firstLine="426"/>
        <w:jc w:val="both"/>
        <w:rPr>
          <w:rFonts w:ascii="Arial" w:hAnsi="Arial" w:cs="Arial"/>
          <w:sz w:val="20"/>
          <w:szCs w:val="20"/>
        </w:rPr>
      </w:pPr>
    </w:p>
    <w:p w14:paraId="4623C31F" w14:textId="77777777" w:rsidR="00830534" w:rsidRPr="0028231A" w:rsidRDefault="00830534" w:rsidP="00830534">
      <w:pPr>
        <w:jc w:val="both"/>
        <w:rPr>
          <w:rFonts w:ascii="Arial" w:hAnsi="Arial" w:cs="Arial"/>
          <w:sz w:val="20"/>
          <w:szCs w:val="20"/>
        </w:rPr>
      </w:pPr>
      <w:r w:rsidRPr="0028231A">
        <w:rPr>
          <w:rFonts w:ascii="Arial" w:hAnsi="Arial" w:cs="Arial"/>
          <w:sz w:val="20"/>
          <w:szCs w:val="20"/>
        </w:rPr>
        <w:t xml:space="preserve">1. Preuzeta radna energija izražena u kWh koja se određuje mjerenjem. Tarifne stavke za prodaju električne energije utvrđuju se prema dobu dana i dijele se na: </w:t>
      </w:r>
    </w:p>
    <w:p w14:paraId="650149F6" w14:textId="77777777" w:rsidR="00830534" w:rsidRPr="0028231A" w:rsidRDefault="00830534" w:rsidP="00830534">
      <w:pPr>
        <w:ind w:firstLine="426"/>
        <w:jc w:val="both"/>
        <w:rPr>
          <w:rFonts w:ascii="Arial" w:hAnsi="Arial" w:cs="Arial"/>
          <w:sz w:val="20"/>
          <w:szCs w:val="20"/>
        </w:rPr>
      </w:pPr>
      <w:r w:rsidRPr="0028231A">
        <w:rPr>
          <w:rFonts w:ascii="Arial" w:hAnsi="Arial" w:cs="Arial"/>
          <w:sz w:val="20"/>
          <w:szCs w:val="20"/>
        </w:rPr>
        <w:t xml:space="preserve">- Više dnevne tarifne stavke (VT) </w:t>
      </w:r>
    </w:p>
    <w:p w14:paraId="7D7F4A11" w14:textId="77777777" w:rsidR="00830534" w:rsidRPr="0028231A" w:rsidRDefault="00830534" w:rsidP="00830534">
      <w:pPr>
        <w:ind w:firstLine="426"/>
        <w:jc w:val="both"/>
        <w:rPr>
          <w:rFonts w:ascii="Arial" w:hAnsi="Arial" w:cs="Arial"/>
          <w:sz w:val="20"/>
          <w:szCs w:val="20"/>
        </w:rPr>
      </w:pPr>
      <w:r w:rsidRPr="0028231A">
        <w:rPr>
          <w:rFonts w:ascii="Arial" w:hAnsi="Arial" w:cs="Arial"/>
          <w:sz w:val="20"/>
          <w:szCs w:val="20"/>
        </w:rPr>
        <w:t xml:space="preserve">- Niže dnevne tarifne stavke (NT) </w:t>
      </w:r>
    </w:p>
    <w:p w14:paraId="17495701" w14:textId="77777777" w:rsidR="00830534" w:rsidRPr="007D6849" w:rsidRDefault="00830534" w:rsidP="00830534">
      <w:pPr>
        <w:ind w:firstLine="426"/>
        <w:jc w:val="both"/>
        <w:rPr>
          <w:rFonts w:ascii="Arial" w:hAnsi="Arial" w:cs="Arial"/>
          <w:sz w:val="20"/>
          <w:szCs w:val="20"/>
        </w:rPr>
      </w:pPr>
      <w:r w:rsidRPr="007D6849">
        <w:rPr>
          <w:rFonts w:ascii="Arial" w:hAnsi="Arial" w:cs="Arial"/>
          <w:sz w:val="20"/>
          <w:szCs w:val="20"/>
        </w:rPr>
        <w:t xml:space="preserve">- Jedinstvena tarifa (JT): obračunava se električna energija isporučena na mjernom mjestu s tarifnim modelom u kojem se obračunava samo jedna tarifa (npr. tarifni model-niski napon plavi) </w:t>
      </w:r>
    </w:p>
    <w:p w14:paraId="739B7955" w14:textId="77777777" w:rsidR="00830534" w:rsidRPr="0028231A" w:rsidRDefault="00830534" w:rsidP="00B57C62">
      <w:pPr>
        <w:ind w:firstLine="425"/>
        <w:jc w:val="both"/>
        <w:rPr>
          <w:rFonts w:ascii="Arial" w:hAnsi="Arial" w:cs="Arial"/>
          <w:sz w:val="20"/>
          <w:szCs w:val="20"/>
        </w:rPr>
      </w:pPr>
      <w:r w:rsidRPr="00B65C9F">
        <w:rPr>
          <w:rFonts w:ascii="Arial" w:hAnsi="Arial" w:cs="Arial"/>
          <w:sz w:val="20"/>
          <w:szCs w:val="20"/>
        </w:rPr>
        <w:t>- Javna rasvjeta: obračunava se električna energija isporučena na mjernom mjestu s tarifnim modelom javna rasvjeta.</w:t>
      </w:r>
      <w:r w:rsidRPr="0028231A">
        <w:rPr>
          <w:rFonts w:ascii="Arial" w:hAnsi="Arial" w:cs="Arial"/>
          <w:sz w:val="20"/>
          <w:szCs w:val="20"/>
        </w:rPr>
        <w:t xml:space="preserve"> </w:t>
      </w:r>
    </w:p>
    <w:p w14:paraId="2E8AA605" w14:textId="0E223756" w:rsidR="00830534" w:rsidRPr="0028231A" w:rsidRDefault="007C0066" w:rsidP="00830534">
      <w:pPr>
        <w:ind w:firstLine="426"/>
        <w:jc w:val="both"/>
        <w:rPr>
          <w:rFonts w:ascii="Arial" w:hAnsi="Arial" w:cs="Arial"/>
          <w:sz w:val="20"/>
          <w:szCs w:val="20"/>
        </w:rPr>
      </w:pPr>
      <w:r>
        <w:rPr>
          <w:rFonts w:ascii="Arial" w:hAnsi="Arial" w:cs="Arial"/>
          <w:sz w:val="20"/>
          <w:szCs w:val="20"/>
        </w:rPr>
        <w:t xml:space="preserve"> </w:t>
      </w:r>
    </w:p>
    <w:p w14:paraId="180FD646" w14:textId="77777777" w:rsidR="00830534" w:rsidRPr="0028231A" w:rsidRDefault="00830534" w:rsidP="00830534">
      <w:pPr>
        <w:jc w:val="both"/>
        <w:rPr>
          <w:rFonts w:ascii="Arial" w:hAnsi="Arial" w:cs="Arial"/>
          <w:sz w:val="20"/>
          <w:szCs w:val="20"/>
        </w:rPr>
      </w:pPr>
      <w:r w:rsidRPr="0028231A">
        <w:rPr>
          <w:rFonts w:ascii="Arial" w:hAnsi="Arial" w:cs="Arial"/>
          <w:sz w:val="20"/>
          <w:szCs w:val="20"/>
        </w:rPr>
        <w:lastRenderedPageBreak/>
        <w:t xml:space="preserve">Po višim dnevnim tarifnim stavkama obračunava se električna energija isporučena u vremenu od 07.00 do 21.00 sat u razdoblju zimskog računanja vremena, a u vremenu od 08.00 do 22.00 sata u razdoblju ljetnog računanja vremena. </w:t>
      </w:r>
    </w:p>
    <w:p w14:paraId="329C07B5" w14:textId="77777777" w:rsidR="00830534" w:rsidRPr="00C16896" w:rsidRDefault="00830534" w:rsidP="00830534">
      <w:pPr>
        <w:jc w:val="both"/>
        <w:rPr>
          <w:rFonts w:ascii="Arial" w:hAnsi="Arial" w:cs="Arial"/>
          <w:sz w:val="20"/>
          <w:szCs w:val="20"/>
        </w:rPr>
      </w:pPr>
      <w:r w:rsidRPr="0028231A">
        <w:rPr>
          <w:rFonts w:ascii="Arial" w:hAnsi="Arial" w:cs="Arial"/>
          <w:sz w:val="20"/>
          <w:szCs w:val="20"/>
        </w:rPr>
        <w:t xml:space="preserve">Po nižim dnevnim tarifnim stavkama obračunava se električna energija isporučena u vremenu od 21.00 do 07.00 sati idućeg dana u razdoblju zimskog računanja vremena, a u vremenu od 22.00 do </w:t>
      </w:r>
      <w:r w:rsidRPr="00C16896">
        <w:rPr>
          <w:rFonts w:ascii="Arial" w:hAnsi="Arial" w:cs="Arial"/>
          <w:sz w:val="20"/>
          <w:szCs w:val="20"/>
        </w:rPr>
        <w:t xml:space="preserve">08.00 sati idućeg dana u razdoblju ljetnog računanja vremena. </w:t>
      </w:r>
    </w:p>
    <w:p w14:paraId="26E08126" w14:textId="77777777" w:rsidR="00830534" w:rsidRPr="00C16896" w:rsidRDefault="00830534" w:rsidP="00830534">
      <w:pPr>
        <w:jc w:val="both"/>
        <w:rPr>
          <w:rFonts w:ascii="Arial" w:hAnsi="Arial" w:cs="Arial"/>
          <w:sz w:val="20"/>
          <w:szCs w:val="20"/>
        </w:rPr>
      </w:pPr>
      <w:r w:rsidRPr="00C16896">
        <w:rPr>
          <w:rFonts w:ascii="Arial" w:hAnsi="Arial" w:cs="Arial"/>
          <w:sz w:val="20"/>
          <w:szCs w:val="20"/>
        </w:rPr>
        <w:t xml:space="preserve">Iznos troška radne energije izračunava se množenjem preuzete količine radne energije s jediničnom cijenom radne energije, a sve u skladu s odgovarajućom tarifnom stavkom. </w:t>
      </w:r>
    </w:p>
    <w:p w14:paraId="1BAA6101" w14:textId="77777777" w:rsidR="007C0FD9" w:rsidRPr="006F33C0" w:rsidRDefault="007C0FD9" w:rsidP="007C0FD9">
      <w:pPr>
        <w:jc w:val="both"/>
        <w:rPr>
          <w:rFonts w:ascii="Arial" w:hAnsi="Arial" w:cs="Arial"/>
          <w:bCs/>
          <w:sz w:val="20"/>
          <w:szCs w:val="20"/>
        </w:rPr>
      </w:pPr>
    </w:p>
    <w:p w14:paraId="72583555" w14:textId="790EB627" w:rsidR="007C0FD9" w:rsidRPr="007C0FD9" w:rsidRDefault="00CF01C3" w:rsidP="007C0FD9">
      <w:pPr>
        <w:jc w:val="both"/>
        <w:rPr>
          <w:rFonts w:ascii="Arial" w:hAnsi="Arial" w:cs="Arial"/>
          <w:bCs/>
          <w:sz w:val="20"/>
          <w:szCs w:val="20"/>
        </w:rPr>
      </w:pPr>
      <w:r>
        <w:rPr>
          <w:rFonts w:ascii="Arial" w:hAnsi="Arial" w:cs="Arial"/>
          <w:bCs/>
          <w:sz w:val="20"/>
          <w:szCs w:val="20"/>
        </w:rPr>
        <w:t>2</w:t>
      </w:r>
      <w:r w:rsidR="007C0FD9" w:rsidRPr="006F33C0">
        <w:rPr>
          <w:rFonts w:ascii="Arial" w:hAnsi="Arial" w:cs="Arial"/>
          <w:bCs/>
          <w:sz w:val="20"/>
          <w:szCs w:val="20"/>
        </w:rPr>
        <w:t xml:space="preserve">. </w:t>
      </w:r>
      <w:r w:rsidR="007C0FD9" w:rsidRPr="006F33C0">
        <w:rPr>
          <w:rFonts w:ascii="Arial" w:hAnsi="Arial" w:cs="Arial"/>
          <w:bCs/>
          <w:i/>
          <w:sz w:val="20"/>
          <w:szCs w:val="20"/>
        </w:rPr>
        <w:t>Naknada za poticanje proizvodnje iz obnovljivih izvora</w:t>
      </w:r>
      <w:r w:rsidR="007C0FD9" w:rsidRPr="006F33C0">
        <w:rPr>
          <w:rFonts w:ascii="Arial" w:hAnsi="Arial" w:cs="Arial"/>
          <w:bCs/>
          <w:sz w:val="20"/>
          <w:szCs w:val="20"/>
        </w:rPr>
        <w:t xml:space="preserve">, sukladno važećoj Uredbi o poticanju proizvodnje iz obnovljivih izvora energije i visokoučinkovitih kogeneracija i </w:t>
      </w:r>
      <w:r w:rsidR="007C0FD9" w:rsidRPr="006F33C0">
        <w:rPr>
          <w:rFonts w:ascii="Arial" w:hAnsi="Arial" w:cs="Arial"/>
          <w:bCs/>
          <w:i/>
          <w:sz w:val="20"/>
          <w:szCs w:val="20"/>
        </w:rPr>
        <w:t>trošarine za poslovnu ili neposlovnu uporabu električne energije</w:t>
      </w:r>
      <w:r w:rsidR="007C0FD9" w:rsidRPr="006F33C0">
        <w:rPr>
          <w:rFonts w:ascii="Arial" w:hAnsi="Arial" w:cs="Arial"/>
          <w:bCs/>
          <w:sz w:val="20"/>
          <w:szCs w:val="20"/>
        </w:rPr>
        <w:t xml:space="preserve"> koje su uređene pozitivnim propisima RH, te druge moguće naknade, porezi ili dodatci, sukladno važećim propisima, kupcu električne energije dužan je obračunavati opskrbljivač električnom energijom.</w:t>
      </w:r>
    </w:p>
    <w:p w14:paraId="62167A07" w14:textId="77777777" w:rsidR="007C0FD9" w:rsidRDefault="007C0FD9" w:rsidP="007C0FD9">
      <w:pPr>
        <w:keepNext/>
        <w:suppressAutoHyphens/>
        <w:jc w:val="both"/>
        <w:rPr>
          <w:lang w:eastAsia="zh-CN"/>
        </w:rPr>
      </w:pPr>
    </w:p>
    <w:p w14:paraId="19AFE613" w14:textId="6C5F3554" w:rsidR="007C0FD9" w:rsidRPr="007C0066" w:rsidRDefault="00CF01C3" w:rsidP="007C0FD9">
      <w:pPr>
        <w:keepNext/>
        <w:suppressAutoHyphens/>
        <w:jc w:val="both"/>
        <w:rPr>
          <w:rFonts w:ascii="Arial" w:hAnsi="Arial" w:cs="Arial"/>
          <w:sz w:val="20"/>
          <w:szCs w:val="20"/>
          <w:lang w:eastAsia="zh-CN"/>
        </w:rPr>
      </w:pPr>
      <w:r>
        <w:rPr>
          <w:rFonts w:ascii="Arial" w:hAnsi="Arial" w:cs="Arial"/>
          <w:sz w:val="20"/>
          <w:szCs w:val="20"/>
          <w:lang w:eastAsia="zh-CN"/>
        </w:rPr>
        <w:t>3</w:t>
      </w:r>
      <w:r w:rsidR="007C0FD9" w:rsidRPr="007C0066">
        <w:rPr>
          <w:rFonts w:ascii="Arial" w:hAnsi="Arial" w:cs="Arial"/>
          <w:sz w:val="20"/>
          <w:szCs w:val="20"/>
          <w:lang w:eastAsia="zh-CN"/>
        </w:rPr>
        <w:t>. Trošarine za poslovnu odnosno neposlovnu uporabu električne energije, sukladno Zakonu o trošarinama („Narodne novine“, broj 106/18, 121/19 i 144/21). Navedene trošarine izračunavaju se množenjem trošarine za poslovnu odnosno neposlovnu uporabu električne energije s ukupnom količinom električne energije izraženom u kWh.</w:t>
      </w:r>
    </w:p>
    <w:p w14:paraId="689A4CB0" w14:textId="77777777" w:rsidR="00BE21B2" w:rsidRPr="007C0066" w:rsidRDefault="00BE21B2" w:rsidP="00830534">
      <w:pPr>
        <w:jc w:val="both"/>
        <w:rPr>
          <w:rFonts w:ascii="Arial" w:hAnsi="Arial" w:cs="Arial"/>
          <w:sz w:val="20"/>
          <w:szCs w:val="20"/>
        </w:rPr>
      </w:pPr>
    </w:p>
    <w:p w14:paraId="46EE06EB" w14:textId="77777777" w:rsidR="00830534" w:rsidRPr="00E337C9" w:rsidRDefault="00830534" w:rsidP="00830534">
      <w:pPr>
        <w:jc w:val="both"/>
        <w:rPr>
          <w:rFonts w:ascii="Arial" w:hAnsi="Arial" w:cs="Arial"/>
          <w:color w:val="000000" w:themeColor="text1"/>
          <w:sz w:val="20"/>
          <w:szCs w:val="20"/>
        </w:rPr>
      </w:pPr>
      <w:r w:rsidRPr="007C0066">
        <w:rPr>
          <w:rFonts w:ascii="Arial" w:hAnsi="Arial" w:cs="Arial"/>
          <w:color w:val="000000" w:themeColor="text1"/>
          <w:sz w:val="20"/>
          <w:szCs w:val="20"/>
        </w:rPr>
        <w:t>U slučaju slanja opomena za neplaćene račune odabrani ponuditelj nema pravo na naplatu troškova opomena.</w:t>
      </w:r>
    </w:p>
    <w:p w14:paraId="6FD7A702" w14:textId="77777777" w:rsidR="00FB0149" w:rsidRPr="00481353" w:rsidRDefault="00FB0149" w:rsidP="00037667">
      <w:pPr>
        <w:jc w:val="both"/>
        <w:rPr>
          <w:rFonts w:ascii="Arial" w:hAnsi="Arial" w:cs="Arial"/>
          <w:sz w:val="20"/>
          <w:szCs w:val="20"/>
        </w:rPr>
      </w:pPr>
    </w:p>
    <w:p w14:paraId="794F1297" w14:textId="77777777" w:rsidR="006D5404" w:rsidRPr="00481353" w:rsidRDefault="006D5404" w:rsidP="00BF0C2B">
      <w:pPr>
        <w:pStyle w:val="Stil3"/>
        <w:spacing w:after="120" w:line="240" w:lineRule="auto"/>
        <w:outlineLvl w:val="2"/>
        <w:rPr>
          <w:rFonts w:cs="Arial"/>
        </w:rPr>
      </w:pPr>
      <w:r w:rsidRPr="00481353">
        <w:rPr>
          <w:rFonts w:cs="Arial"/>
        </w:rPr>
        <w:t>2.5. Kriteriji za ocjenu jednakovrijednosti predmeta nabave</w:t>
      </w:r>
    </w:p>
    <w:p w14:paraId="30E13CA5" w14:textId="5575F08A" w:rsidR="00E96DF7" w:rsidRDefault="007C0FD9" w:rsidP="00832F88">
      <w:pPr>
        <w:jc w:val="both"/>
        <w:rPr>
          <w:rFonts w:ascii="Arial" w:hAnsi="Arial" w:cs="Arial"/>
          <w:sz w:val="20"/>
          <w:szCs w:val="20"/>
        </w:rPr>
      </w:pPr>
      <w:r>
        <w:rPr>
          <w:rFonts w:ascii="Arial" w:hAnsi="Arial" w:cs="Arial"/>
          <w:sz w:val="20"/>
          <w:szCs w:val="20"/>
        </w:rPr>
        <w:t>Nije primjenjivo.</w:t>
      </w:r>
    </w:p>
    <w:p w14:paraId="5A965CE0" w14:textId="77777777" w:rsidR="007C0FD9" w:rsidRPr="00481353" w:rsidRDefault="007C0FD9" w:rsidP="00832F88">
      <w:pPr>
        <w:jc w:val="both"/>
        <w:rPr>
          <w:rFonts w:ascii="Arial" w:hAnsi="Arial" w:cs="Arial"/>
          <w:sz w:val="20"/>
          <w:szCs w:val="20"/>
        </w:rPr>
      </w:pPr>
    </w:p>
    <w:p w14:paraId="5ECFEF0F" w14:textId="77777777" w:rsidR="009F75A2" w:rsidRPr="00481353" w:rsidRDefault="006D5404" w:rsidP="00BF0C2B">
      <w:pPr>
        <w:pStyle w:val="Stil3"/>
        <w:spacing w:after="120" w:line="240" w:lineRule="auto"/>
        <w:outlineLvl w:val="2"/>
        <w:rPr>
          <w:rFonts w:cs="Arial"/>
        </w:rPr>
      </w:pPr>
      <w:r w:rsidRPr="00481353">
        <w:rPr>
          <w:rFonts w:cs="Arial"/>
        </w:rPr>
        <w:t>2.6</w:t>
      </w:r>
      <w:r w:rsidR="00835C10" w:rsidRPr="00481353">
        <w:rPr>
          <w:rFonts w:cs="Arial"/>
        </w:rPr>
        <w:t xml:space="preserve">. </w:t>
      </w:r>
      <w:r w:rsidR="009F75A2" w:rsidRPr="00481353">
        <w:rPr>
          <w:rFonts w:cs="Arial"/>
        </w:rPr>
        <w:t>Troškovnik</w:t>
      </w:r>
      <w:bookmarkEnd w:id="15"/>
    </w:p>
    <w:p w14:paraId="723CA178" w14:textId="3433A205" w:rsidR="0082350C" w:rsidRDefault="00DB2CA0" w:rsidP="0082350C">
      <w:pPr>
        <w:jc w:val="both"/>
        <w:rPr>
          <w:rFonts w:ascii="Arial" w:hAnsi="Arial" w:cs="Arial"/>
          <w:sz w:val="20"/>
          <w:szCs w:val="20"/>
        </w:rPr>
      </w:pPr>
      <w:r w:rsidRPr="00481353">
        <w:rPr>
          <w:rFonts w:ascii="Arial" w:eastAsia="Calibri" w:hAnsi="Arial" w:cs="Arial"/>
          <w:sz w:val="20"/>
          <w:szCs w:val="20"/>
          <w:lang w:eastAsia="en-US"/>
        </w:rPr>
        <w:t xml:space="preserve">Troškovnik se nalazi u prilogu </w:t>
      </w:r>
      <w:r w:rsidR="00FD7708" w:rsidRPr="00481353">
        <w:rPr>
          <w:rFonts w:ascii="Arial" w:eastAsia="Calibri" w:hAnsi="Arial" w:cs="Arial"/>
          <w:sz w:val="20"/>
          <w:szCs w:val="20"/>
          <w:lang w:eastAsia="en-US"/>
        </w:rPr>
        <w:t>D</w:t>
      </w:r>
      <w:r w:rsidR="0002247D" w:rsidRPr="00481353">
        <w:rPr>
          <w:rFonts w:ascii="Arial" w:eastAsia="Calibri" w:hAnsi="Arial" w:cs="Arial"/>
          <w:sz w:val="20"/>
          <w:szCs w:val="20"/>
          <w:lang w:eastAsia="en-US"/>
        </w:rPr>
        <w:t>okumentacije o nabavi</w:t>
      </w:r>
      <w:r w:rsidR="00037667" w:rsidRPr="00481353">
        <w:rPr>
          <w:rFonts w:ascii="Arial" w:eastAsia="Calibri" w:hAnsi="Arial" w:cs="Arial"/>
          <w:sz w:val="20"/>
          <w:szCs w:val="20"/>
          <w:lang w:eastAsia="en-US"/>
        </w:rPr>
        <w:t xml:space="preserve"> u nestandardiziranom obliku koji omog</w:t>
      </w:r>
      <w:r w:rsidR="0082350C">
        <w:rPr>
          <w:rFonts w:ascii="Arial" w:eastAsia="Calibri" w:hAnsi="Arial" w:cs="Arial"/>
          <w:sz w:val="20"/>
          <w:szCs w:val="20"/>
          <w:lang w:eastAsia="en-US"/>
        </w:rPr>
        <w:t xml:space="preserve">ućuje elektroničko ispunjavanje. </w:t>
      </w:r>
      <w:r w:rsidR="0082350C" w:rsidRPr="00527E20">
        <w:rPr>
          <w:rFonts w:ascii="Arial" w:hAnsi="Arial" w:cs="Arial"/>
          <w:sz w:val="20"/>
          <w:szCs w:val="20"/>
        </w:rPr>
        <w:t>U troškovniku su određene predviđene (okvirne) količine predmeta nabave.</w:t>
      </w:r>
    </w:p>
    <w:p w14:paraId="6DAB9D4B" w14:textId="77777777" w:rsidR="0082350C" w:rsidRPr="0082350C" w:rsidRDefault="0082350C" w:rsidP="0082350C">
      <w:pPr>
        <w:jc w:val="both"/>
        <w:rPr>
          <w:rFonts w:ascii="Arial" w:eastAsia="Calibri" w:hAnsi="Arial" w:cs="Arial"/>
          <w:sz w:val="20"/>
          <w:szCs w:val="20"/>
          <w:lang w:eastAsia="en-US"/>
        </w:rPr>
      </w:pPr>
    </w:p>
    <w:p w14:paraId="606F2385" w14:textId="77777777" w:rsidR="002D44F7" w:rsidRDefault="0082350C" w:rsidP="003F6B0A">
      <w:pPr>
        <w:jc w:val="both"/>
        <w:rPr>
          <w:rFonts w:ascii="Arial" w:hAnsi="Arial" w:cs="Arial"/>
          <w:sz w:val="20"/>
          <w:szCs w:val="20"/>
        </w:rPr>
      </w:pPr>
      <w:r>
        <w:rPr>
          <w:rFonts w:ascii="Arial" w:hAnsi="Arial" w:cs="Arial"/>
          <w:sz w:val="20"/>
          <w:szCs w:val="20"/>
        </w:rPr>
        <w:t>Gospodarski subjekt treba popuniti sve stavke u priloženom troškovniku na način kako je to utvrđeno u troškovniku.</w:t>
      </w:r>
    </w:p>
    <w:p w14:paraId="36855F07" w14:textId="77777777" w:rsidR="002D44F7" w:rsidRDefault="002D44F7" w:rsidP="003F6B0A">
      <w:pPr>
        <w:jc w:val="both"/>
        <w:rPr>
          <w:rFonts w:ascii="Arial" w:hAnsi="Arial" w:cs="Arial"/>
          <w:sz w:val="20"/>
          <w:szCs w:val="20"/>
        </w:rPr>
      </w:pPr>
    </w:p>
    <w:p w14:paraId="5868F2BA" w14:textId="22B28AD9" w:rsidR="003F6B0A" w:rsidRPr="003F6B0A" w:rsidRDefault="003F6B0A" w:rsidP="003F6B0A">
      <w:pPr>
        <w:jc w:val="both"/>
        <w:rPr>
          <w:rFonts w:ascii="Arial" w:hAnsi="Arial" w:cs="Arial"/>
          <w:sz w:val="20"/>
          <w:szCs w:val="20"/>
        </w:rPr>
      </w:pPr>
      <w:r w:rsidRPr="00F96FC1">
        <w:rPr>
          <w:rFonts w:ascii="Arial" w:hAnsi="Arial" w:cs="Arial"/>
          <w:sz w:val="20"/>
          <w:szCs w:val="20"/>
        </w:rPr>
        <w:t>Jedinična cijena elek</w:t>
      </w:r>
      <w:r w:rsidR="00CF01C3" w:rsidRPr="00F96FC1">
        <w:rPr>
          <w:rFonts w:ascii="Arial" w:hAnsi="Arial" w:cs="Arial"/>
          <w:sz w:val="20"/>
          <w:szCs w:val="20"/>
        </w:rPr>
        <w:t>trične energije iskazuje se na 6</w:t>
      </w:r>
      <w:r w:rsidRPr="00F96FC1">
        <w:rPr>
          <w:rFonts w:ascii="Arial" w:hAnsi="Arial" w:cs="Arial"/>
          <w:sz w:val="20"/>
          <w:szCs w:val="20"/>
        </w:rPr>
        <w:t xml:space="preserve"> decimale. Ukupna cijena stavki iz troškovnika se iskazuje na 2 decimale. Jedinična cijena naknade za obnovljive izvore energije iskazuje se na</w:t>
      </w:r>
      <w:r w:rsidR="00224603" w:rsidRPr="00F96FC1">
        <w:rPr>
          <w:rFonts w:ascii="Arial" w:hAnsi="Arial" w:cs="Arial"/>
          <w:sz w:val="20"/>
          <w:szCs w:val="20"/>
        </w:rPr>
        <w:t xml:space="preserve"> 6</w:t>
      </w:r>
      <w:r w:rsidRPr="00F96FC1">
        <w:rPr>
          <w:rFonts w:ascii="Arial" w:hAnsi="Arial" w:cs="Arial"/>
          <w:sz w:val="20"/>
          <w:szCs w:val="20"/>
        </w:rPr>
        <w:t xml:space="preserve"> decimale dok se jediničn</w:t>
      </w:r>
      <w:r w:rsidR="00CF01C3" w:rsidRPr="00F96FC1">
        <w:rPr>
          <w:rFonts w:ascii="Arial" w:hAnsi="Arial" w:cs="Arial"/>
          <w:sz w:val="20"/>
          <w:szCs w:val="20"/>
        </w:rPr>
        <w:t>a cijena trošarine iskazuje na 4</w:t>
      </w:r>
      <w:r w:rsidRPr="00F96FC1">
        <w:rPr>
          <w:rFonts w:ascii="Arial" w:hAnsi="Arial" w:cs="Arial"/>
          <w:sz w:val="20"/>
          <w:szCs w:val="20"/>
        </w:rPr>
        <w:t xml:space="preserve"> decimala.</w:t>
      </w:r>
    </w:p>
    <w:p w14:paraId="4D4B6211" w14:textId="77777777" w:rsidR="003F6B0A" w:rsidRDefault="003F6B0A" w:rsidP="003F6B0A">
      <w:pPr>
        <w:jc w:val="both"/>
        <w:rPr>
          <w:rFonts w:ascii="Arial" w:hAnsi="Arial" w:cs="Arial"/>
          <w:sz w:val="20"/>
          <w:szCs w:val="20"/>
        </w:rPr>
      </w:pPr>
    </w:p>
    <w:p w14:paraId="3CFAF7C9" w14:textId="77777777" w:rsidR="0082350C" w:rsidRDefault="0082350C" w:rsidP="003F6B0A">
      <w:pPr>
        <w:jc w:val="both"/>
        <w:rPr>
          <w:rFonts w:ascii="Arial" w:hAnsi="Arial" w:cs="Arial"/>
          <w:sz w:val="20"/>
          <w:szCs w:val="20"/>
        </w:rPr>
      </w:pPr>
      <w:r>
        <w:rPr>
          <w:rFonts w:ascii="Arial" w:hAnsi="Arial" w:cs="Arial"/>
          <w:sz w:val="20"/>
          <w:szCs w:val="20"/>
        </w:rPr>
        <w:t>Ukoliko određenu stavku troškovnika ponuditelj neće naplaćivati, odnosno, ukoliko ju nudi besplatno ili je ista uračunata u cijenu neke druge stavke, ponuditelj je u troškovniku za istu stavku obvezan upisati iznos „0,00“.</w:t>
      </w:r>
    </w:p>
    <w:p w14:paraId="26C1BC96" w14:textId="7416DA7F" w:rsidR="00DB2CA0" w:rsidRDefault="00DB2CA0" w:rsidP="00AD5504">
      <w:pPr>
        <w:spacing w:before="120"/>
        <w:jc w:val="both"/>
        <w:rPr>
          <w:rFonts w:ascii="Arial" w:eastAsia="Calibri" w:hAnsi="Arial" w:cs="Arial"/>
          <w:sz w:val="20"/>
          <w:szCs w:val="20"/>
          <w:lang w:eastAsia="en-US"/>
        </w:rPr>
      </w:pPr>
      <w:r w:rsidRPr="00481353">
        <w:rPr>
          <w:rFonts w:ascii="Arial" w:eastAsia="Calibri" w:hAnsi="Arial" w:cs="Arial"/>
          <w:sz w:val="20"/>
          <w:szCs w:val="20"/>
          <w:lang w:eastAsia="en-US"/>
        </w:rPr>
        <w:t>Ukoliko pon</w:t>
      </w:r>
      <w:r w:rsidR="003C6863" w:rsidRPr="00481353">
        <w:rPr>
          <w:rFonts w:ascii="Arial" w:eastAsia="Calibri" w:hAnsi="Arial" w:cs="Arial"/>
          <w:sz w:val="20"/>
          <w:szCs w:val="20"/>
          <w:lang w:eastAsia="en-US"/>
        </w:rPr>
        <w:t>uditelj</w:t>
      </w:r>
      <w:r w:rsidRPr="00481353">
        <w:rPr>
          <w:rFonts w:ascii="Arial" w:eastAsia="Calibri" w:hAnsi="Arial" w:cs="Arial"/>
          <w:sz w:val="20"/>
          <w:szCs w:val="20"/>
          <w:lang w:eastAsia="en-US"/>
        </w:rPr>
        <w:t xml:space="preserve"> izmijeni trošk</w:t>
      </w:r>
      <w:r w:rsidR="00680F18" w:rsidRPr="00481353">
        <w:rPr>
          <w:rFonts w:ascii="Arial" w:eastAsia="Calibri" w:hAnsi="Arial" w:cs="Arial"/>
          <w:sz w:val="20"/>
          <w:szCs w:val="20"/>
          <w:lang w:eastAsia="en-US"/>
        </w:rPr>
        <w:t>ovnik koji se nalazi u prilogu D</w:t>
      </w:r>
      <w:r w:rsidRPr="00481353">
        <w:rPr>
          <w:rFonts w:ascii="Arial" w:eastAsia="Calibri" w:hAnsi="Arial" w:cs="Arial"/>
          <w:sz w:val="20"/>
          <w:szCs w:val="20"/>
          <w:lang w:eastAsia="en-US"/>
        </w:rPr>
        <w:t xml:space="preserve">okumentacije o nabavi (promijeni tekstualni opis, jedinicu mjere ili količinu stavke) smatrat će se da njegova ponuda nije sukladna </w:t>
      </w:r>
      <w:r w:rsidR="00FD7708" w:rsidRPr="00481353">
        <w:rPr>
          <w:rFonts w:ascii="Arial" w:eastAsia="Calibri" w:hAnsi="Arial" w:cs="Arial"/>
          <w:sz w:val="20"/>
          <w:szCs w:val="20"/>
          <w:lang w:eastAsia="en-US"/>
        </w:rPr>
        <w:t>D</w:t>
      </w:r>
      <w:r w:rsidRPr="00481353">
        <w:rPr>
          <w:rFonts w:ascii="Arial" w:eastAsia="Calibri" w:hAnsi="Arial" w:cs="Arial"/>
          <w:sz w:val="20"/>
          <w:szCs w:val="20"/>
          <w:lang w:eastAsia="en-US"/>
        </w:rPr>
        <w:t xml:space="preserve">okumentaciji o nabavi, odnosno, da je nepravilna. </w:t>
      </w:r>
      <w:r w:rsidR="00342938" w:rsidRPr="00481353">
        <w:rPr>
          <w:rFonts w:ascii="Arial" w:eastAsia="Calibri" w:hAnsi="Arial" w:cs="Arial"/>
          <w:sz w:val="20"/>
          <w:szCs w:val="20"/>
          <w:lang w:eastAsia="en-US"/>
        </w:rPr>
        <w:t xml:space="preserve">Takvu ponudu naručitelj će odbiti na temelju rezultata pregleda i ocjene. </w:t>
      </w:r>
      <w:r w:rsidR="0002247D" w:rsidRPr="00481353">
        <w:rPr>
          <w:rFonts w:ascii="Arial" w:eastAsia="Calibri" w:hAnsi="Arial" w:cs="Arial"/>
          <w:sz w:val="20"/>
          <w:szCs w:val="20"/>
          <w:lang w:eastAsia="en-US"/>
        </w:rPr>
        <w:t>Ukoliko troškovnik nije moguće dopuniti, razjasniti ili upotpuniti sukladno odredbama članka 293. ZJN 2016 t</w:t>
      </w:r>
      <w:r w:rsidRPr="00481353">
        <w:rPr>
          <w:rFonts w:ascii="Arial" w:eastAsia="Calibri" w:hAnsi="Arial" w:cs="Arial"/>
          <w:sz w:val="20"/>
          <w:szCs w:val="20"/>
          <w:lang w:eastAsia="en-US"/>
        </w:rPr>
        <w:t>akvu ponudu naručitelj će odbiti na temelju rezultata pregleda i ocjene.</w:t>
      </w:r>
    </w:p>
    <w:p w14:paraId="0E9029BB" w14:textId="553A5498" w:rsidR="00675C06" w:rsidRPr="00481353" w:rsidRDefault="00675C06" w:rsidP="00AD5504">
      <w:pPr>
        <w:spacing w:before="120"/>
        <w:jc w:val="both"/>
        <w:rPr>
          <w:rFonts w:ascii="Arial" w:eastAsia="Calibri" w:hAnsi="Arial" w:cs="Arial"/>
          <w:sz w:val="20"/>
          <w:szCs w:val="20"/>
          <w:lang w:eastAsia="en-US"/>
        </w:rPr>
      </w:pPr>
      <w:r w:rsidRPr="00675C06">
        <w:rPr>
          <w:rFonts w:ascii="Arial" w:eastAsia="Calibri" w:hAnsi="Arial" w:cs="Arial"/>
          <w:sz w:val="20"/>
          <w:szCs w:val="20"/>
          <w:lang w:eastAsia="en-US"/>
        </w:rPr>
        <w:t>Troškovnik se u ponudi obvezno dostavlja u istom formatu u kojem je stavl</w:t>
      </w:r>
      <w:r w:rsidR="00AD5504">
        <w:rPr>
          <w:rFonts w:ascii="Arial" w:eastAsia="Calibri" w:hAnsi="Arial" w:cs="Arial"/>
          <w:sz w:val="20"/>
          <w:szCs w:val="20"/>
          <w:lang w:eastAsia="en-US"/>
        </w:rPr>
        <w:t>jen na raspolaganje u EOJN RH (</w:t>
      </w:r>
      <w:r w:rsidR="00660B18">
        <w:rPr>
          <w:rFonts w:ascii="Arial" w:eastAsia="Calibri" w:hAnsi="Arial" w:cs="Arial"/>
          <w:sz w:val="20"/>
          <w:szCs w:val="20"/>
          <w:lang w:eastAsia="en-US"/>
        </w:rPr>
        <w:t>u Excel formatu</w:t>
      </w:r>
      <w:r w:rsidRPr="00675C06">
        <w:rPr>
          <w:rFonts w:ascii="Arial" w:eastAsia="Calibri" w:hAnsi="Arial" w:cs="Arial"/>
          <w:sz w:val="20"/>
          <w:szCs w:val="20"/>
          <w:lang w:eastAsia="en-US"/>
        </w:rPr>
        <w:t>).</w:t>
      </w:r>
    </w:p>
    <w:p w14:paraId="14A5AE47" w14:textId="77777777" w:rsidR="007E7CC8" w:rsidRDefault="007E7CC8" w:rsidP="007E7CC8">
      <w:pPr>
        <w:pStyle w:val="Stil3"/>
        <w:spacing w:line="240" w:lineRule="auto"/>
        <w:outlineLvl w:val="2"/>
        <w:rPr>
          <w:rFonts w:cs="Arial"/>
        </w:rPr>
      </w:pPr>
      <w:bookmarkStart w:id="16" w:name="_Toc445716980"/>
    </w:p>
    <w:p w14:paraId="716CA067" w14:textId="77777777" w:rsidR="00696848" w:rsidRPr="00481353" w:rsidRDefault="00696848" w:rsidP="00BF0C2B">
      <w:pPr>
        <w:pStyle w:val="Stil3"/>
        <w:spacing w:after="120" w:line="240" w:lineRule="auto"/>
        <w:outlineLvl w:val="2"/>
        <w:rPr>
          <w:rFonts w:cs="Arial"/>
        </w:rPr>
      </w:pPr>
      <w:r w:rsidRPr="00481353">
        <w:rPr>
          <w:rFonts w:cs="Arial"/>
        </w:rPr>
        <w:t>2.7. Mjesto izvršenja ugovora</w:t>
      </w:r>
    </w:p>
    <w:p w14:paraId="1959E5B1" w14:textId="77777777" w:rsidR="00A74570" w:rsidRPr="007A16F5" w:rsidRDefault="00A74570" w:rsidP="00A74570">
      <w:pPr>
        <w:jc w:val="both"/>
        <w:rPr>
          <w:rFonts w:ascii="Arial" w:hAnsi="Arial" w:cs="Arial"/>
          <w:sz w:val="20"/>
          <w:szCs w:val="20"/>
        </w:rPr>
      </w:pPr>
      <w:bookmarkStart w:id="17" w:name="_Toc445716981"/>
      <w:bookmarkEnd w:id="16"/>
      <w:r w:rsidRPr="007A16F5">
        <w:rPr>
          <w:rFonts w:ascii="Arial" w:hAnsi="Arial" w:cs="Arial"/>
          <w:sz w:val="20"/>
          <w:szCs w:val="20"/>
        </w:rPr>
        <w:t xml:space="preserve">Mjesto izvršenja predmeta nabave su obračunska </w:t>
      </w:r>
      <w:r w:rsidRPr="007A16F5">
        <w:rPr>
          <w:rFonts w:ascii="Arial" w:hAnsi="Arial" w:cs="Arial"/>
          <w:b/>
          <w:sz w:val="20"/>
          <w:szCs w:val="20"/>
        </w:rPr>
        <w:t>mjerna mjesta naručitelja</w:t>
      </w:r>
      <w:r w:rsidRPr="007A16F5">
        <w:rPr>
          <w:rFonts w:ascii="Arial" w:hAnsi="Arial" w:cs="Arial"/>
          <w:sz w:val="20"/>
          <w:szCs w:val="20"/>
        </w:rPr>
        <w:t>.</w:t>
      </w:r>
    </w:p>
    <w:p w14:paraId="1A1FFA50" w14:textId="77777777" w:rsidR="00A74570" w:rsidRDefault="00A74570" w:rsidP="00A74570">
      <w:pPr>
        <w:jc w:val="both"/>
        <w:rPr>
          <w:rFonts w:ascii="Arial" w:hAnsi="Arial" w:cs="Arial"/>
          <w:sz w:val="20"/>
          <w:szCs w:val="20"/>
        </w:rPr>
      </w:pPr>
    </w:p>
    <w:p w14:paraId="28CD72DF" w14:textId="1AD716A6" w:rsidR="00A74570" w:rsidRPr="007A16F5" w:rsidRDefault="00A74570" w:rsidP="00A74570">
      <w:pPr>
        <w:jc w:val="both"/>
        <w:rPr>
          <w:rFonts w:ascii="Arial" w:hAnsi="Arial" w:cs="Arial"/>
          <w:sz w:val="20"/>
          <w:szCs w:val="20"/>
        </w:rPr>
      </w:pPr>
      <w:r w:rsidRPr="007A16F5">
        <w:rPr>
          <w:rFonts w:ascii="Arial" w:hAnsi="Arial" w:cs="Arial"/>
          <w:sz w:val="20"/>
          <w:szCs w:val="20"/>
        </w:rPr>
        <w:t xml:space="preserve">Mjesta isporuke predmeta nabave podložna su promjenama tijekom važenja okvirnog sporazuma zbog preseljenja na nove lokacije, </w:t>
      </w:r>
      <w:r w:rsidRPr="00C0639E">
        <w:rPr>
          <w:rFonts w:ascii="Arial" w:hAnsi="Arial" w:cs="Arial"/>
          <w:sz w:val="20"/>
          <w:szCs w:val="20"/>
        </w:rPr>
        <w:t>otvaranja ili zatvara</w:t>
      </w:r>
      <w:r>
        <w:rPr>
          <w:rFonts w:ascii="Arial" w:hAnsi="Arial" w:cs="Arial"/>
          <w:sz w:val="20"/>
          <w:szCs w:val="20"/>
        </w:rPr>
        <w:t>nja</w:t>
      </w:r>
      <w:r w:rsidRPr="007A16F5">
        <w:rPr>
          <w:rFonts w:ascii="Arial" w:hAnsi="Arial" w:cs="Arial"/>
          <w:sz w:val="20"/>
          <w:szCs w:val="20"/>
        </w:rPr>
        <w:t>. Točan broj mjesta, kao i točne lokacije isporuke predmeta nabave utvrditi će se prilikom sklapanja pojedinačnih ugovor</w:t>
      </w:r>
      <w:r w:rsidR="00B400D6">
        <w:rPr>
          <w:rFonts w:ascii="Arial" w:hAnsi="Arial" w:cs="Arial"/>
          <w:sz w:val="20"/>
          <w:szCs w:val="20"/>
        </w:rPr>
        <w:t>a na temelju okvirnog sporazuma</w:t>
      </w:r>
      <w:r w:rsidRPr="007A16F5">
        <w:rPr>
          <w:rFonts w:ascii="Arial" w:hAnsi="Arial" w:cs="Arial"/>
          <w:sz w:val="20"/>
          <w:szCs w:val="20"/>
        </w:rPr>
        <w:t xml:space="preserve">. </w:t>
      </w:r>
    </w:p>
    <w:p w14:paraId="6CBC97FF" w14:textId="57078081" w:rsidR="00A74570" w:rsidRPr="007A16F5" w:rsidRDefault="00A74570" w:rsidP="00A74570">
      <w:pPr>
        <w:jc w:val="both"/>
        <w:rPr>
          <w:rFonts w:ascii="Arial" w:hAnsi="Arial" w:cs="Arial"/>
          <w:sz w:val="20"/>
          <w:szCs w:val="20"/>
        </w:rPr>
      </w:pPr>
      <w:r w:rsidRPr="003F6B0A">
        <w:rPr>
          <w:rFonts w:ascii="Arial" w:hAnsi="Arial" w:cs="Arial"/>
          <w:sz w:val="20"/>
          <w:szCs w:val="20"/>
        </w:rPr>
        <w:t xml:space="preserve">Uključivanje novih mjernih mjesta, promjena nositelja ili isključivanje mjernih mjesta vršit će se </w:t>
      </w:r>
      <w:r w:rsidR="003F6B0A" w:rsidRPr="003F6B0A">
        <w:rPr>
          <w:rFonts w:ascii="Arial" w:hAnsi="Arial" w:cs="Arial"/>
          <w:sz w:val="20"/>
          <w:szCs w:val="20"/>
        </w:rPr>
        <w:t>sukladno odredbama</w:t>
      </w:r>
      <w:r w:rsidRPr="003F6B0A">
        <w:rPr>
          <w:rFonts w:ascii="Arial" w:hAnsi="Arial" w:cs="Arial"/>
          <w:sz w:val="20"/>
          <w:szCs w:val="20"/>
        </w:rPr>
        <w:t xml:space="preserve"> </w:t>
      </w:r>
      <w:r w:rsidR="003F6B0A" w:rsidRPr="003F6B0A">
        <w:rPr>
          <w:rFonts w:ascii="Arial" w:hAnsi="Arial" w:cs="Arial"/>
          <w:sz w:val="20"/>
          <w:szCs w:val="20"/>
        </w:rPr>
        <w:t>Pravilnika</w:t>
      </w:r>
      <w:r w:rsidR="00B400D6" w:rsidRPr="003F6B0A">
        <w:rPr>
          <w:rFonts w:ascii="Arial" w:hAnsi="Arial" w:cs="Arial"/>
          <w:sz w:val="20"/>
          <w:szCs w:val="20"/>
        </w:rPr>
        <w:t xml:space="preserve"> o općim</w:t>
      </w:r>
      <w:r w:rsidR="00B400D6" w:rsidRPr="0028231A">
        <w:rPr>
          <w:rFonts w:ascii="Arial" w:hAnsi="Arial" w:cs="Arial"/>
          <w:sz w:val="20"/>
          <w:szCs w:val="20"/>
        </w:rPr>
        <w:t xml:space="preserve"> uvjetima za korištenje mreže i opskrbu električnom energ</w:t>
      </w:r>
      <w:r w:rsidR="00B400D6">
        <w:rPr>
          <w:rFonts w:ascii="Arial" w:hAnsi="Arial" w:cs="Arial"/>
          <w:sz w:val="20"/>
          <w:szCs w:val="20"/>
        </w:rPr>
        <w:t xml:space="preserve">ijom </w:t>
      </w:r>
      <w:r w:rsidR="00B400D6">
        <w:rPr>
          <w:rFonts w:ascii="Arial" w:hAnsi="Arial" w:cs="Arial"/>
          <w:sz w:val="20"/>
          <w:szCs w:val="20"/>
        </w:rPr>
        <w:lastRenderedPageBreak/>
        <w:t>(</w:t>
      </w:r>
      <w:r w:rsidR="00665904">
        <w:rPr>
          <w:rFonts w:ascii="Arial" w:hAnsi="Arial" w:cs="Arial"/>
          <w:sz w:val="20"/>
          <w:szCs w:val="20"/>
        </w:rPr>
        <w:t>„</w:t>
      </w:r>
      <w:r w:rsidR="00B400D6">
        <w:rPr>
          <w:rFonts w:ascii="Arial" w:hAnsi="Arial" w:cs="Arial"/>
          <w:sz w:val="20"/>
          <w:szCs w:val="20"/>
        </w:rPr>
        <w:t>Narodne novine</w:t>
      </w:r>
      <w:r w:rsidR="00665904">
        <w:rPr>
          <w:rFonts w:ascii="Arial" w:hAnsi="Arial" w:cs="Arial"/>
          <w:sz w:val="20"/>
          <w:szCs w:val="20"/>
        </w:rPr>
        <w:t>“</w:t>
      </w:r>
      <w:r w:rsidR="00B400D6">
        <w:rPr>
          <w:rFonts w:ascii="Arial" w:hAnsi="Arial" w:cs="Arial"/>
          <w:sz w:val="20"/>
          <w:szCs w:val="20"/>
        </w:rPr>
        <w:t>, broj 100/22)</w:t>
      </w:r>
      <w:r w:rsidRPr="007A16F5">
        <w:rPr>
          <w:rFonts w:ascii="Arial" w:hAnsi="Arial" w:cs="Arial"/>
          <w:sz w:val="20"/>
          <w:szCs w:val="20"/>
        </w:rPr>
        <w:t>. O nastaloj promjeni naručitelji će do 20. u mjesecu u kojem je nastala promjena obavijestiti odabranog ponuditelja.</w:t>
      </w:r>
      <w:r>
        <w:rPr>
          <w:rFonts w:ascii="Arial" w:hAnsi="Arial" w:cs="Arial"/>
          <w:sz w:val="20"/>
          <w:szCs w:val="20"/>
        </w:rPr>
        <w:t xml:space="preserve"> </w:t>
      </w:r>
    </w:p>
    <w:p w14:paraId="6DF332D9" w14:textId="77777777" w:rsidR="00116E65" w:rsidRPr="00116E65" w:rsidRDefault="00116E65" w:rsidP="00900635">
      <w:pPr>
        <w:pStyle w:val="Stil3"/>
        <w:spacing w:after="120" w:line="240" w:lineRule="auto"/>
        <w:outlineLvl w:val="2"/>
        <w:rPr>
          <w:rFonts w:cs="Arial"/>
          <w:b w:val="0"/>
          <w:u w:val="none"/>
        </w:rPr>
      </w:pPr>
    </w:p>
    <w:p w14:paraId="158676C3" w14:textId="726D9A92" w:rsidR="00900635" w:rsidRDefault="00696848" w:rsidP="00900635">
      <w:pPr>
        <w:pStyle w:val="Stil3"/>
        <w:spacing w:after="120" w:line="240" w:lineRule="auto"/>
        <w:outlineLvl w:val="2"/>
        <w:rPr>
          <w:rFonts w:cs="Arial"/>
        </w:rPr>
      </w:pPr>
      <w:r w:rsidRPr="00481353">
        <w:rPr>
          <w:rFonts w:cs="Arial"/>
        </w:rPr>
        <w:t xml:space="preserve">2.8. </w:t>
      </w:r>
      <w:r w:rsidR="00446584" w:rsidRPr="00481353">
        <w:rPr>
          <w:rFonts w:cs="Arial"/>
        </w:rPr>
        <w:t xml:space="preserve"> Rok </w:t>
      </w:r>
      <w:bookmarkEnd w:id="17"/>
      <w:r w:rsidR="00555F93" w:rsidRPr="00481353">
        <w:rPr>
          <w:rFonts w:cs="Arial"/>
        </w:rPr>
        <w:t>početka i završetka izvršenja ugovora</w:t>
      </w:r>
      <w:bookmarkStart w:id="18" w:name="_Toc445716982"/>
    </w:p>
    <w:p w14:paraId="480331F8" w14:textId="6CCAFC2E" w:rsidR="00D83CDB" w:rsidRPr="00ED28EF" w:rsidRDefault="00D83CDB" w:rsidP="00D83CDB">
      <w:pPr>
        <w:tabs>
          <w:tab w:val="left" w:pos="9072"/>
        </w:tabs>
        <w:jc w:val="both"/>
        <w:rPr>
          <w:rFonts w:ascii="Arial" w:hAnsi="Arial" w:cs="Arial"/>
          <w:sz w:val="20"/>
          <w:szCs w:val="20"/>
        </w:rPr>
      </w:pPr>
      <w:bookmarkStart w:id="19" w:name="_Toc445716984"/>
      <w:bookmarkEnd w:id="18"/>
      <w:r w:rsidRPr="00ED28EF">
        <w:rPr>
          <w:rFonts w:ascii="Arial" w:hAnsi="Arial" w:cs="Arial"/>
          <w:sz w:val="20"/>
          <w:szCs w:val="20"/>
        </w:rPr>
        <w:t>Po provedenom postupku javn</w:t>
      </w:r>
      <w:r w:rsidR="00A74570">
        <w:rPr>
          <w:rFonts w:ascii="Arial" w:hAnsi="Arial" w:cs="Arial"/>
          <w:sz w:val="20"/>
          <w:szCs w:val="20"/>
        </w:rPr>
        <w:t>e nabave</w:t>
      </w:r>
      <w:r w:rsidRPr="00ED28EF">
        <w:rPr>
          <w:rFonts w:ascii="Arial" w:hAnsi="Arial" w:cs="Arial"/>
          <w:sz w:val="20"/>
          <w:szCs w:val="20"/>
        </w:rPr>
        <w:t xml:space="preserve"> s ekonomski najpovoljnijim ponuditeljem sklopiti će se u pisanom obliku okvirni</w:t>
      </w:r>
      <w:r w:rsidR="00A74570">
        <w:rPr>
          <w:rFonts w:ascii="Arial" w:hAnsi="Arial" w:cs="Arial"/>
          <w:sz w:val="20"/>
          <w:szCs w:val="20"/>
        </w:rPr>
        <w:t xml:space="preserve"> </w:t>
      </w:r>
      <w:r w:rsidR="00A74570" w:rsidRPr="00CF01C3">
        <w:rPr>
          <w:rFonts w:ascii="Arial" w:hAnsi="Arial" w:cs="Arial"/>
          <w:sz w:val="20"/>
          <w:szCs w:val="20"/>
        </w:rPr>
        <w:t>sporazum na razdoblje od jedne (1</w:t>
      </w:r>
      <w:r w:rsidRPr="00CF01C3">
        <w:rPr>
          <w:rFonts w:ascii="Arial" w:hAnsi="Arial" w:cs="Arial"/>
          <w:sz w:val="20"/>
          <w:szCs w:val="20"/>
        </w:rPr>
        <w:t>) godine.</w:t>
      </w:r>
    </w:p>
    <w:p w14:paraId="3DA0CC10" w14:textId="77777777" w:rsidR="00D83CDB" w:rsidRPr="00ED28EF" w:rsidRDefault="00D83CDB" w:rsidP="00D83CDB">
      <w:pPr>
        <w:jc w:val="both"/>
        <w:rPr>
          <w:rFonts w:ascii="Arial" w:hAnsi="Arial" w:cs="Arial"/>
          <w:sz w:val="20"/>
          <w:szCs w:val="20"/>
        </w:rPr>
      </w:pPr>
      <w:r w:rsidRPr="00ED28EF">
        <w:rPr>
          <w:rFonts w:ascii="Arial" w:hAnsi="Arial" w:cs="Arial"/>
          <w:sz w:val="20"/>
          <w:szCs w:val="20"/>
        </w:rPr>
        <w:t xml:space="preserve"> </w:t>
      </w:r>
    </w:p>
    <w:p w14:paraId="63E3B91C" w14:textId="414DF778" w:rsidR="004C3EC8" w:rsidRPr="008E1180" w:rsidRDefault="004C3EC8" w:rsidP="004C3EC8">
      <w:pPr>
        <w:jc w:val="both"/>
        <w:rPr>
          <w:rFonts w:ascii="Arial" w:hAnsi="Arial" w:cs="Arial"/>
          <w:color w:val="000000"/>
          <w:sz w:val="20"/>
          <w:szCs w:val="20"/>
        </w:rPr>
      </w:pPr>
      <w:r w:rsidRPr="008E1180">
        <w:rPr>
          <w:rFonts w:ascii="Arial" w:hAnsi="Arial" w:cs="Arial"/>
          <w:color w:val="000000"/>
          <w:sz w:val="20"/>
          <w:szCs w:val="20"/>
        </w:rPr>
        <w:t>Okvirni sporazum se počinje primjenjivati danom obostranog potpisivanja ugovornih</w:t>
      </w:r>
      <w:r>
        <w:rPr>
          <w:rFonts w:ascii="Arial" w:hAnsi="Arial" w:cs="Arial"/>
          <w:color w:val="000000"/>
          <w:sz w:val="20"/>
          <w:szCs w:val="20"/>
        </w:rPr>
        <w:t xml:space="preserve"> strana, a </w:t>
      </w:r>
      <w:r w:rsidRPr="008E1180">
        <w:rPr>
          <w:rFonts w:ascii="Arial" w:hAnsi="Arial" w:cs="Arial"/>
          <w:color w:val="000000"/>
          <w:sz w:val="20"/>
          <w:szCs w:val="20"/>
        </w:rPr>
        <w:t xml:space="preserve">prestaje </w:t>
      </w:r>
      <w:r>
        <w:rPr>
          <w:rFonts w:ascii="Arial" w:hAnsi="Arial" w:cs="Arial"/>
          <w:color w:val="000000"/>
          <w:sz w:val="20"/>
          <w:szCs w:val="20"/>
        </w:rPr>
        <w:t xml:space="preserve">važiti </w:t>
      </w:r>
      <w:r w:rsidR="006A724D">
        <w:rPr>
          <w:rFonts w:ascii="Arial" w:hAnsi="Arial" w:cs="Arial"/>
          <w:color w:val="000000"/>
          <w:sz w:val="20"/>
          <w:szCs w:val="20"/>
        </w:rPr>
        <w:t>istekom roka</w:t>
      </w:r>
      <w:r>
        <w:rPr>
          <w:rFonts w:ascii="Arial" w:hAnsi="Arial" w:cs="Arial"/>
          <w:color w:val="000000"/>
          <w:sz w:val="20"/>
          <w:szCs w:val="20"/>
        </w:rPr>
        <w:t xml:space="preserve"> na koji je sklopljen,</w:t>
      </w:r>
      <w:r w:rsidRPr="008E1180">
        <w:rPr>
          <w:rFonts w:ascii="Arial" w:hAnsi="Arial" w:cs="Arial"/>
          <w:color w:val="000000"/>
          <w:sz w:val="20"/>
          <w:szCs w:val="20"/>
        </w:rPr>
        <w:t xml:space="preserve"> izvršenjem</w:t>
      </w:r>
      <w:r>
        <w:rPr>
          <w:rFonts w:ascii="Arial" w:hAnsi="Arial" w:cs="Arial"/>
          <w:color w:val="000000"/>
          <w:sz w:val="20"/>
          <w:szCs w:val="20"/>
        </w:rPr>
        <w:t xml:space="preserve"> ili raskidom.</w:t>
      </w:r>
    </w:p>
    <w:p w14:paraId="00C928A3" w14:textId="77777777" w:rsidR="00D83CDB" w:rsidRPr="00ED28EF" w:rsidRDefault="00D83CDB" w:rsidP="00D83CDB">
      <w:pPr>
        <w:pStyle w:val="WW-Default1"/>
        <w:jc w:val="both"/>
        <w:rPr>
          <w:sz w:val="20"/>
          <w:szCs w:val="20"/>
        </w:rPr>
      </w:pPr>
    </w:p>
    <w:p w14:paraId="4028AB17" w14:textId="30FBBDD6" w:rsidR="00D83CDB" w:rsidRPr="000B2827" w:rsidRDefault="00D83CDB" w:rsidP="00D83CDB">
      <w:pPr>
        <w:pStyle w:val="WW-Default1"/>
        <w:jc w:val="both"/>
        <w:rPr>
          <w:sz w:val="20"/>
          <w:szCs w:val="20"/>
        </w:rPr>
      </w:pPr>
      <w:r w:rsidRPr="000B2827">
        <w:rPr>
          <w:sz w:val="20"/>
          <w:szCs w:val="20"/>
        </w:rPr>
        <w:t xml:space="preserve">Temeljem okvirnog </w:t>
      </w:r>
      <w:r w:rsidR="00A74570">
        <w:rPr>
          <w:sz w:val="20"/>
          <w:szCs w:val="20"/>
        </w:rPr>
        <w:t>sporazuma sklapati će se pojedinačni ugovori</w:t>
      </w:r>
      <w:r w:rsidRPr="000B2827">
        <w:rPr>
          <w:sz w:val="20"/>
          <w:szCs w:val="20"/>
        </w:rPr>
        <w:t xml:space="preserve"> </w:t>
      </w:r>
      <w:r w:rsidR="00A74570">
        <w:rPr>
          <w:bCs/>
          <w:sz w:val="20"/>
          <w:szCs w:val="20"/>
        </w:rPr>
        <w:t>čije će se trajanje odnosno rok izvršenja ugovora utvrditi prilikom njegova sklapanja, a sukladno potrebama i raspoloživim financijskim sredstvima naručitelja.</w:t>
      </w:r>
      <w:r w:rsidRPr="000B2827">
        <w:rPr>
          <w:sz w:val="20"/>
          <w:szCs w:val="20"/>
        </w:rPr>
        <w:t>.</w:t>
      </w:r>
    </w:p>
    <w:p w14:paraId="0821AE57" w14:textId="77777777" w:rsidR="00D83CDB" w:rsidRPr="00B400D6" w:rsidRDefault="00D83CDB" w:rsidP="00D83CDB">
      <w:pPr>
        <w:pStyle w:val="WW-Default1"/>
        <w:jc w:val="both"/>
        <w:rPr>
          <w:sz w:val="20"/>
          <w:szCs w:val="20"/>
          <w:highlight w:val="yellow"/>
        </w:rPr>
      </w:pPr>
    </w:p>
    <w:p w14:paraId="3BC48BEA" w14:textId="2A2B4F6A" w:rsidR="00BA026D" w:rsidRPr="00B400D6" w:rsidRDefault="00BA026D" w:rsidP="00BA026D">
      <w:pPr>
        <w:jc w:val="both"/>
        <w:rPr>
          <w:rFonts w:ascii="Arial" w:hAnsi="Arial" w:cs="Arial"/>
          <w:sz w:val="20"/>
          <w:szCs w:val="20"/>
        </w:rPr>
      </w:pPr>
      <w:r w:rsidRPr="00B400D6">
        <w:rPr>
          <w:rFonts w:ascii="Arial" w:hAnsi="Arial" w:cs="Arial"/>
          <w:sz w:val="20"/>
          <w:szCs w:val="20"/>
        </w:rPr>
        <w:t xml:space="preserve">Uključivanje novih mjernih mjesta, promjena korisnika ili isključivanje mjernih mjesta definirat će se u ugovoru i vršit će se sukladno </w:t>
      </w:r>
      <w:r w:rsidR="0055006F" w:rsidRPr="0055006F">
        <w:rPr>
          <w:rFonts w:ascii="Arial" w:hAnsi="Arial" w:cs="Arial"/>
          <w:sz w:val="20"/>
          <w:szCs w:val="20"/>
        </w:rPr>
        <w:t>odredbama Pravilnika</w:t>
      </w:r>
      <w:r w:rsidR="00B400D6" w:rsidRPr="0055006F">
        <w:rPr>
          <w:rFonts w:ascii="Arial" w:hAnsi="Arial" w:cs="Arial"/>
          <w:sz w:val="20"/>
          <w:szCs w:val="20"/>
        </w:rPr>
        <w:t xml:space="preserve"> o općim</w:t>
      </w:r>
      <w:r w:rsidR="00B400D6" w:rsidRPr="0028231A">
        <w:rPr>
          <w:rFonts w:ascii="Arial" w:hAnsi="Arial" w:cs="Arial"/>
          <w:sz w:val="20"/>
          <w:szCs w:val="20"/>
        </w:rPr>
        <w:t xml:space="preserve"> uvjetima za korištenje mreže i opskrbu električnom energ</w:t>
      </w:r>
      <w:r w:rsidR="00B400D6">
        <w:rPr>
          <w:rFonts w:ascii="Arial" w:hAnsi="Arial" w:cs="Arial"/>
          <w:sz w:val="20"/>
          <w:szCs w:val="20"/>
        </w:rPr>
        <w:t>ijom (</w:t>
      </w:r>
      <w:r w:rsidR="00665904">
        <w:rPr>
          <w:rFonts w:ascii="Arial" w:hAnsi="Arial" w:cs="Arial"/>
          <w:sz w:val="20"/>
          <w:szCs w:val="20"/>
        </w:rPr>
        <w:t>„</w:t>
      </w:r>
      <w:r w:rsidR="00B400D6">
        <w:rPr>
          <w:rFonts w:ascii="Arial" w:hAnsi="Arial" w:cs="Arial"/>
          <w:sz w:val="20"/>
          <w:szCs w:val="20"/>
        </w:rPr>
        <w:t>Narodne novine</w:t>
      </w:r>
      <w:r w:rsidR="00665904">
        <w:rPr>
          <w:rFonts w:ascii="Arial" w:hAnsi="Arial" w:cs="Arial"/>
          <w:sz w:val="20"/>
          <w:szCs w:val="20"/>
        </w:rPr>
        <w:t>“</w:t>
      </w:r>
      <w:r w:rsidR="00B400D6">
        <w:rPr>
          <w:rFonts w:ascii="Arial" w:hAnsi="Arial" w:cs="Arial"/>
          <w:sz w:val="20"/>
          <w:szCs w:val="20"/>
        </w:rPr>
        <w:t>, broj 100/22)</w:t>
      </w:r>
      <w:r w:rsidRPr="00B400D6">
        <w:rPr>
          <w:rFonts w:ascii="Arial" w:hAnsi="Arial" w:cs="Arial"/>
          <w:sz w:val="20"/>
          <w:szCs w:val="20"/>
        </w:rPr>
        <w:t>, te sukladno uvjetima iz okvirnog sporazuma.</w:t>
      </w:r>
    </w:p>
    <w:p w14:paraId="7E3853AA" w14:textId="77777777" w:rsidR="00BA026D" w:rsidRPr="00B400D6" w:rsidRDefault="00BA026D" w:rsidP="00BA026D">
      <w:pPr>
        <w:jc w:val="both"/>
        <w:rPr>
          <w:rFonts w:ascii="Arial" w:hAnsi="Arial" w:cs="Arial"/>
          <w:sz w:val="20"/>
          <w:szCs w:val="20"/>
        </w:rPr>
      </w:pPr>
    </w:p>
    <w:p w14:paraId="51EEA1C9" w14:textId="77777777" w:rsidR="00BA026D" w:rsidRPr="00C0639E" w:rsidRDefault="00BA026D" w:rsidP="00BA026D">
      <w:pPr>
        <w:jc w:val="both"/>
        <w:rPr>
          <w:rFonts w:ascii="Arial" w:hAnsi="Arial" w:cs="Arial"/>
          <w:sz w:val="20"/>
          <w:szCs w:val="20"/>
        </w:rPr>
      </w:pPr>
      <w:r w:rsidRPr="00B400D6">
        <w:rPr>
          <w:rFonts w:ascii="Arial" w:hAnsi="Arial" w:cs="Arial"/>
          <w:sz w:val="20"/>
          <w:szCs w:val="20"/>
        </w:rPr>
        <w:t>U slučaju bilo kakve promjene naručitelj će do 20. u mjesecu u kojem je nastala promjena obavijestiti odabranog ponuditelja, a o svim ostalim izmjenama odabrani ponuditelj dužan je obavijestiti naručitelja početkom sljedećeg mjeseca nakon mjeseca u kojem je nastala promjena.</w:t>
      </w:r>
    </w:p>
    <w:p w14:paraId="72482A47" w14:textId="4B5308A5" w:rsidR="00B21682" w:rsidRPr="000B2827" w:rsidRDefault="00B21682" w:rsidP="00B21682">
      <w:pPr>
        <w:jc w:val="both"/>
        <w:rPr>
          <w:rFonts w:ascii="Arial" w:hAnsi="Arial" w:cs="Arial"/>
          <w:sz w:val="22"/>
          <w:szCs w:val="22"/>
        </w:rPr>
      </w:pPr>
    </w:p>
    <w:p w14:paraId="7C86E947" w14:textId="77777777" w:rsidR="003E1B58" w:rsidRPr="00481353" w:rsidRDefault="003E1B58" w:rsidP="003E1B58">
      <w:pPr>
        <w:jc w:val="both"/>
        <w:rPr>
          <w:rFonts w:ascii="Arial" w:hAnsi="Arial" w:cs="Arial"/>
          <w:b/>
          <w:bCs/>
          <w:sz w:val="20"/>
          <w:szCs w:val="20"/>
          <w:u w:val="single"/>
        </w:rPr>
      </w:pPr>
      <w:r w:rsidRPr="00481353">
        <w:rPr>
          <w:rFonts w:ascii="Arial" w:hAnsi="Arial" w:cs="Arial"/>
          <w:b/>
          <w:bCs/>
          <w:sz w:val="20"/>
          <w:szCs w:val="20"/>
          <w:u w:val="single"/>
        </w:rPr>
        <w:t>2. 9. Opcije i moguća obnavljanja ugovora</w:t>
      </w:r>
    </w:p>
    <w:p w14:paraId="5EB04180" w14:textId="77777777" w:rsidR="003E1B58" w:rsidRPr="00481353" w:rsidRDefault="003E1B58" w:rsidP="003E1B58">
      <w:pPr>
        <w:spacing w:before="120"/>
        <w:jc w:val="both"/>
        <w:rPr>
          <w:rFonts w:ascii="Arial" w:hAnsi="Arial" w:cs="Arial"/>
          <w:sz w:val="20"/>
          <w:szCs w:val="20"/>
        </w:rPr>
      </w:pPr>
      <w:r w:rsidRPr="00481353">
        <w:rPr>
          <w:rFonts w:ascii="Arial" w:hAnsi="Arial" w:cs="Arial"/>
          <w:sz w:val="20"/>
          <w:szCs w:val="20"/>
        </w:rPr>
        <w:t>Nije primjenjivo.</w:t>
      </w:r>
    </w:p>
    <w:p w14:paraId="2B2103DC" w14:textId="77777777" w:rsidR="001E0DB4" w:rsidRDefault="001E0DB4" w:rsidP="002C716D">
      <w:pPr>
        <w:pStyle w:val="Stil2"/>
        <w:outlineLvl w:val="1"/>
        <w:rPr>
          <w:rFonts w:cs="Arial"/>
          <w:sz w:val="22"/>
          <w:szCs w:val="22"/>
          <w:highlight w:val="lightGray"/>
        </w:rPr>
      </w:pPr>
    </w:p>
    <w:p w14:paraId="6A2925ED" w14:textId="77777777" w:rsidR="00660B18" w:rsidRDefault="00660B18" w:rsidP="002C716D">
      <w:pPr>
        <w:pStyle w:val="Stil2"/>
        <w:outlineLvl w:val="1"/>
        <w:rPr>
          <w:rFonts w:cs="Arial"/>
          <w:sz w:val="22"/>
          <w:szCs w:val="22"/>
          <w:highlight w:val="lightGray"/>
        </w:rPr>
      </w:pPr>
    </w:p>
    <w:p w14:paraId="074B27E7" w14:textId="672C7189" w:rsidR="002C716D" w:rsidRPr="00481353" w:rsidRDefault="00252D74" w:rsidP="002C716D">
      <w:pPr>
        <w:pStyle w:val="Stil2"/>
        <w:outlineLvl w:val="1"/>
        <w:rPr>
          <w:rFonts w:cs="Arial"/>
          <w:sz w:val="22"/>
          <w:szCs w:val="22"/>
          <w:highlight w:val="lightGray"/>
        </w:rPr>
      </w:pPr>
      <w:r w:rsidRPr="00481353">
        <w:rPr>
          <w:rFonts w:cs="Arial"/>
          <w:sz w:val="22"/>
          <w:szCs w:val="22"/>
          <w:highlight w:val="lightGray"/>
        </w:rPr>
        <w:t>3</w:t>
      </w:r>
      <w:r w:rsidR="002C716D" w:rsidRPr="00481353">
        <w:rPr>
          <w:rFonts w:cs="Arial"/>
          <w:sz w:val="22"/>
          <w:szCs w:val="22"/>
          <w:highlight w:val="lightGray"/>
        </w:rPr>
        <w:t>. OSNOVE ZA ISKLJUČENJE GOSPODARSKOG SUBJEKTA</w:t>
      </w:r>
    </w:p>
    <w:p w14:paraId="69467666" w14:textId="77777777" w:rsidR="002C716D" w:rsidRPr="00481353" w:rsidRDefault="002C716D" w:rsidP="002C716D">
      <w:pPr>
        <w:pStyle w:val="Stil2"/>
        <w:outlineLvl w:val="1"/>
        <w:rPr>
          <w:rFonts w:cs="Arial"/>
          <w:highlight w:val="lightGray"/>
        </w:rPr>
      </w:pPr>
    </w:p>
    <w:p w14:paraId="4F390AB5"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sz w:val="20"/>
          <w:szCs w:val="20"/>
          <w:u w:val="single"/>
        </w:rPr>
        <w:t>3.1. Obvezne osnove za isključenje gospodarskog subjekta</w:t>
      </w:r>
    </w:p>
    <w:p w14:paraId="5A5CB1EC"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sz w:val="20"/>
          <w:szCs w:val="20"/>
          <w:u w:val="single"/>
        </w:rPr>
        <w:t xml:space="preserve">3.1.1. </w:t>
      </w:r>
      <w:r w:rsidRPr="00481353">
        <w:rPr>
          <w:rFonts w:ascii="Arial" w:hAnsi="Arial" w:cs="Arial"/>
          <w:b/>
          <w:bCs/>
          <w:sz w:val="20"/>
          <w:szCs w:val="20"/>
          <w:u w:val="single"/>
        </w:rPr>
        <w:t>Osnove povezane s kaznenim presudama</w:t>
      </w:r>
    </w:p>
    <w:p w14:paraId="3122815A"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obvezan je isključiti gospodarskog subjekta u bilo kojem trenutku tijekom postupka javne nabave ako utvrdi da:</w:t>
      </w:r>
    </w:p>
    <w:p w14:paraId="13C932A3" w14:textId="77777777" w:rsidR="002C716D" w:rsidRPr="00481353" w:rsidRDefault="002C716D" w:rsidP="002C716D">
      <w:pPr>
        <w:jc w:val="both"/>
        <w:rPr>
          <w:rFonts w:ascii="Arial" w:hAnsi="Arial" w:cs="Arial"/>
          <w:sz w:val="20"/>
          <w:szCs w:val="20"/>
        </w:rPr>
      </w:pPr>
    </w:p>
    <w:p w14:paraId="28A861F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 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5EC431C0" w14:textId="77777777" w:rsidR="002C716D" w:rsidRPr="00481353" w:rsidRDefault="002C716D" w:rsidP="002C716D">
      <w:pPr>
        <w:jc w:val="both"/>
        <w:rPr>
          <w:rFonts w:ascii="Arial" w:hAnsi="Arial" w:cs="Arial"/>
          <w:sz w:val="20"/>
          <w:szCs w:val="20"/>
        </w:rPr>
      </w:pPr>
    </w:p>
    <w:p w14:paraId="27B582D8"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a) </w:t>
      </w:r>
      <w:r w:rsidRPr="00481353">
        <w:rPr>
          <w:rFonts w:ascii="Arial" w:hAnsi="Arial" w:cs="Arial"/>
          <w:b/>
          <w:sz w:val="20"/>
          <w:szCs w:val="20"/>
        </w:rPr>
        <w:t>sudjelovanje u zločinačkoj organizaciji</w:t>
      </w:r>
      <w:r w:rsidRPr="00481353">
        <w:rPr>
          <w:rFonts w:ascii="Arial" w:hAnsi="Arial" w:cs="Arial"/>
          <w:sz w:val="20"/>
          <w:szCs w:val="20"/>
        </w:rPr>
        <w:t xml:space="preserve">, na temelju članka 328. (zločinačko udruženje) i članka 329. (počinjenje kaznenog djela u sastavu zločinačkog udruženja) Kaznenog zakona te članka 333. (udruživanje za počinjenje kaznenih djela), iz Kaznenog zakona („Narodne novine“, br. 110/97., 27/98., 50/00., 129/00., 51/01., 111/03., 190/03., 105/04., 84/05., 71/06., 110/07., 152/08., 57/11., 77/11. i 143/12.)  </w:t>
      </w:r>
    </w:p>
    <w:p w14:paraId="7969681D"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b) </w:t>
      </w:r>
      <w:r w:rsidRPr="00481353">
        <w:rPr>
          <w:rFonts w:ascii="Arial" w:hAnsi="Arial" w:cs="Arial"/>
          <w:b/>
          <w:sz w:val="20"/>
          <w:szCs w:val="20"/>
        </w:rPr>
        <w:t>korupciju</w:t>
      </w:r>
      <w:r w:rsidRPr="00481353">
        <w:rPr>
          <w:rFonts w:ascii="Arial" w:hAnsi="Arial" w:cs="Arial"/>
          <w:sz w:val="20"/>
          <w:szCs w:val="20"/>
        </w:rPr>
        <w:t>,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te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BCC23F5"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c)</w:t>
      </w:r>
      <w:r w:rsidRPr="00481353">
        <w:rPr>
          <w:rFonts w:ascii="Arial" w:hAnsi="Arial" w:cs="Arial"/>
          <w:b/>
          <w:sz w:val="20"/>
          <w:szCs w:val="20"/>
        </w:rPr>
        <w:t xml:space="preserve"> prijevaru</w:t>
      </w:r>
      <w:r w:rsidRPr="00481353">
        <w:rPr>
          <w:rFonts w:ascii="Arial" w:hAnsi="Arial" w:cs="Arial"/>
          <w:sz w:val="20"/>
          <w:szCs w:val="20"/>
        </w:rPr>
        <w:t>, na temelju članka 236. (prijevara), članka 247. (prijevara u gospodarskom poslovanju), članka 256. (utaja poreza ili carine) i članka 258. (subvencijska prijevara) Kaznenog zakona te članka 224. (prijevara), članka 293. (prijevara u gospodarskom poslovanju) i članka 286. (utaja poreza i drugih davanja) iz Kaznenog zakona („Narodne novine“, br. 110/97., 27/98., 50/00., 129/00., 51/01., 111/03., 190/03., 105/04., 84/05., 71/06., 110/07., 152/08., 57/11., 77/11. i 143/12.)</w:t>
      </w:r>
    </w:p>
    <w:p w14:paraId="418C5EEC"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lastRenderedPageBreak/>
        <w:t>d)</w:t>
      </w:r>
      <w:r w:rsidRPr="00481353">
        <w:rPr>
          <w:rFonts w:ascii="Arial" w:hAnsi="Arial" w:cs="Arial"/>
          <w:b/>
          <w:sz w:val="20"/>
          <w:szCs w:val="20"/>
        </w:rPr>
        <w:t xml:space="preserve"> terorizam ili kaznena djela povezana s terorističkim aktivnostima</w:t>
      </w:r>
      <w:r w:rsidRPr="00481353">
        <w:rPr>
          <w:rFonts w:ascii="Arial" w:hAnsi="Arial" w:cs="Arial"/>
          <w:sz w:val="20"/>
          <w:szCs w:val="20"/>
        </w:rPr>
        <w:t>, na temelju članka 97. (terorizam), članka 99. (javno poticanje na terorizam), članka 100. (novačenje za terorizam), članka 101. (obuka za terorizam) i članka 102. (terorističko udruženje) Kaznenog zakona te članka 169. (terorizam), članka 169.a (javno poticanje na terorizam) i članka 169.b (novačenje i obuka za terorizam) iz Kaznenog zakona („Narodne novine“, br. 110/97., 27/98., 50/00., 129/00., 51/01., 111/03., 190/03., 105/04., 84/05., 71/06., 110/07., 152/08., 57/11., 77/11. i 143/12.)</w:t>
      </w:r>
    </w:p>
    <w:p w14:paraId="4122534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e) </w:t>
      </w:r>
      <w:r w:rsidRPr="00481353">
        <w:rPr>
          <w:rFonts w:ascii="Arial" w:hAnsi="Arial" w:cs="Arial"/>
          <w:b/>
          <w:sz w:val="20"/>
          <w:szCs w:val="20"/>
        </w:rPr>
        <w:t>pranje novca ili financiranje terorizma</w:t>
      </w:r>
      <w:r w:rsidRPr="00481353">
        <w:rPr>
          <w:rFonts w:ascii="Arial" w:hAnsi="Arial" w:cs="Arial"/>
          <w:sz w:val="20"/>
          <w:szCs w:val="20"/>
        </w:rPr>
        <w:t>, na temelju članka 98. (financiranje terorizma) i članka 265. (pranje novca) Kaznenog zakona te članka 279. (pranje novca) iz Kaznenog zakona („Narodne novine“, br. 110/97., 27/98., 50/00., 129/00., 51/01., 111/03., 190/03., 105/04., 84/05., 71/06., 110/07., 152/08., 57/11., 77/11. i 143/12.)</w:t>
      </w:r>
    </w:p>
    <w:p w14:paraId="5CE2D3CA"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f) </w:t>
      </w:r>
      <w:r w:rsidRPr="00481353">
        <w:rPr>
          <w:rFonts w:ascii="Arial" w:hAnsi="Arial" w:cs="Arial"/>
          <w:b/>
          <w:sz w:val="20"/>
          <w:szCs w:val="20"/>
        </w:rPr>
        <w:t>dječji rad ili druge oblike trgovanja ljudima</w:t>
      </w:r>
      <w:r w:rsidRPr="00481353">
        <w:rPr>
          <w:rFonts w:ascii="Arial" w:hAnsi="Arial" w:cs="Arial"/>
          <w:sz w:val="20"/>
          <w:szCs w:val="20"/>
        </w:rPr>
        <w:t xml:space="preserve">, na temelju članka 106. (trgovanje ljudima) Kaznenog zakona te članka 175. (trgovanje ljudima i ropstvo) iz Kaznenog zakona („Narodne novine“, br. 110/97., 27/98., 50/00., 129/00., 51/01., 111/03., 190/03., 105/04., 84/05., 71/06., 110/07., 152/08., 57/11., 77/11. i 143/12.), </w:t>
      </w:r>
    </w:p>
    <w:p w14:paraId="04E3E146" w14:textId="77777777" w:rsidR="002C716D" w:rsidRPr="00481353" w:rsidRDefault="002C716D" w:rsidP="002C716D">
      <w:pPr>
        <w:ind w:firstLine="425"/>
        <w:jc w:val="both"/>
        <w:rPr>
          <w:rFonts w:ascii="Arial" w:hAnsi="Arial" w:cs="Arial"/>
          <w:sz w:val="20"/>
          <w:szCs w:val="20"/>
        </w:rPr>
      </w:pPr>
      <w:r w:rsidRPr="00481353">
        <w:rPr>
          <w:rFonts w:ascii="Arial" w:hAnsi="Arial" w:cs="Arial"/>
          <w:sz w:val="20"/>
          <w:szCs w:val="20"/>
        </w:rPr>
        <w:t>ili</w:t>
      </w:r>
    </w:p>
    <w:p w14:paraId="3545FBB1"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 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članka 251. stavka 1. točke 1. podtočaka od a) do f) ZJN 2016 i za odgovarajuća kaznena djela koja, prema nacionalnim propisima države poslovnog nastana gospodarskog subjekta, odnosno države čiji je osoba državljanin, obuhvaćaju razloge za isključenje iz članka 57. stavka 1. točaka od (a) do (f) Direktive 2014/24/EU.</w:t>
      </w:r>
    </w:p>
    <w:p w14:paraId="58D59728" w14:textId="77777777" w:rsidR="002C716D" w:rsidRPr="00481353" w:rsidRDefault="002C716D" w:rsidP="002C716D">
      <w:pPr>
        <w:jc w:val="both"/>
        <w:rPr>
          <w:rFonts w:ascii="Arial" w:hAnsi="Arial" w:cs="Arial"/>
          <w:sz w:val="20"/>
          <w:szCs w:val="20"/>
        </w:rPr>
      </w:pPr>
    </w:p>
    <w:p w14:paraId="1514BBEA"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Gospodarski subjekt  kod kojeg su ostvarene osnove za isključenje može javnom naručitelju dostaviti dokaze o mjerama koje je poduzeo (članak 255. stavak 2. ZJN 2016) kako bi dokazao svoju pouzdanost bez obzira na postojanje relevantne osnove za isključenje. U tom slučaju gospodarski subjekt treba ispuniti odgovarajući dio eESPD obrasca (</w:t>
      </w:r>
      <w:r w:rsidRPr="00481353">
        <w:rPr>
          <w:rFonts w:ascii="Arial" w:hAnsi="Arial" w:cs="Arial"/>
          <w:b/>
          <w:i/>
          <w:sz w:val="20"/>
          <w:szCs w:val="20"/>
        </w:rPr>
        <w:t>Dio III. Osnove za isključenje, odjeljak A: Osnove povezane s kaznenim presudama</w:t>
      </w:r>
      <w:r w:rsidRPr="00481353">
        <w:rPr>
          <w:rFonts w:ascii="Arial" w:hAnsi="Arial" w:cs="Arial"/>
          <w:sz w:val="20"/>
          <w:szCs w:val="20"/>
        </w:rPr>
        <w:t xml:space="preserve"> – dio vezan za samokorigiranje (ukoliko je predviđeno eESPD obrascem), kao preliminarni dokaz o mjerama koje je poduzeo.</w:t>
      </w:r>
    </w:p>
    <w:p w14:paraId="5779C670" w14:textId="77777777" w:rsidR="002C716D" w:rsidRPr="00481353" w:rsidRDefault="002C716D" w:rsidP="002C716D">
      <w:pPr>
        <w:jc w:val="both"/>
        <w:rPr>
          <w:rFonts w:ascii="Arial" w:hAnsi="Arial" w:cs="Arial"/>
          <w:sz w:val="20"/>
          <w:szCs w:val="20"/>
        </w:rPr>
      </w:pPr>
    </w:p>
    <w:p w14:paraId="75BEACFF" w14:textId="695BC0CC" w:rsidR="002C716D" w:rsidRPr="00481353" w:rsidRDefault="002C716D" w:rsidP="002C716D">
      <w:pPr>
        <w:jc w:val="both"/>
        <w:rPr>
          <w:rFonts w:ascii="Arial" w:hAnsi="Arial" w:cs="Arial"/>
          <w:sz w:val="20"/>
          <w:szCs w:val="20"/>
        </w:rPr>
      </w:pPr>
      <w:r w:rsidRPr="00481353">
        <w:rPr>
          <w:rFonts w:ascii="Arial" w:hAnsi="Arial" w:cs="Arial"/>
          <w:sz w:val="20"/>
          <w:szCs w:val="20"/>
        </w:rPr>
        <w:t>Ukoliko su poduzete određene mjere za dokazivanje pouzdanosti gospodarskog subjekta,</w:t>
      </w:r>
      <w:r w:rsidR="009770E9">
        <w:rPr>
          <w:rFonts w:ascii="Arial" w:hAnsi="Arial" w:cs="Arial"/>
          <w:sz w:val="20"/>
          <w:szCs w:val="20"/>
        </w:rPr>
        <w:t xml:space="preserve"> dokazi o poduzetim mjerama će</w:t>
      </w:r>
      <w:r w:rsidRPr="00481353">
        <w:rPr>
          <w:rFonts w:ascii="Arial" w:hAnsi="Arial" w:cs="Arial"/>
          <w:sz w:val="20"/>
          <w:szCs w:val="20"/>
        </w:rPr>
        <w:t xml:space="preserve"> se tražiti kao ažurirani popratni dokumenti.</w:t>
      </w:r>
    </w:p>
    <w:p w14:paraId="2EFFAB93" w14:textId="77777777" w:rsidR="002C716D" w:rsidRPr="00481353" w:rsidRDefault="002C716D" w:rsidP="002C716D">
      <w:pPr>
        <w:jc w:val="both"/>
        <w:rPr>
          <w:rFonts w:ascii="Arial" w:hAnsi="Arial" w:cs="Arial"/>
          <w:sz w:val="20"/>
          <w:szCs w:val="20"/>
        </w:rPr>
      </w:pPr>
    </w:p>
    <w:p w14:paraId="2165E079"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neće isključiti gospodarskog subjekta iz postupka javne nabave ako je ocijenjeno da su poduzete mjere primjerene.</w:t>
      </w:r>
    </w:p>
    <w:p w14:paraId="5C615307" w14:textId="77777777" w:rsidR="002C716D" w:rsidRPr="00481353" w:rsidRDefault="002C716D" w:rsidP="002C716D">
      <w:pPr>
        <w:jc w:val="both"/>
        <w:rPr>
          <w:rFonts w:ascii="Arial" w:hAnsi="Arial" w:cs="Arial"/>
          <w:sz w:val="20"/>
          <w:szCs w:val="20"/>
        </w:rPr>
      </w:pPr>
    </w:p>
    <w:p w14:paraId="1CBB21EA" w14:textId="798811D6" w:rsidR="002C716D" w:rsidRPr="00481353" w:rsidRDefault="002C716D" w:rsidP="002C716D">
      <w:pPr>
        <w:jc w:val="both"/>
        <w:rPr>
          <w:rFonts w:ascii="Arial" w:hAnsi="Arial" w:cs="Arial"/>
          <w:sz w:val="20"/>
          <w:szCs w:val="20"/>
        </w:rPr>
      </w:pPr>
      <w:r w:rsidRPr="00481353">
        <w:rPr>
          <w:rFonts w:ascii="Arial" w:hAnsi="Arial" w:cs="Arial"/>
          <w:sz w:val="20"/>
          <w:szCs w:val="20"/>
        </w:rPr>
        <w:t>Gospodarski subjekt kojem je pravomoćnom presudom određena zabrana sudjelovanja u postupcima javne nabave ili postupcima davanja koncesija na određeno vrijeme nema pravo korištenja mogućnosti iz članka 255. stavak 1 ZJN 2016 do isteka roka zabrane u državi u kojoj je presuda na snazi.</w:t>
      </w:r>
    </w:p>
    <w:p w14:paraId="5210D6D6" w14:textId="77777777" w:rsidR="002C716D" w:rsidRPr="00481353" w:rsidRDefault="002C716D" w:rsidP="002C716D">
      <w:pPr>
        <w:jc w:val="both"/>
        <w:rPr>
          <w:rFonts w:ascii="Arial" w:hAnsi="Arial" w:cs="Arial"/>
          <w:sz w:val="20"/>
          <w:szCs w:val="20"/>
        </w:rPr>
      </w:pPr>
    </w:p>
    <w:p w14:paraId="6B0EBEDC" w14:textId="280726F2"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Razdoblje isključenja gospodarskog subjekta </w:t>
      </w:r>
      <w:r w:rsidR="00991E26" w:rsidRPr="00991E26">
        <w:rPr>
          <w:rFonts w:ascii="Arial" w:hAnsi="Arial" w:cs="Arial"/>
          <w:sz w:val="20"/>
          <w:szCs w:val="20"/>
        </w:rPr>
        <w:t xml:space="preserve">(kod kojeg su ostvarene osnove za isključenje iz članka 251. </w:t>
      </w:r>
      <w:r w:rsidR="00991E26">
        <w:rPr>
          <w:rFonts w:ascii="Arial" w:hAnsi="Arial" w:cs="Arial"/>
          <w:sz w:val="20"/>
          <w:szCs w:val="20"/>
        </w:rPr>
        <w:t>stavka 1. ZJN 2016</w:t>
      </w:r>
      <w:r w:rsidR="00991E26" w:rsidRPr="00991E26">
        <w:rPr>
          <w:rFonts w:ascii="Arial" w:hAnsi="Arial" w:cs="Arial"/>
          <w:sz w:val="20"/>
          <w:szCs w:val="20"/>
        </w:rPr>
        <w:t>)</w:t>
      </w:r>
      <w:r w:rsidR="00991E26">
        <w:rPr>
          <w:rFonts w:ascii="Arial" w:hAnsi="Arial" w:cs="Arial"/>
          <w:sz w:val="20"/>
          <w:szCs w:val="20"/>
        </w:rPr>
        <w:t xml:space="preserve"> </w:t>
      </w:r>
      <w:r w:rsidRPr="00481353">
        <w:rPr>
          <w:rFonts w:ascii="Arial" w:hAnsi="Arial" w:cs="Arial"/>
          <w:sz w:val="20"/>
          <w:szCs w:val="20"/>
        </w:rPr>
        <w:t>iz postupka javne nabave je pet godina od dana pravomoćnosti presude, osim ako pravomoćnom presudom nije određeno drukčije.</w:t>
      </w:r>
    </w:p>
    <w:p w14:paraId="2FBCE613" w14:textId="77777777" w:rsidR="002C716D" w:rsidRPr="00481353" w:rsidRDefault="002C716D" w:rsidP="002C716D">
      <w:pPr>
        <w:jc w:val="both"/>
        <w:rPr>
          <w:rFonts w:ascii="Arial" w:hAnsi="Arial" w:cs="Arial"/>
          <w:sz w:val="20"/>
          <w:szCs w:val="20"/>
        </w:rPr>
      </w:pPr>
    </w:p>
    <w:p w14:paraId="7CD32CF5" w14:textId="3A13808E"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Navedene </w:t>
      </w:r>
      <w:r w:rsidR="00991E26" w:rsidRPr="00991E26">
        <w:rPr>
          <w:rFonts w:ascii="Arial" w:hAnsi="Arial" w:cs="Arial"/>
          <w:sz w:val="20"/>
          <w:szCs w:val="20"/>
        </w:rPr>
        <w:t>osnove za isključenje iz točke 3.1.1. dokumentacije o nabavi</w:t>
      </w:r>
      <w:r w:rsidR="00991E26">
        <w:rPr>
          <w:rFonts w:ascii="Arial" w:hAnsi="Arial" w:cs="Arial"/>
          <w:sz w:val="20"/>
          <w:szCs w:val="20"/>
        </w:rPr>
        <w:t xml:space="preserve"> primjenjuju</w:t>
      </w:r>
      <w:r w:rsidRPr="00481353">
        <w:rPr>
          <w:rFonts w:ascii="Arial" w:hAnsi="Arial" w:cs="Arial"/>
          <w:sz w:val="20"/>
          <w:szCs w:val="20"/>
        </w:rPr>
        <w:t xml:space="preserve"> se i na podugovaratelje i na subjekte na čiju se sposobnost gospodarski subjekt oslanja. </w:t>
      </w:r>
      <w:r w:rsidRPr="00481353">
        <w:rPr>
          <w:rFonts w:ascii="Arial" w:hAnsi="Arial" w:cs="Arial"/>
          <w:sz w:val="20"/>
          <w:szCs w:val="20"/>
        </w:rPr>
        <w:tab/>
      </w:r>
      <w:r w:rsidRPr="00481353">
        <w:rPr>
          <w:rFonts w:ascii="Arial" w:hAnsi="Arial" w:cs="Arial"/>
          <w:sz w:val="20"/>
          <w:szCs w:val="20"/>
        </w:rPr>
        <w:tab/>
      </w:r>
    </w:p>
    <w:p w14:paraId="4C70ACD6" w14:textId="77777777" w:rsidR="002C716D" w:rsidRPr="00481353" w:rsidRDefault="002C716D" w:rsidP="002C716D">
      <w:pPr>
        <w:jc w:val="both"/>
        <w:rPr>
          <w:rFonts w:ascii="Arial" w:hAnsi="Arial" w:cs="Arial"/>
          <w:sz w:val="20"/>
          <w:szCs w:val="20"/>
        </w:rPr>
      </w:pPr>
    </w:p>
    <w:p w14:paraId="19A37512"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14:paraId="596B650C" w14:textId="77777777" w:rsidR="00C36225" w:rsidRDefault="00C36225" w:rsidP="002C716D">
      <w:pPr>
        <w:spacing w:line="360" w:lineRule="auto"/>
        <w:jc w:val="both"/>
        <w:rPr>
          <w:rFonts w:ascii="Arial" w:hAnsi="Arial" w:cs="Arial"/>
          <w:b/>
          <w:bCs/>
          <w:sz w:val="20"/>
          <w:szCs w:val="20"/>
        </w:rPr>
      </w:pPr>
    </w:p>
    <w:p w14:paraId="5547562E"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bCs/>
          <w:sz w:val="20"/>
          <w:szCs w:val="20"/>
        </w:rPr>
        <w:t>Dokumenti kojima se dokazuje da ne postoje osnove za isključenje</w:t>
      </w:r>
    </w:p>
    <w:p w14:paraId="2CC20E02" w14:textId="73B7147E"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Gospodarski subjekt je obvezan u ponudi dostaviti </w:t>
      </w:r>
      <w:r w:rsidRPr="00481353">
        <w:rPr>
          <w:rFonts w:ascii="Arial" w:hAnsi="Arial" w:cs="Arial"/>
          <w:b/>
          <w:sz w:val="20"/>
          <w:szCs w:val="20"/>
        </w:rPr>
        <w:t xml:space="preserve">ispunjeni eESPD obrazac – </w:t>
      </w:r>
      <w:r w:rsidRPr="00481353">
        <w:rPr>
          <w:rFonts w:ascii="Arial" w:hAnsi="Arial" w:cs="Arial"/>
          <w:b/>
          <w:i/>
          <w:sz w:val="20"/>
          <w:szCs w:val="20"/>
          <w:u w:val="single"/>
        </w:rPr>
        <w:t>Dio III. Osnove za isključenje, odjeljak A: Osnove povezane s kaznenim presudama</w:t>
      </w:r>
      <w:r w:rsidRPr="00481353">
        <w:rPr>
          <w:rFonts w:ascii="Arial" w:hAnsi="Arial" w:cs="Arial"/>
          <w:b/>
          <w:sz w:val="20"/>
          <w:szCs w:val="20"/>
        </w:rPr>
        <w:t xml:space="preserve">, </w:t>
      </w:r>
      <w:r w:rsidRPr="00481353">
        <w:rPr>
          <w:rFonts w:ascii="Arial" w:hAnsi="Arial" w:cs="Arial"/>
          <w:sz w:val="20"/>
          <w:szCs w:val="20"/>
        </w:rPr>
        <w:t xml:space="preserve">za svaki gospodarski subjekt koji sudjeluje u postupku javne </w:t>
      </w:r>
      <w:r w:rsidRPr="001A27A3">
        <w:rPr>
          <w:rFonts w:ascii="Arial" w:hAnsi="Arial" w:cs="Arial"/>
          <w:sz w:val="20"/>
          <w:szCs w:val="20"/>
        </w:rPr>
        <w:t>nabave</w:t>
      </w:r>
      <w:r w:rsidR="001A27A3" w:rsidRPr="001A27A3">
        <w:rPr>
          <w:rFonts w:ascii="Arial" w:hAnsi="Arial" w:cs="Arial"/>
          <w:sz w:val="20"/>
          <w:szCs w:val="20"/>
        </w:rPr>
        <w:t xml:space="preserve"> (ponuditelje, članove zajednica ponuditelja, podugovaratelje, gospodarske subjekte na čiju se sposobnost ponuditelj oslanja).</w:t>
      </w:r>
    </w:p>
    <w:p w14:paraId="2BA040C3" w14:textId="77777777" w:rsidR="002C716D" w:rsidRPr="00481353" w:rsidRDefault="002C716D" w:rsidP="002C716D">
      <w:pPr>
        <w:jc w:val="both"/>
        <w:rPr>
          <w:rFonts w:ascii="Arial" w:hAnsi="Arial" w:cs="Arial"/>
          <w:sz w:val="20"/>
          <w:szCs w:val="20"/>
        </w:rPr>
      </w:pPr>
    </w:p>
    <w:p w14:paraId="3E12C9E2" w14:textId="77777777" w:rsidR="00853898" w:rsidRPr="00481353" w:rsidRDefault="00853898" w:rsidP="00853898">
      <w:pPr>
        <w:tabs>
          <w:tab w:val="left" w:pos="0"/>
        </w:tabs>
        <w:jc w:val="both"/>
        <w:rPr>
          <w:rFonts w:ascii="Arial" w:hAnsi="Arial" w:cs="Arial"/>
          <w:bCs/>
          <w:sz w:val="20"/>
          <w:szCs w:val="20"/>
        </w:rPr>
      </w:pPr>
      <w:r w:rsidRPr="00481353">
        <w:rPr>
          <w:rFonts w:ascii="Arial" w:hAnsi="Arial" w:cs="Arial"/>
          <w:bCs/>
          <w:sz w:val="20"/>
          <w:szCs w:val="20"/>
        </w:rPr>
        <w:lastRenderedPageBreak/>
        <w:t>Naručitelj može u bilo kojem trenutku tijekom postupka javne nabave, ako je to potrebno za pravilno provođenje postupka, provjeriti informacije navedene u eESPD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71D7B92C" w14:textId="14CB2604" w:rsidR="00853898" w:rsidRPr="00481353" w:rsidRDefault="00002218" w:rsidP="00853898">
      <w:pPr>
        <w:tabs>
          <w:tab w:val="left" w:pos="0"/>
        </w:tabs>
        <w:jc w:val="both"/>
        <w:rPr>
          <w:rFonts w:ascii="Arial" w:hAnsi="Arial" w:cs="Arial"/>
          <w:bCs/>
          <w:sz w:val="20"/>
          <w:szCs w:val="20"/>
        </w:rPr>
      </w:pPr>
      <w:r>
        <w:rPr>
          <w:rFonts w:ascii="Arial" w:hAnsi="Arial" w:cs="Arial"/>
          <w:bCs/>
          <w:sz w:val="20"/>
          <w:szCs w:val="20"/>
        </w:rPr>
        <w:t>Naručitelj će</w:t>
      </w:r>
      <w:r w:rsidR="00853898" w:rsidRPr="00481353">
        <w:rPr>
          <w:rFonts w:ascii="Arial" w:hAnsi="Arial" w:cs="Arial"/>
          <w:bCs/>
          <w:sz w:val="20"/>
          <w:szCs w:val="20"/>
        </w:rPr>
        <w:t xml:space="preserve"> prije donošenja odluke, od ponuditelja koji je podnio ekonomski najpovoljniju ponudu zatražiti (osim ako već posjeduje te dokumente) da u primjerenom roku, ne kraćem od 5 (pet) dana, dostavi ažurirane popratne dokumente, i to:</w:t>
      </w:r>
    </w:p>
    <w:p w14:paraId="07F1519A" w14:textId="77777777" w:rsidR="002C716D" w:rsidRPr="00481353" w:rsidRDefault="002C716D" w:rsidP="002C716D">
      <w:pPr>
        <w:jc w:val="both"/>
        <w:rPr>
          <w:rFonts w:ascii="Arial" w:hAnsi="Arial" w:cs="Arial"/>
          <w:sz w:val="20"/>
          <w:szCs w:val="20"/>
        </w:rPr>
      </w:pPr>
    </w:p>
    <w:p w14:paraId="4FD43DC9" w14:textId="3B61C87F" w:rsidR="002C716D" w:rsidRPr="00481353" w:rsidRDefault="002C716D" w:rsidP="002C716D">
      <w:pPr>
        <w:ind w:firstLine="425"/>
        <w:jc w:val="both"/>
        <w:rPr>
          <w:rFonts w:ascii="Arial" w:hAnsi="Arial" w:cs="Arial"/>
          <w:b/>
          <w:sz w:val="20"/>
          <w:szCs w:val="20"/>
        </w:rPr>
      </w:pPr>
      <w:r w:rsidRPr="00481353">
        <w:rPr>
          <w:rFonts w:ascii="Arial" w:hAnsi="Arial" w:cs="Arial"/>
          <w:b/>
          <w:sz w:val="20"/>
          <w:szCs w:val="20"/>
        </w:rPr>
        <w:t>- izvadak iz kaznene evidencije ili drugog odgovarajućeg registra ili, ako to nije moguće, jednakovrijedni dokument nadležne sudske ili upravne vlasti u državi poslovnog nastana gospodarskog subjekta, odnosno državi čiji je osoba državljanin, kojim se dokazuje da ne p</w:t>
      </w:r>
      <w:r w:rsidR="00991E26">
        <w:rPr>
          <w:rFonts w:ascii="Arial" w:hAnsi="Arial" w:cs="Arial"/>
          <w:b/>
          <w:sz w:val="20"/>
          <w:szCs w:val="20"/>
        </w:rPr>
        <w:t>ostoje</w:t>
      </w:r>
      <w:r w:rsidRPr="00481353">
        <w:rPr>
          <w:rFonts w:ascii="Arial" w:hAnsi="Arial" w:cs="Arial"/>
          <w:b/>
          <w:sz w:val="20"/>
          <w:szCs w:val="20"/>
        </w:rPr>
        <w:t xml:space="preserve"> osnove za isključenje</w:t>
      </w:r>
      <w:r w:rsidR="00991E26">
        <w:rPr>
          <w:rFonts w:ascii="Arial" w:hAnsi="Arial" w:cs="Arial"/>
          <w:b/>
          <w:sz w:val="20"/>
          <w:szCs w:val="20"/>
        </w:rPr>
        <w:t xml:space="preserve"> iz članka 251. stavka 1. ZJN 2016</w:t>
      </w:r>
      <w:r w:rsidRPr="00481353">
        <w:rPr>
          <w:rFonts w:ascii="Arial" w:hAnsi="Arial" w:cs="Arial"/>
          <w:b/>
          <w:sz w:val="20"/>
          <w:szCs w:val="20"/>
        </w:rPr>
        <w:t>.</w:t>
      </w:r>
    </w:p>
    <w:p w14:paraId="1C5334BE" w14:textId="77777777" w:rsidR="002C716D" w:rsidRPr="00481353" w:rsidRDefault="002C716D" w:rsidP="002C716D">
      <w:pPr>
        <w:jc w:val="both"/>
        <w:rPr>
          <w:rFonts w:ascii="Arial" w:hAnsi="Arial" w:cs="Arial"/>
          <w:sz w:val="20"/>
          <w:szCs w:val="20"/>
        </w:rPr>
      </w:pPr>
    </w:p>
    <w:p w14:paraId="3F1B2601"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Smatra se da su dokumenti iz članka 265. stavka 1. točka 1. ZJN 2016 ažurirani ako nisu stariji više od 6  mjeseci od dana početka postupka javne nabave.</w:t>
      </w:r>
    </w:p>
    <w:p w14:paraId="0F8DCB0F" w14:textId="77777777" w:rsidR="002C716D" w:rsidRPr="00481353" w:rsidRDefault="002C716D" w:rsidP="002C716D">
      <w:pPr>
        <w:jc w:val="both"/>
        <w:rPr>
          <w:rFonts w:ascii="Arial" w:hAnsi="Arial" w:cs="Arial"/>
          <w:sz w:val="20"/>
          <w:szCs w:val="20"/>
        </w:rPr>
      </w:pPr>
    </w:p>
    <w:p w14:paraId="4DB3B7FE"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02A6784C" w14:textId="77777777" w:rsidR="002C716D" w:rsidRPr="00481353" w:rsidRDefault="002C716D" w:rsidP="002C716D">
      <w:pPr>
        <w:jc w:val="both"/>
        <w:rPr>
          <w:rFonts w:ascii="Arial" w:hAnsi="Arial" w:cs="Arial"/>
          <w:sz w:val="20"/>
          <w:szCs w:val="20"/>
        </w:rPr>
      </w:pPr>
    </w:p>
    <w:p w14:paraId="4761BA19" w14:textId="30702F54"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Navedenu izjavu može dati osoba po zakonu ovlaštena za zastupanje gospodarskog subjekta za gospodarski subjekt i za sve osobe koje su članovi </w:t>
      </w:r>
      <w:r w:rsidR="006F4F05" w:rsidRPr="00481353">
        <w:rPr>
          <w:rFonts w:ascii="Arial" w:hAnsi="Arial" w:cs="Arial"/>
          <w:sz w:val="20"/>
          <w:szCs w:val="20"/>
        </w:rPr>
        <w:t>u</w:t>
      </w:r>
      <w:r w:rsidRPr="00481353">
        <w:rPr>
          <w:rFonts w:ascii="Arial" w:hAnsi="Arial" w:cs="Arial"/>
          <w:sz w:val="20"/>
          <w:szCs w:val="20"/>
        </w:rPr>
        <w:t>pravnog, upravljačkog ili nadzornog tijela ili imaju ovlasti zastupanja, donošenja odluka ili nadzora gospodarskog subjekta.</w:t>
      </w:r>
    </w:p>
    <w:p w14:paraId="0B2D3DA9" w14:textId="77777777" w:rsidR="002C716D" w:rsidRPr="00481353" w:rsidRDefault="002C716D" w:rsidP="002C716D">
      <w:pPr>
        <w:jc w:val="both"/>
        <w:rPr>
          <w:rFonts w:ascii="Arial" w:hAnsi="Arial" w:cs="Arial"/>
          <w:sz w:val="20"/>
          <w:szCs w:val="20"/>
        </w:rPr>
      </w:pPr>
    </w:p>
    <w:p w14:paraId="61A32813" w14:textId="24AEF805" w:rsidR="002C716D" w:rsidRPr="00481353" w:rsidRDefault="002C716D" w:rsidP="002C716D">
      <w:pPr>
        <w:jc w:val="both"/>
        <w:rPr>
          <w:rFonts w:ascii="Arial" w:hAnsi="Arial" w:cs="Arial"/>
          <w:sz w:val="20"/>
          <w:szCs w:val="20"/>
        </w:rPr>
      </w:pPr>
      <w:r w:rsidRPr="00481353">
        <w:rPr>
          <w:rFonts w:ascii="Arial" w:hAnsi="Arial" w:cs="Arial"/>
          <w:sz w:val="20"/>
          <w:szCs w:val="20"/>
        </w:rPr>
        <w:t>Smatra se da su dokumenti iz članka 265. stavka 2. ZJN 2016 ažuriran</w:t>
      </w:r>
      <w:r w:rsidR="006F4F05" w:rsidRPr="00481353">
        <w:rPr>
          <w:rFonts w:ascii="Arial" w:hAnsi="Arial" w:cs="Arial"/>
          <w:sz w:val="20"/>
          <w:szCs w:val="20"/>
        </w:rPr>
        <w:t>i ako nisu stariji od dana poče</w:t>
      </w:r>
      <w:r w:rsidRPr="00481353">
        <w:rPr>
          <w:rFonts w:ascii="Arial" w:hAnsi="Arial" w:cs="Arial"/>
          <w:sz w:val="20"/>
          <w:szCs w:val="20"/>
        </w:rPr>
        <w:t>tka postupka javne nabave.</w:t>
      </w:r>
    </w:p>
    <w:p w14:paraId="570F0FFF" w14:textId="77777777" w:rsidR="002C22AF" w:rsidRDefault="002C22AF" w:rsidP="002C716D">
      <w:pPr>
        <w:spacing w:line="360" w:lineRule="auto"/>
        <w:jc w:val="both"/>
        <w:rPr>
          <w:rFonts w:ascii="Arial" w:hAnsi="Arial" w:cs="Arial"/>
          <w:b/>
          <w:bCs/>
          <w:sz w:val="20"/>
          <w:szCs w:val="20"/>
          <w:u w:val="single"/>
        </w:rPr>
      </w:pPr>
    </w:p>
    <w:p w14:paraId="3F12C156"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bCs/>
          <w:sz w:val="20"/>
          <w:szCs w:val="20"/>
          <w:u w:val="single"/>
        </w:rPr>
        <w:t>3.1.2. Osnove povezane s plaćanjem poreza ili doprinosa za socijalno osiguranje</w:t>
      </w:r>
    </w:p>
    <w:p w14:paraId="4D8FCDDE"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obvezan je isključiti gospodarskog subjekta iz postupka javne nabave ako utvrdi da gospodarski subjekt nije ispunio obveze plaćanja dospjelih poreznih obveza i obveza za mirovinsko i zdravstveno osiguranje:</w:t>
      </w:r>
    </w:p>
    <w:p w14:paraId="20D99E62" w14:textId="77777777" w:rsidR="002C716D" w:rsidRPr="00481353" w:rsidRDefault="002C716D" w:rsidP="002C716D">
      <w:pPr>
        <w:jc w:val="both"/>
        <w:rPr>
          <w:rFonts w:ascii="Arial" w:hAnsi="Arial" w:cs="Arial"/>
          <w:sz w:val="20"/>
          <w:szCs w:val="20"/>
        </w:rPr>
      </w:pPr>
    </w:p>
    <w:p w14:paraId="579DDC2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1. u Republici Hrvatskoj, ako gospodarski subjekt ima poslovni nastan u Republici Hrvatskoj,</w:t>
      </w:r>
    </w:p>
    <w:p w14:paraId="5E14D4F5"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 ili</w:t>
      </w:r>
    </w:p>
    <w:p w14:paraId="603AABB2"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2. u Republici Hrvatskoj ili u državi poslovnog nastana gospodarskog subjekta, ako gospodarski subjekt nema poslovni nastan u Republici Hrvatskoj.</w:t>
      </w:r>
    </w:p>
    <w:p w14:paraId="45D9ACB2" w14:textId="77777777" w:rsidR="002C716D" w:rsidRPr="00481353" w:rsidRDefault="002C716D" w:rsidP="002C716D">
      <w:pPr>
        <w:jc w:val="both"/>
        <w:rPr>
          <w:rFonts w:ascii="Arial" w:hAnsi="Arial" w:cs="Arial"/>
          <w:sz w:val="20"/>
          <w:szCs w:val="20"/>
        </w:rPr>
      </w:pPr>
    </w:p>
    <w:p w14:paraId="4AC30B1F" w14:textId="77777777" w:rsidR="002C716D" w:rsidRPr="00481353" w:rsidRDefault="002C716D" w:rsidP="004E3DA6">
      <w:pPr>
        <w:jc w:val="both"/>
        <w:rPr>
          <w:rFonts w:ascii="Arial" w:hAnsi="Arial" w:cs="Arial"/>
          <w:sz w:val="20"/>
          <w:szCs w:val="20"/>
        </w:rPr>
      </w:pPr>
      <w:r w:rsidRPr="00481353">
        <w:rPr>
          <w:rFonts w:ascii="Arial" w:hAnsi="Arial" w:cs="Arial"/>
          <w:sz w:val="20"/>
          <w:szCs w:val="20"/>
        </w:rPr>
        <w:t>Javni naručitelj neće isključiti gospodarskog subjekta iz postupka javne nabave ako mu sukladno posebnom propisu plaćanje obveza nije dopušteno ili mu je odobrena odgoda plaćanja.</w:t>
      </w:r>
    </w:p>
    <w:p w14:paraId="378E71AA" w14:textId="77777777" w:rsidR="002C716D" w:rsidRPr="00481353" w:rsidRDefault="002C716D" w:rsidP="004E3DA6">
      <w:pPr>
        <w:jc w:val="both"/>
        <w:rPr>
          <w:rFonts w:ascii="Arial" w:hAnsi="Arial" w:cs="Arial"/>
          <w:sz w:val="20"/>
          <w:szCs w:val="20"/>
        </w:rPr>
      </w:pPr>
    </w:p>
    <w:p w14:paraId="6EAB5295" w14:textId="00FC44AE" w:rsidR="002C716D" w:rsidRPr="00481353" w:rsidRDefault="002C716D" w:rsidP="004E3DA6">
      <w:pPr>
        <w:jc w:val="both"/>
        <w:rPr>
          <w:rFonts w:ascii="Arial" w:hAnsi="Arial" w:cs="Arial"/>
          <w:sz w:val="20"/>
          <w:szCs w:val="20"/>
        </w:rPr>
      </w:pPr>
      <w:r w:rsidRPr="00481353">
        <w:rPr>
          <w:rFonts w:ascii="Arial" w:hAnsi="Arial" w:cs="Arial"/>
          <w:sz w:val="20"/>
          <w:szCs w:val="20"/>
        </w:rPr>
        <w:t xml:space="preserve">Navedene </w:t>
      </w:r>
      <w:r w:rsidR="00991E26" w:rsidRPr="00991E26">
        <w:rPr>
          <w:rFonts w:ascii="Arial" w:hAnsi="Arial" w:cs="Arial"/>
          <w:sz w:val="20"/>
          <w:szCs w:val="20"/>
        </w:rPr>
        <w:t>osno</w:t>
      </w:r>
      <w:r w:rsidR="00991E26">
        <w:rPr>
          <w:rFonts w:ascii="Arial" w:hAnsi="Arial" w:cs="Arial"/>
          <w:sz w:val="20"/>
          <w:szCs w:val="20"/>
        </w:rPr>
        <w:t>ve za isključenje iz točke 3.1.2</w:t>
      </w:r>
      <w:r w:rsidR="00991E26" w:rsidRPr="00991E26">
        <w:rPr>
          <w:rFonts w:ascii="Arial" w:hAnsi="Arial" w:cs="Arial"/>
          <w:sz w:val="20"/>
          <w:szCs w:val="20"/>
        </w:rPr>
        <w:t>. dokumentacije o nabavi</w:t>
      </w:r>
      <w:r w:rsidR="00991E26">
        <w:rPr>
          <w:rFonts w:ascii="Arial" w:hAnsi="Arial" w:cs="Arial"/>
          <w:sz w:val="20"/>
          <w:szCs w:val="20"/>
        </w:rPr>
        <w:t xml:space="preserve"> primjenjuju</w:t>
      </w:r>
      <w:r w:rsidRPr="00481353">
        <w:rPr>
          <w:rFonts w:ascii="Arial" w:hAnsi="Arial" w:cs="Arial"/>
          <w:sz w:val="20"/>
          <w:szCs w:val="20"/>
        </w:rPr>
        <w:t xml:space="preserve"> se i na podugovaratelje i na subjekte na čiju se sposobnost gospodarski subjekt oslanja.</w:t>
      </w:r>
    </w:p>
    <w:p w14:paraId="3D8C1770" w14:textId="77777777" w:rsidR="002C716D" w:rsidRPr="00481353" w:rsidRDefault="002C716D" w:rsidP="004E3DA6">
      <w:pPr>
        <w:jc w:val="both"/>
        <w:rPr>
          <w:rFonts w:ascii="Arial" w:hAnsi="Arial" w:cs="Arial"/>
          <w:sz w:val="20"/>
          <w:szCs w:val="20"/>
        </w:rPr>
      </w:pPr>
      <w:r w:rsidRPr="00481353">
        <w:rPr>
          <w:rFonts w:ascii="Arial" w:hAnsi="Arial" w:cs="Arial"/>
          <w:sz w:val="20"/>
          <w:szCs w:val="20"/>
        </w:rPr>
        <w:tab/>
      </w:r>
      <w:r w:rsidRPr="00481353">
        <w:rPr>
          <w:rFonts w:ascii="Arial" w:hAnsi="Arial" w:cs="Arial"/>
          <w:sz w:val="20"/>
          <w:szCs w:val="20"/>
        </w:rPr>
        <w:tab/>
      </w:r>
    </w:p>
    <w:p w14:paraId="426C0086"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14:paraId="445CF08B" w14:textId="77777777" w:rsidR="002C716D" w:rsidRPr="00481353" w:rsidRDefault="002C716D" w:rsidP="007E7CC8">
      <w:pPr>
        <w:spacing w:line="360" w:lineRule="auto"/>
        <w:jc w:val="both"/>
        <w:rPr>
          <w:rFonts w:ascii="Arial" w:hAnsi="Arial" w:cs="Arial"/>
          <w:sz w:val="20"/>
          <w:szCs w:val="20"/>
        </w:rPr>
      </w:pPr>
    </w:p>
    <w:p w14:paraId="3C84D27F"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bCs/>
          <w:sz w:val="20"/>
          <w:szCs w:val="20"/>
        </w:rPr>
        <w:t>Dokumenti kojima se dokazuje da ne postoje osnove za isključenje</w:t>
      </w:r>
    </w:p>
    <w:p w14:paraId="4E8C2F59" w14:textId="60456EE1" w:rsidR="002C716D" w:rsidRDefault="002C716D" w:rsidP="00991E26">
      <w:pPr>
        <w:jc w:val="both"/>
        <w:rPr>
          <w:rFonts w:ascii="Arial" w:hAnsi="Arial" w:cs="Arial"/>
          <w:sz w:val="20"/>
          <w:szCs w:val="20"/>
        </w:rPr>
      </w:pPr>
      <w:r w:rsidRPr="00481353">
        <w:rPr>
          <w:rFonts w:ascii="Arial" w:hAnsi="Arial" w:cs="Arial"/>
          <w:sz w:val="20"/>
          <w:szCs w:val="20"/>
        </w:rPr>
        <w:t xml:space="preserve">Gospodarski subjekt je obvezan u ponudi dostaviti </w:t>
      </w:r>
      <w:r w:rsidRPr="00481353">
        <w:rPr>
          <w:rFonts w:ascii="Arial" w:hAnsi="Arial" w:cs="Arial"/>
          <w:b/>
          <w:sz w:val="20"/>
          <w:szCs w:val="20"/>
        </w:rPr>
        <w:t xml:space="preserve">ispunjeni eESPD obrazac – </w:t>
      </w:r>
      <w:r w:rsidRPr="00481353">
        <w:rPr>
          <w:rFonts w:ascii="Arial" w:hAnsi="Arial" w:cs="Arial"/>
          <w:b/>
          <w:i/>
          <w:sz w:val="20"/>
          <w:szCs w:val="20"/>
          <w:u w:val="single"/>
        </w:rPr>
        <w:t xml:space="preserve">Dio III. Osnove za isključenje, odjeljak B: Osnove povezane s plaćanjem poreza ili doprinosa za socijalno </w:t>
      </w:r>
      <w:r w:rsidRPr="00481353">
        <w:rPr>
          <w:rFonts w:ascii="Arial" w:hAnsi="Arial" w:cs="Arial"/>
          <w:b/>
          <w:i/>
          <w:sz w:val="20"/>
          <w:szCs w:val="20"/>
          <w:u w:val="single"/>
        </w:rPr>
        <w:lastRenderedPageBreak/>
        <w:t>osiguranje</w:t>
      </w:r>
      <w:r w:rsidRPr="00481353">
        <w:rPr>
          <w:rFonts w:ascii="Arial" w:hAnsi="Arial" w:cs="Arial"/>
          <w:sz w:val="20"/>
          <w:szCs w:val="20"/>
        </w:rPr>
        <w:t>, za svaki gospodarski subjekt koji sudjeluje u postupku javne nabave</w:t>
      </w:r>
      <w:r w:rsidR="00991E26">
        <w:rPr>
          <w:rFonts w:ascii="Arial" w:hAnsi="Arial" w:cs="Arial"/>
          <w:sz w:val="20"/>
          <w:szCs w:val="20"/>
        </w:rPr>
        <w:t xml:space="preserve"> </w:t>
      </w:r>
      <w:r w:rsidR="00991E26" w:rsidRPr="001A27A3">
        <w:rPr>
          <w:rFonts w:ascii="Arial" w:hAnsi="Arial" w:cs="Arial"/>
          <w:sz w:val="20"/>
          <w:szCs w:val="20"/>
        </w:rPr>
        <w:t>(ponuditelje, članove zajednica ponuditelja, podugovaratelje, gospodarske subjekte na čiju se sposobnost ponuditelj oslanja).</w:t>
      </w:r>
    </w:p>
    <w:p w14:paraId="62BBA82B" w14:textId="77777777" w:rsidR="00991E26" w:rsidRPr="00481353" w:rsidRDefault="00991E26" w:rsidP="00991E26">
      <w:pPr>
        <w:jc w:val="both"/>
        <w:rPr>
          <w:rFonts w:ascii="Arial" w:hAnsi="Arial" w:cs="Arial"/>
          <w:sz w:val="20"/>
          <w:szCs w:val="20"/>
        </w:rPr>
      </w:pPr>
    </w:p>
    <w:p w14:paraId="6FF64BC0" w14:textId="77777777" w:rsidR="00DC0977" w:rsidRPr="00481353" w:rsidRDefault="00DC0977" w:rsidP="00DC0977">
      <w:pPr>
        <w:tabs>
          <w:tab w:val="left" w:pos="0"/>
        </w:tabs>
        <w:jc w:val="both"/>
        <w:rPr>
          <w:rFonts w:ascii="Arial" w:hAnsi="Arial" w:cs="Arial"/>
          <w:bCs/>
          <w:sz w:val="20"/>
          <w:szCs w:val="20"/>
        </w:rPr>
      </w:pPr>
      <w:r w:rsidRPr="00481353">
        <w:rPr>
          <w:rFonts w:ascii="Arial" w:hAnsi="Arial" w:cs="Arial"/>
          <w:bCs/>
          <w:sz w:val="20"/>
          <w:szCs w:val="20"/>
        </w:rPr>
        <w:t>Naručitelj može u bilo kojem trenutku tijekom postupka javne nabave, ako je to potrebno za pravilno provođenje postupka, provjeriti informacije navedene u eESPD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56C4EF26" w14:textId="38855E2F" w:rsidR="00DC0977" w:rsidRPr="00481353" w:rsidRDefault="00002218" w:rsidP="00FF2ACE">
      <w:pPr>
        <w:tabs>
          <w:tab w:val="left" w:pos="0"/>
        </w:tabs>
        <w:spacing w:before="120"/>
        <w:jc w:val="both"/>
        <w:rPr>
          <w:rFonts w:ascii="Arial" w:hAnsi="Arial" w:cs="Arial"/>
          <w:bCs/>
          <w:sz w:val="20"/>
          <w:szCs w:val="20"/>
        </w:rPr>
      </w:pPr>
      <w:r>
        <w:rPr>
          <w:rFonts w:ascii="Arial" w:hAnsi="Arial" w:cs="Arial"/>
          <w:bCs/>
          <w:sz w:val="20"/>
          <w:szCs w:val="20"/>
        </w:rPr>
        <w:t>Naručitelj će</w:t>
      </w:r>
      <w:r w:rsidR="00DC0977" w:rsidRPr="00481353">
        <w:rPr>
          <w:rFonts w:ascii="Arial" w:hAnsi="Arial" w:cs="Arial"/>
          <w:bCs/>
          <w:sz w:val="20"/>
          <w:szCs w:val="20"/>
        </w:rPr>
        <w:t xml:space="preserve"> prije donošenja odluke, od ponuditelja koji je podnio ekonomski najpovoljniju ponudu zatražiti (osim ako već posjeduje te dokumente) da u primjerenom roku, ne kraćem od 5 (pet) dana, dostavi ažurirane popratne dokumente, i to:</w:t>
      </w:r>
    </w:p>
    <w:p w14:paraId="1241433F" w14:textId="77777777" w:rsidR="002C716D" w:rsidRPr="00481353" w:rsidRDefault="002C716D" w:rsidP="002C716D">
      <w:pPr>
        <w:jc w:val="both"/>
        <w:rPr>
          <w:rFonts w:ascii="Arial" w:hAnsi="Arial" w:cs="Arial"/>
          <w:sz w:val="20"/>
          <w:szCs w:val="20"/>
        </w:rPr>
      </w:pPr>
    </w:p>
    <w:p w14:paraId="6CBD80C1" w14:textId="19644079" w:rsidR="002C716D" w:rsidRPr="00481353" w:rsidRDefault="002C716D" w:rsidP="002C716D">
      <w:pPr>
        <w:ind w:firstLine="425"/>
        <w:jc w:val="both"/>
        <w:rPr>
          <w:rFonts w:ascii="Arial" w:hAnsi="Arial" w:cs="Arial"/>
          <w:sz w:val="20"/>
          <w:szCs w:val="20"/>
        </w:rPr>
      </w:pPr>
      <w:r w:rsidRPr="00481353">
        <w:rPr>
          <w:rFonts w:ascii="Arial" w:hAnsi="Arial" w:cs="Arial"/>
          <w:b/>
          <w:sz w:val="20"/>
          <w:szCs w:val="20"/>
        </w:rPr>
        <w:t>- potvrdu porezne uprave ili drugog nadležnog tijela u državi poslovnog nastana gospodarskog subjekta kojom se dokazuje da ne postoje osnove za isključenje</w:t>
      </w:r>
      <w:r w:rsidR="00991E26">
        <w:rPr>
          <w:rFonts w:ascii="Arial" w:hAnsi="Arial" w:cs="Arial"/>
          <w:b/>
          <w:sz w:val="20"/>
          <w:szCs w:val="20"/>
        </w:rPr>
        <w:t xml:space="preserve"> iz članka 252. stavka 1. ZJN 2016</w:t>
      </w:r>
      <w:r w:rsidR="00991E26" w:rsidRPr="00481353">
        <w:rPr>
          <w:rFonts w:ascii="Arial" w:hAnsi="Arial" w:cs="Arial"/>
          <w:b/>
          <w:sz w:val="20"/>
          <w:szCs w:val="20"/>
        </w:rPr>
        <w:t>.</w:t>
      </w:r>
    </w:p>
    <w:p w14:paraId="3D016725" w14:textId="77777777" w:rsidR="002C716D" w:rsidRPr="00481353" w:rsidRDefault="002C716D" w:rsidP="002C716D">
      <w:pPr>
        <w:jc w:val="both"/>
        <w:rPr>
          <w:rFonts w:ascii="Arial" w:hAnsi="Arial" w:cs="Arial"/>
          <w:sz w:val="20"/>
          <w:szCs w:val="20"/>
        </w:rPr>
      </w:pPr>
    </w:p>
    <w:p w14:paraId="738E6202" w14:textId="77777777" w:rsidR="00261558" w:rsidRPr="00481353" w:rsidRDefault="00261558" w:rsidP="00261558">
      <w:pPr>
        <w:jc w:val="both"/>
        <w:rPr>
          <w:rFonts w:ascii="Arial" w:hAnsi="Arial" w:cs="Arial"/>
          <w:sz w:val="20"/>
          <w:szCs w:val="20"/>
        </w:rPr>
      </w:pPr>
      <w:r w:rsidRPr="00481353">
        <w:rPr>
          <w:rFonts w:ascii="Arial" w:hAnsi="Arial" w:cs="Arial"/>
          <w:sz w:val="20"/>
          <w:szCs w:val="20"/>
        </w:rPr>
        <w:t>Smatra se da su dokumenti iz članka 265. stavka 1. točke 2. ZJN 2016 ažurirani ako nisu stariji od dana početka postupka javne nabave.</w:t>
      </w:r>
    </w:p>
    <w:p w14:paraId="3852DBB1" w14:textId="77777777" w:rsidR="00261558" w:rsidRPr="00481353" w:rsidRDefault="00261558" w:rsidP="002C716D">
      <w:pPr>
        <w:jc w:val="both"/>
        <w:rPr>
          <w:rFonts w:ascii="Arial" w:hAnsi="Arial" w:cs="Arial"/>
          <w:sz w:val="20"/>
          <w:szCs w:val="20"/>
        </w:rPr>
      </w:pPr>
    </w:p>
    <w:p w14:paraId="79DEDA2B"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75649AC1" w14:textId="77777777" w:rsidR="002C716D" w:rsidRPr="00481353" w:rsidRDefault="002C716D" w:rsidP="002C716D">
      <w:pPr>
        <w:jc w:val="both"/>
        <w:rPr>
          <w:rFonts w:ascii="Arial" w:hAnsi="Arial" w:cs="Arial"/>
          <w:sz w:val="20"/>
          <w:szCs w:val="20"/>
        </w:rPr>
      </w:pPr>
    </w:p>
    <w:p w14:paraId="18360E53" w14:textId="4F76AF2F" w:rsidR="00C912AB" w:rsidRPr="00481353" w:rsidRDefault="00C912AB" w:rsidP="00C912AB">
      <w:pPr>
        <w:jc w:val="both"/>
        <w:rPr>
          <w:rFonts w:ascii="Arial" w:hAnsi="Arial" w:cs="Arial"/>
          <w:sz w:val="20"/>
          <w:szCs w:val="20"/>
        </w:rPr>
      </w:pPr>
      <w:r w:rsidRPr="00481353">
        <w:rPr>
          <w:rFonts w:ascii="Arial" w:hAnsi="Arial" w:cs="Arial"/>
          <w:sz w:val="20"/>
          <w:szCs w:val="20"/>
        </w:rPr>
        <w:t>Smatra se da su dokumenti iz članka 265. stavka 2. ZJN 2016 ažurirani ako nisu stariji od dana početka postupka javne nabave.</w:t>
      </w:r>
    </w:p>
    <w:p w14:paraId="417970FC" w14:textId="54F2F26D" w:rsidR="00F06A9E" w:rsidRDefault="00F06A9E" w:rsidP="002C716D">
      <w:pPr>
        <w:pStyle w:val="Stil2"/>
        <w:outlineLvl w:val="1"/>
        <w:rPr>
          <w:rFonts w:cs="Arial"/>
          <w:b w:val="0"/>
          <w:spacing w:val="1"/>
          <w:highlight w:val="lightGray"/>
          <w:lang w:eastAsia="zh-CN"/>
        </w:rPr>
      </w:pPr>
    </w:p>
    <w:p w14:paraId="6C6C55BF" w14:textId="77777777" w:rsidR="007D7BF5" w:rsidRPr="00481353" w:rsidRDefault="007D7BF5" w:rsidP="002C716D">
      <w:pPr>
        <w:pStyle w:val="Stil2"/>
        <w:outlineLvl w:val="1"/>
        <w:rPr>
          <w:rFonts w:cs="Arial"/>
          <w:b w:val="0"/>
          <w:spacing w:val="1"/>
          <w:highlight w:val="lightGray"/>
          <w:lang w:eastAsia="zh-CN"/>
        </w:rPr>
      </w:pPr>
    </w:p>
    <w:p w14:paraId="382B440B" w14:textId="0EFE0102" w:rsidR="00294670" w:rsidRPr="00481353" w:rsidRDefault="000740F7" w:rsidP="00832F88">
      <w:pPr>
        <w:pStyle w:val="Naslov"/>
        <w:jc w:val="both"/>
        <w:rPr>
          <w:rFonts w:cs="Arial"/>
          <w:i w:val="0"/>
          <w:smallCaps/>
          <w:sz w:val="20"/>
        </w:rPr>
      </w:pPr>
      <w:r w:rsidRPr="00481353">
        <w:rPr>
          <w:rFonts w:cs="Arial"/>
          <w:i w:val="0"/>
          <w:spacing w:val="1"/>
          <w:sz w:val="20"/>
          <w:highlight w:val="lightGray"/>
        </w:rPr>
        <w:t>4</w:t>
      </w:r>
      <w:r w:rsidR="00835C10" w:rsidRPr="00481353">
        <w:rPr>
          <w:rFonts w:cs="Arial"/>
          <w:i w:val="0"/>
          <w:sz w:val="20"/>
          <w:highlight w:val="lightGray"/>
        </w:rPr>
        <w:t xml:space="preserve">.  </w:t>
      </w:r>
      <w:bookmarkEnd w:id="19"/>
      <w:r w:rsidR="00C22F0D" w:rsidRPr="00481353">
        <w:rPr>
          <w:rFonts w:cs="Arial"/>
          <w:i w:val="0"/>
          <w:smallCaps/>
          <w:sz w:val="20"/>
          <w:highlight w:val="lightGray"/>
        </w:rPr>
        <w:t xml:space="preserve">KRITERIJI ZA ODABIR GOSPODARSKOG SUBJEKTA </w:t>
      </w:r>
    </w:p>
    <w:p w14:paraId="6EDE32A2" w14:textId="77777777" w:rsidR="001C24CA" w:rsidRPr="00481353" w:rsidRDefault="001C24CA" w:rsidP="00832F88">
      <w:pPr>
        <w:pStyle w:val="Naslov"/>
        <w:jc w:val="both"/>
        <w:rPr>
          <w:rFonts w:cs="Arial"/>
          <w:bCs/>
          <w:i w:val="0"/>
          <w:spacing w:val="-1"/>
          <w:sz w:val="20"/>
        </w:rPr>
      </w:pPr>
    </w:p>
    <w:p w14:paraId="5D496C7B" w14:textId="4467A064" w:rsidR="000740F7" w:rsidRPr="00481353" w:rsidRDefault="000740F7" w:rsidP="00832F88">
      <w:pPr>
        <w:pStyle w:val="Stil3"/>
        <w:spacing w:line="240" w:lineRule="auto"/>
        <w:outlineLvl w:val="2"/>
        <w:rPr>
          <w:rFonts w:cs="Arial"/>
        </w:rPr>
      </w:pPr>
      <w:bookmarkStart w:id="20" w:name="_Toc445716985"/>
      <w:r w:rsidRPr="00481353">
        <w:rPr>
          <w:rFonts w:cs="Arial"/>
          <w:spacing w:val="-1"/>
        </w:rPr>
        <w:t xml:space="preserve">4.1. </w:t>
      </w:r>
      <w:r w:rsidR="00823D01" w:rsidRPr="00481353">
        <w:rPr>
          <w:rFonts w:cs="Arial"/>
          <w:spacing w:val="-1"/>
        </w:rPr>
        <w:t>Uvjeti s</w:t>
      </w:r>
      <w:r w:rsidR="00D132D7" w:rsidRPr="00481353">
        <w:rPr>
          <w:rFonts w:cs="Arial"/>
          <w:spacing w:val="-1"/>
        </w:rPr>
        <w:t>posobnost za obavljanje</w:t>
      </w:r>
      <w:r w:rsidR="00585720" w:rsidRPr="00481353">
        <w:rPr>
          <w:rFonts w:cs="Arial"/>
          <w:spacing w:val="-1"/>
        </w:rPr>
        <w:t xml:space="preserve"> </w:t>
      </w:r>
      <w:r w:rsidR="00974A67" w:rsidRPr="00481353">
        <w:rPr>
          <w:rFonts w:cs="Arial"/>
        </w:rPr>
        <w:t xml:space="preserve">profesionalne djelatnosti </w:t>
      </w:r>
      <w:bookmarkEnd w:id="20"/>
    </w:p>
    <w:p w14:paraId="64D39FCB" w14:textId="432361FD" w:rsidR="00A20276" w:rsidRPr="00481353" w:rsidRDefault="00F9581B" w:rsidP="00AD6DBD">
      <w:pPr>
        <w:tabs>
          <w:tab w:val="num" w:pos="0"/>
        </w:tabs>
        <w:spacing w:before="120" w:after="120"/>
        <w:jc w:val="both"/>
        <w:rPr>
          <w:rFonts w:ascii="Arial" w:hAnsi="Arial" w:cs="Arial"/>
          <w:bCs/>
          <w:sz w:val="20"/>
          <w:szCs w:val="20"/>
        </w:rPr>
      </w:pPr>
      <w:bookmarkStart w:id="21" w:name="_Toc445716986"/>
      <w:r w:rsidRPr="00481353">
        <w:rPr>
          <w:rFonts w:ascii="Arial" w:hAnsi="Arial" w:cs="Arial"/>
          <w:b/>
          <w:bCs/>
          <w:sz w:val="20"/>
          <w:szCs w:val="20"/>
          <w:u w:val="single"/>
        </w:rPr>
        <w:t xml:space="preserve">4.1.1. </w:t>
      </w:r>
      <w:r w:rsidR="00A20276" w:rsidRPr="00481353">
        <w:rPr>
          <w:rFonts w:ascii="Arial" w:hAnsi="Arial" w:cs="Arial"/>
          <w:b/>
          <w:bCs/>
          <w:sz w:val="20"/>
          <w:szCs w:val="20"/>
          <w:u w:val="single"/>
        </w:rPr>
        <w:t>Upis u sudski, obrtni, strukovni ili drugi odgovarajući registar</w:t>
      </w:r>
    </w:p>
    <w:p w14:paraId="25A62B47" w14:textId="77777777" w:rsidR="00A20276" w:rsidRPr="00481353" w:rsidRDefault="00A20276" w:rsidP="00832F88">
      <w:pPr>
        <w:tabs>
          <w:tab w:val="num" w:pos="0"/>
        </w:tabs>
        <w:jc w:val="both"/>
        <w:rPr>
          <w:rFonts w:ascii="Arial" w:hAnsi="Arial" w:cs="Arial"/>
          <w:bCs/>
          <w:sz w:val="20"/>
          <w:szCs w:val="20"/>
        </w:rPr>
      </w:pPr>
      <w:r w:rsidRPr="00481353">
        <w:rPr>
          <w:rFonts w:ascii="Arial" w:hAnsi="Arial" w:cs="Arial"/>
          <w:bCs/>
          <w:sz w:val="20"/>
          <w:szCs w:val="20"/>
        </w:rPr>
        <w:t>Gospodarski subjekt mora dokazati upis u sudski, obrtni, strukovni ili drugi odgovarajući registar u državi njegova poslovnog nastana.</w:t>
      </w:r>
    </w:p>
    <w:p w14:paraId="72D71849" w14:textId="77777777" w:rsidR="00A20276" w:rsidRPr="00481353" w:rsidRDefault="00A20276" w:rsidP="007E7CC8">
      <w:pPr>
        <w:tabs>
          <w:tab w:val="num" w:pos="0"/>
        </w:tabs>
        <w:spacing w:line="360" w:lineRule="auto"/>
        <w:jc w:val="both"/>
        <w:rPr>
          <w:rFonts w:ascii="Arial" w:hAnsi="Arial" w:cs="Arial"/>
          <w:bCs/>
          <w:sz w:val="20"/>
          <w:szCs w:val="20"/>
        </w:rPr>
      </w:pPr>
    </w:p>
    <w:p w14:paraId="40CB8C06" w14:textId="77777777" w:rsidR="00A20276" w:rsidRPr="00481353" w:rsidRDefault="00A20276" w:rsidP="00832F88">
      <w:pPr>
        <w:tabs>
          <w:tab w:val="num" w:pos="0"/>
        </w:tabs>
        <w:jc w:val="both"/>
        <w:rPr>
          <w:rFonts w:ascii="Arial" w:hAnsi="Arial" w:cs="Arial"/>
          <w:b/>
          <w:bCs/>
          <w:sz w:val="20"/>
          <w:szCs w:val="20"/>
        </w:rPr>
      </w:pPr>
      <w:r w:rsidRPr="00481353">
        <w:rPr>
          <w:rFonts w:ascii="Arial" w:hAnsi="Arial" w:cs="Arial"/>
          <w:b/>
          <w:bCs/>
          <w:sz w:val="20"/>
          <w:szCs w:val="20"/>
        </w:rPr>
        <w:t>Dokumenti kojima se dokazuje ispunjavanje kriterija za odabir gospodarskog subjekta</w:t>
      </w:r>
    </w:p>
    <w:p w14:paraId="5BC7A469" w14:textId="54BC14AB" w:rsidR="00BD138A" w:rsidRPr="00481353" w:rsidRDefault="00BD138A" w:rsidP="00E45148">
      <w:pPr>
        <w:tabs>
          <w:tab w:val="left" w:pos="0"/>
        </w:tabs>
        <w:spacing w:before="120"/>
        <w:jc w:val="both"/>
        <w:rPr>
          <w:rFonts w:ascii="Arial" w:hAnsi="Arial" w:cs="Arial"/>
          <w:sz w:val="20"/>
          <w:szCs w:val="20"/>
        </w:rPr>
      </w:pPr>
      <w:r w:rsidRPr="00481353">
        <w:rPr>
          <w:rFonts w:ascii="Arial" w:hAnsi="Arial" w:cs="Arial"/>
          <w:bCs/>
          <w:sz w:val="20"/>
          <w:szCs w:val="20"/>
        </w:rPr>
        <w:t xml:space="preserve">Gospodarski subjekt kao dokaz sposobnosti dostavlja </w:t>
      </w:r>
      <w:r w:rsidRPr="00481353">
        <w:rPr>
          <w:rFonts w:ascii="Arial" w:hAnsi="Arial" w:cs="Arial"/>
          <w:b/>
          <w:bCs/>
          <w:sz w:val="20"/>
          <w:szCs w:val="20"/>
        </w:rPr>
        <w:t xml:space="preserve">ispunjeni eESPD obrazac - </w:t>
      </w:r>
      <w:r w:rsidRPr="00481353">
        <w:rPr>
          <w:rFonts w:ascii="Arial" w:hAnsi="Arial" w:cs="Arial"/>
          <w:b/>
          <w:bCs/>
          <w:i/>
          <w:sz w:val="20"/>
          <w:szCs w:val="20"/>
          <w:u w:val="single"/>
        </w:rPr>
        <w:t>Dio IV. Kriteriji za odabir gospodarskog subjekta</w:t>
      </w:r>
      <w:r w:rsidRPr="00481353">
        <w:rPr>
          <w:rFonts w:ascii="Arial" w:hAnsi="Arial" w:cs="Arial"/>
          <w:b/>
          <w:bCs/>
          <w:sz w:val="20"/>
          <w:szCs w:val="20"/>
          <w:u w:val="single"/>
        </w:rPr>
        <w:t xml:space="preserve">, </w:t>
      </w:r>
      <w:r w:rsidRPr="00481353">
        <w:rPr>
          <w:rFonts w:ascii="Arial" w:hAnsi="Arial" w:cs="Arial"/>
          <w:b/>
          <w:bCs/>
          <w:i/>
          <w:sz w:val="20"/>
          <w:szCs w:val="20"/>
          <w:u w:val="single"/>
        </w:rPr>
        <w:t>Odjeljak A: Sposobnost za obavljanje profesionalne djelatnosti: upis u strukovni registar ili upis u obrtni registar</w:t>
      </w:r>
    </w:p>
    <w:p w14:paraId="14FB2F02" w14:textId="77777777" w:rsidR="00BD138A" w:rsidRPr="00481353" w:rsidRDefault="00BD138A" w:rsidP="00832F88">
      <w:pPr>
        <w:tabs>
          <w:tab w:val="left" w:pos="0"/>
        </w:tabs>
        <w:jc w:val="both"/>
        <w:rPr>
          <w:rFonts w:ascii="Arial" w:hAnsi="Arial" w:cs="Arial"/>
          <w:bCs/>
          <w:sz w:val="20"/>
          <w:szCs w:val="20"/>
        </w:rPr>
      </w:pPr>
    </w:p>
    <w:p w14:paraId="1A0D93BB" w14:textId="77777777" w:rsidR="00C34D43" w:rsidRPr="00481353" w:rsidRDefault="00C34D43" w:rsidP="00C34D43">
      <w:pPr>
        <w:tabs>
          <w:tab w:val="left" w:pos="0"/>
        </w:tabs>
        <w:jc w:val="both"/>
        <w:rPr>
          <w:rFonts w:ascii="Arial" w:hAnsi="Arial" w:cs="Arial"/>
          <w:bCs/>
          <w:sz w:val="20"/>
          <w:szCs w:val="20"/>
        </w:rPr>
      </w:pPr>
      <w:r w:rsidRPr="00481353">
        <w:rPr>
          <w:rFonts w:ascii="Arial" w:hAnsi="Arial" w:cs="Arial"/>
          <w:bCs/>
          <w:sz w:val="20"/>
          <w:szCs w:val="20"/>
        </w:rPr>
        <w:t>Naručitelj može u bilo kojem trenutku tijekom postupka javne nabave, ako je to potrebno za pravilno provođenje postupka, provjeriti informacije navedene u eESPD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15E91E50" w14:textId="22D3BFEB" w:rsidR="00C34D43" w:rsidRPr="00481353" w:rsidRDefault="00002218" w:rsidP="00AE2922">
      <w:pPr>
        <w:tabs>
          <w:tab w:val="left" w:pos="0"/>
        </w:tabs>
        <w:spacing w:before="120"/>
        <w:jc w:val="both"/>
        <w:rPr>
          <w:rFonts w:ascii="Arial" w:hAnsi="Arial" w:cs="Arial"/>
          <w:bCs/>
          <w:sz w:val="20"/>
          <w:szCs w:val="20"/>
        </w:rPr>
      </w:pPr>
      <w:r>
        <w:rPr>
          <w:rFonts w:ascii="Arial" w:hAnsi="Arial" w:cs="Arial"/>
          <w:bCs/>
          <w:sz w:val="20"/>
          <w:szCs w:val="20"/>
        </w:rPr>
        <w:t>Naručitelj će</w:t>
      </w:r>
      <w:r w:rsidR="00C34D43" w:rsidRPr="00481353">
        <w:rPr>
          <w:rFonts w:ascii="Arial" w:hAnsi="Arial" w:cs="Arial"/>
          <w:bCs/>
          <w:sz w:val="20"/>
          <w:szCs w:val="20"/>
        </w:rPr>
        <w:t xml:space="preserve"> prije donošenja odluke, od ponuditelja koji je podnio ekonomski najpovoljniju ponudu zatražiti (osim ako već posjeduje te dokumente) da u primjerenom roku, ne kraćem od 5 (pet) dana, dostavi ažurirane popratne dokumente, i to:</w:t>
      </w:r>
    </w:p>
    <w:p w14:paraId="2961B5FC" w14:textId="77777777" w:rsidR="00C34D43" w:rsidRPr="00481353" w:rsidRDefault="00C34D43" w:rsidP="00832F88">
      <w:pPr>
        <w:tabs>
          <w:tab w:val="left" w:pos="0"/>
        </w:tabs>
        <w:jc w:val="both"/>
        <w:rPr>
          <w:rFonts w:ascii="Arial" w:hAnsi="Arial" w:cs="Arial"/>
          <w:bCs/>
          <w:sz w:val="20"/>
          <w:szCs w:val="20"/>
          <w:highlight w:val="red"/>
        </w:rPr>
      </w:pPr>
    </w:p>
    <w:p w14:paraId="58794668" w14:textId="77777777" w:rsidR="00BD138A" w:rsidRPr="00481353" w:rsidRDefault="00BD138A" w:rsidP="00832F88">
      <w:pPr>
        <w:tabs>
          <w:tab w:val="left" w:pos="0"/>
        </w:tabs>
        <w:jc w:val="both"/>
        <w:rPr>
          <w:rFonts w:ascii="Arial" w:hAnsi="Arial" w:cs="Arial"/>
          <w:b/>
          <w:bCs/>
          <w:sz w:val="20"/>
          <w:szCs w:val="20"/>
        </w:rPr>
      </w:pPr>
      <w:r w:rsidRPr="00481353">
        <w:rPr>
          <w:rFonts w:ascii="Arial" w:hAnsi="Arial" w:cs="Arial"/>
          <w:b/>
          <w:bCs/>
          <w:sz w:val="20"/>
          <w:szCs w:val="20"/>
        </w:rPr>
        <w:tab/>
        <w:t>- izvadak iz sudskog, obrtnog, strukovnog ili drugog odgovarajućeg registra koji se vodi u državi članici njegova poslovnog nastana.</w:t>
      </w:r>
    </w:p>
    <w:p w14:paraId="171524BA" w14:textId="77777777" w:rsidR="00DB6539" w:rsidRDefault="00DB6539" w:rsidP="00832F88">
      <w:pPr>
        <w:pStyle w:val="Stil3"/>
        <w:spacing w:line="240" w:lineRule="auto"/>
        <w:outlineLvl w:val="2"/>
        <w:rPr>
          <w:rFonts w:cs="Arial"/>
        </w:rPr>
      </w:pPr>
    </w:p>
    <w:p w14:paraId="68DE6E28" w14:textId="116780A4" w:rsidR="004D5CBB" w:rsidRDefault="00B958B0" w:rsidP="00832F88">
      <w:pPr>
        <w:pStyle w:val="Stil3"/>
        <w:spacing w:line="240" w:lineRule="auto"/>
        <w:outlineLvl w:val="2"/>
        <w:rPr>
          <w:rFonts w:cs="Arial"/>
        </w:rPr>
      </w:pPr>
      <w:r w:rsidRPr="00481353">
        <w:rPr>
          <w:rFonts w:cs="Arial"/>
        </w:rPr>
        <w:t>4.2</w:t>
      </w:r>
      <w:r w:rsidR="00216F5F" w:rsidRPr="00481353">
        <w:rPr>
          <w:rFonts w:cs="Arial"/>
        </w:rPr>
        <w:t xml:space="preserve">. </w:t>
      </w:r>
      <w:r w:rsidR="00823D01" w:rsidRPr="00481353">
        <w:rPr>
          <w:rFonts w:cs="Arial"/>
        </w:rPr>
        <w:t>Uvjeti t</w:t>
      </w:r>
      <w:r w:rsidR="000740F7" w:rsidRPr="00481353">
        <w:rPr>
          <w:rFonts w:cs="Arial"/>
        </w:rPr>
        <w:t>ehni</w:t>
      </w:r>
      <w:r w:rsidR="000740F7" w:rsidRPr="00481353">
        <w:rPr>
          <w:rFonts w:cs="Arial"/>
          <w:spacing w:val="-3"/>
        </w:rPr>
        <w:t>č</w:t>
      </w:r>
      <w:r w:rsidR="00502CD3" w:rsidRPr="00481353">
        <w:rPr>
          <w:rFonts w:cs="Arial"/>
        </w:rPr>
        <w:t>ka</w:t>
      </w:r>
      <w:r w:rsidR="000740F7" w:rsidRPr="00481353">
        <w:rPr>
          <w:rFonts w:cs="Arial"/>
        </w:rPr>
        <w:t xml:space="preserve"> i str</w:t>
      </w:r>
      <w:r w:rsidR="000740F7" w:rsidRPr="00481353">
        <w:rPr>
          <w:rFonts w:cs="Arial"/>
          <w:spacing w:val="-1"/>
        </w:rPr>
        <w:t>u</w:t>
      </w:r>
      <w:r w:rsidR="000740F7" w:rsidRPr="00481353">
        <w:rPr>
          <w:rFonts w:cs="Arial"/>
        </w:rPr>
        <w:t>č</w:t>
      </w:r>
      <w:r w:rsidR="000740F7" w:rsidRPr="00481353">
        <w:rPr>
          <w:rFonts w:cs="Arial"/>
          <w:spacing w:val="-2"/>
        </w:rPr>
        <w:t>n</w:t>
      </w:r>
      <w:r w:rsidR="00502CD3" w:rsidRPr="00481353">
        <w:rPr>
          <w:rFonts w:cs="Arial"/>
        </w:rPr>
        <w:t>a</w:t>
      </w:r>
      <w:r w:rsidR="000740F7" w:rsidRPr="00481353">
        <w:rPr>
          <w:rFonts w:cs="Arial"/>
        </w:rPr>
        <w:t xml:space="preserve"> s</w:t>
      </w:r>
      <w:r w:rsidR="000740F7" w:rsidRPr="00481353">
        <w:rPr>
          <w:rFonts w:cs="Arial"/>
          <w:spacing w:val="-2"/>
        </w:rPr>
        <w:t>p</w:t>
      </w:r>
      <w:r w:rsidR="000740F7" w:rsidRPr="00481353">
        <w:rPr>
          <w:rFonts w:cs="Arial"/>
        </w:rPr>
        <w:t>osob</w:t>
      </w:r>
      <w:r w:rsidR="000740F7" w:rsidRPr="00481353">
        <w:rPr>
          <w:rFonts w:cs="Arial"/>
          <w:spacing w:val="-1"/>
        </w:rPr>
        <w:t>n</w:t>
      </w:r>
      <w:r w:rsidR="00A20276" w:rsidRPr="00481353">
        <w:rPr>
          <w:rFonts w:cs="Arial"/>
        </w:rPr>
        <w:t>ost</w:t>
      </w:r>
      <w:bookmarkEnd w:id="21"/>
      <w:r w:rsidR="00823D01" w:rsidRPr="00481353">
        <w:rPr>
          <w:rFonts w:cs="Arial"/>
        </w:rPr>
        <w:t xml:space="preserve"> i njihove minimalne razine</w:t>
      </w:r>
    </w:p>
    <w:p w14:paraId="5B748424" w14:textId="77777777" w:rsidR="006A6388" w:rsidRPr="00481353" w:rsidRDefault="006A6388" w:rsidP="00832F88">
      <w:pPr>
        <w:pStyle w:val="Stil3"/>
        <w:spacing w:line="240" w:lineRule="auto"/>
        <w:outlineLvl w:val="2"/>
        <w:rPr>
          <w:rFonts w:cs="Arial"/>
        </w:rPr>
      </w:pPr>
    </w:p>
    <w:p w14:paraId="4517C6E5" w14:textId="77777777" w:rsidR="006A6388" w:rsidRDefault="006A6388" w:rsidP="00DC369B">
      <w:pPr>
        <w:suppressAutoHyphens/>
        <w:autoSpaceDN w:val="0"/>
        <w:jc w:val="both"/>
        <w:textAlignment w:val="baseline"/>
        <w:rPr>
          <w:rFonts w:ascii="Arial" w:hAnsi="Arial" w:cs="Arial"/>
          <w:b/>
          <w:bCs/>
          <w:sz w:val="20"/>
          <w:szCs w:val="20"/>
          <w:u w:val="single"/>
        </w:rPr>
      </w:pPr>
      <w:r w:rsidRPr="006A6388">
        <w:rPr>
          <w:rFonts w:ascii="Arial" w:hAnsi="Arial" w:cs="Arial"/>
          <w:b/>
          <w:bCs/>
          <w:sz w:val="20"/>
          <w:szCs w:val="20"/>
          <w:u w:val="single"/>
        </w:rPr>
        <w:t>4.2.1.  Popis glavnih isporuka robe</w:t>
      </w:r>
    </w:p>
    <w:p w14:paraId="03D7163A" w14:textId="77777777" w:rsidR="006A6388" w:rsidRPr="006A6388" w:rsidRDefault="006A6388" w:rsidP="006A6388">
      <w:pPr>
        <w:suppressAutoHyphens/>
        <w:autoSpaceDN w:val="0"/>
        <w:ind w:left="284"/>
        <w:jc w:val="both"/>
        <w:textAlignment w:val="baseline"/>
        <w:rPr>
          <w:rFonts w:ascii="Arial" w:hAnsi="Arial" w:cs="Arial"/>
          <w:b/>
          <w:bCs/>
          <w:sz w:val="20"/>
          <w:szCs w:val="20"/>
          <w:u w:val="single"/>
        </w:rPr>
      </w:pPr>
    </w:p>
    <w:p w14:paraId="3C360B3F" w14:textId="38989C62" w:rsidR="006A6388" w:rsidRPr="006A6388" w:rsidRDefault="006A6388" w:rsidP="006A6388">
      <w:pPr>
        <w:suppressAutoHyphens/>
        <w:autoSpaceDN w:val="0"/>
        <w:jc w:val="both"/>
        <w:textAlignment w:val="baseline"/>
        <w:rPr>
          <w:rFonts w:ascii="Arial" w:hAnsi="Arial" w:cs="Arial"/>
          <w:sz w:val="20"/>
          <w:szCs w:val="20"/>
        </w:rPr>
      </w:pPr>
      <w:r w:rsidRPr="006A6388">
        <w:rPr>
          <w:rFonts w:ascii="Arial" w:hAnsi="Arial" w:cs="Arial"/>
          <w:sz w:val="20"/>
          <w:szCs w:val="20"/>
        </w:rPr>
        <w:t xml:space="preserve">Gospodarski subjekt mora dokazati da je u godini u kojoj je započeo postupak javne nabave i tijekom tri godine koje prethode toj godini isporučio robu istu ili sličnu predmetu nabave. </w:t>
      </w:r>
      <w:r w:rsidRPr="006A6388">
        <w:rPr>
          <w:rFonts w:ascii="Arial" w:hAnsi="Arial" w:cs="Arial"/>
          <w:b/>
          <w:sz w:val="20"/>
          <w:szCs w:val="20"/>
        </w:rPr>
        <w:t xml:space="preserve">Zbroj </w:t>
      </w:r>
      <w:r>
        <w:rPr>
          <w:rFonts w:ascii="Arial" w:hAnsi="Arial" w:cs="Arial"/>
          <w:b/>
          <w:sz w:val="20"/>
          <w:szCs w:val="20"/>
        </w:rPr>
        <w:t>vrijednosti (bez PDV-a) najviše 2 isporuke</w:t>
      </w:r>
      <w:r w:rsidRPr="006A6388">
        <w:rPr>
          <w:rFonts w:ascii="Arial" w:hAnsi="Arial" w:cs="Arial"/>
          <w:b/>
          <w:sz w:val="20"/>
          <w:szCs w:val="20"/>
        </w:rPr>
        <w:t xml:space="preserve"> robe mora biti minimalno u </w:t>
      </w:r>
      <w:r w:rsidRPr="00CF01C3">
        <w:rPr>
          <w:rFonts w:ascii="Arial" w:hAnsi="Arial" w:cs="Arial"/>
          <w:b/>
          <w:sz w:val="20"/>
          <w:szCs w:val="20"/>
        </w:rPr>
        <w:t>visini iznosa procijenjene vrijednosti nabave.</w:t>
      </w:r>
      <w:r w:rsidRPr="00CF01C3">
        <w:rPr>
          <w:rFonts w:ascii="Arial" w:hAnsi="Arial" w:cs="Arial"/>
          <w:sz w:val="20"/>
          <w:szCs w:val="20"/>
        </w:rPr>
        <w:t xml:space="preserve"> Gospodarski subjekt na taj način dokazuje da ima potrebno iskustvo, znanje i sposobnost te da je s obzirom na opseg, predmet i procijenjenu vrijednost nabave sposoban kvalitetno</w:t>
      </w:r>
      <w:r w:rsidRPr="006A6388">
        <w:rPr>
          <w:rFonts w:ascii="Arial" w:hAnsi="Arial" w:cs="Arial"/>
          <w:sz w:val="20"/>
          <w:szCs w:val="20"/>
        </w:rPr>
        <w:t xml:space="preserve"> isporučiti robu koja je predmet nabave.</w:t>
      </w:r>
    </w:p>
    <w:p w14:paraId="005A3161" w14:textId="77777777" w:rsidR="006A6388" w:rsidRPr="006A6388" w:rsidRDefault="006A6388" w:rsidP="006A6388">
      <w:pPr>
        <w:suppressAutoHyphens/>
        <w:autoSpaceDN w:val="0"/>
        <w:jc w:val="both"/>
        <w:textAlignment w:val="baseline"/>
        <w:rPr>
          <w:rFonts w:ascii="Arial" w:hAnsi="Arial" w:cs="Arial"/>
          <w:sz w:val="20"/>
          <w:szCs w:val="20"/>
        </w:rPr>
      </w:pPr>
    </w:p>
    <w:p w14:paraId="702BFA79" w14:textId="77777777" w:rsidR="006A6388" w:rsidRPr="007E7CC8" w:rsidRDefault="006A6388" w:rsidP="006A6388">
      <w:pPr>
        <w:jc w:val="both"/>
        <w:rPr>
          <w:rFonts w:ascii="Arial" w:hAnsi="Arial" w:cs="Arial"/>
          <w:b/>
          <w:bCs/>
          <w:sz w:val="20"/>
          <w:szCs w:val="20"/>
        </w:rPr>
      </w:pPr>
      <w:r w:rsidRPr="007E7CC8">
        <w:rPr>
          <w:rFonts w:ascii="Arial" w:hAnsi="Arial" w:cs="Arial"/>
          <w:b/>
          <w:bCs/>
          <w:sz w:val="20"/>
          <w:szCs w:val="20"/>
        </w:rPr>
        <w:t>Dokumenti kojima se dokazuje ispunjavanje kriterija za odabir gospodarskog subjekta</w:t>
      </w:r>
    </w:p>
    <w:p w14:paraId="6234F92E" w14:textId="58396264" w:rsidR="006A6388" w:rsidRPr="007E7CC8" w:rsidRDefault="006A6388" w:rsidP="006A6388">
      <w:pPr>
        <w:suppressAutoHyphens/>
        <w:autoSpaceDN w:val="0"/>
        <w:spacing w:before="120"/>
        <w:jc w:val="both"/>
        <w:textAlignment w:val="baseline"/>
        <w:rPr>
          <w:rFonts w:ascii="Arial" w:hAnsi="Arial" w:cs="Arial"/>
          <w:b/>
          <w:i/>
          <w:sz w:val="20"/>
          <w:szCs w:val="20"/>
          <w:u w:val="single"/>
        </w:rPr>
      </w:pPr>
      <w:r w:rsidRPr="007E7CC8">
        <w:rPr>
          <w:rFonts w:ascii="Arial" w:hAnsi="Arial" w:cs="Arial"/>
          <w:sz w:val="20"/>
          <w:szCs w:val="20"/>
        </w:rPr>
        <w:t xml:space="preserve">Gospodarski subjekt kao dokaz sposobnosti dostavlja </w:t>
      </w:r>
      <w:r w:rsidRPr="007E7CC8">
        <w:rPr>
          <w:rFonts w:ascii="Arial" w:hAnsi="Arial" w:cs="Arial"/>
          <w:b/>
          <w:sz w:val="20"/>
          <w:szCs w:val="20"/>
        </w:rPr>
        <w:t xml:space="preserve">ispunjeni eESPD obrazac - </w:t>
      </w:r>
      <w:r w:rsidRPr="007E7CC8">
        <w:rPr>
          <w:rFonts w:ascii="Arial" w:hAnsi="Arial" w:cs="Arial"/>
          <w:b/>
          <w:i/>
          <w:sz w:val="20"/>
          <w:szCs w:val="20"/>
          <w:u w:val="single"/>
        </w:rPr>
        <w:t>Dio IV. Kriteriji za odabir gospodarskog subjekta, Odjeljak C: Tehnička i stručna sposobnost: točka 1</w:t>
      </w:r>
      <w:r>
        <w:rPr>
          <w:rFonts w:ascii="Arial" w:hAnsi="Arial" w:cs="Arial"/>
          <w:b/>
          <w:i/>
          <w:sz w:val="20"/>
          <w:szCs w:val="20"/>
          <w:u w:val="single"/>
        </w:rPr>
        <w:t>B</w:t>
      </w:r>
      <w:r w:rsidRPr="007E7CC8">
        <w:rPr>
          <w:rFonts w:ascii="Arial" w:hAnsi="Arial" w:cs="Arial"/>
          <w:b/>
          <w:i/>
          <w:sz w:val="20"/>
          <w:szCs w:val="20"/>
          <w:u w:val="single"/>
        </w:rPr>
        <w:t>).</w:t>
      </w:r>
    </w:p>
    <w:p w14:paraId="2548320E" w14:textId="77777777" w:rsidR="006A6388" w:rsidRPr="007E7CC8" w:rsidRDefault="006A6388" w:rsidP="006A6388">
      <w:pPr>
        <w:suppressAutoHyphens/>
        <w:autoSpaceDN w:val="0"/>
        <w:jc w:val="both"/>
        <w:textAlignment w:val="baseline"/>
        <w:rPr>
          <w:rFonts w:ascii="Arial" w:hAnsi="Arial" w:cs="Arial"/>
          <w:b/>
          <w:i/>
          <w:sz w:val="20"/>
          <w:szCs w:val="20"/>
          <w:u w:val="single"/>
        </w:rPr>
      </w:pPr>
    </w:p>
    <w:p w14:paraId="5DB4FC7B" w14:textId="1FA01B9A" w:rsidR="006A6388" w:rsidRPr="00481353" w:rsidRDefault="006A6388" w:rsidP="006A6388">
      <w:pPr>
        <w:jc w:val="both"/>
        <w:rPr>
          <w:rFonts w:ascii="Arial" w:hAnsi="Arial" w:cs="Arial"/>
          <w:color w:val="000000"/>
          <w:sz w:val="20"/>
          <w:szCs w:val="20"/>
        </w:rPr>
      </w:pPr>
      <w:r w:rsidRPr="007E7CC8">
        <w:rPr>
          <w:rFonts w:ascii="Arial" w:hAnsi="Arial" w:cs="Arial"/>
          <w:sz w:val="20"/>
          <w:szCs w:val="20"/>
        </w:rPr>
        <w:t xml:space="preserve">Ukoliko se gospodarski subjekt radi dokazivanja tehničke i stručne sposobnosti oslanja na sposobnost drugih </w:t>
      </w:r>
      <w:r w:rsidRPr="00481353">
        <w:rPr>
          <w:rFonts w:ascii="Arial" w:hAnsi="Arial" w:cs="Arial"/>
          <w:color w:val="000000"/>
          <w:sz w:val="20"/>
          <w:szCs w:val="20"/>
        </w:rPr>
        <w:t xml:space="preserve">gospodarskih subjekata (člana zajednice ponuditelja, podugovaratelja, drugog gospodarskog subjekta) kao dokaz sposobnosti dostavlja </w:t>
      </w:r>
      <w:r w:rsidRPr="006A6388">
        <w:rPr>
          <w:rFonts w:ascii="Arial" w:hAnsi="Arial" w:cs="Arial"/>
          <w:b/>
          <w:color w:val="000000"/>
          <w:sz w:val="20"/>
          <w:szCs w:val="20"/>
        </w:rPr>
        <w:t>i i</w:t>
      </w:r>
      <w:r w:rsidRPr="00481353">
        <w:rPr>
          <w:rFonts w:ascii="Arial" w:hAnsi="Arial" w:cs="Arial"/>
          <w:b/>
          <w:color w:val="000000"/>
          <w:sz w:val="20"/>
          <w:szCs w:val="20"/>
        </w:rPr>
        <w:t xml:space="preserve">spunjeni eESPD obrazac - </w:t>
      </w:r>
      <w:r w:rsidRPr="00481353">
        <w:rPr>
          <w:rFonts w:ascii="Arial" w:hAnsi="Arial" w:cs="Arial"/>
          <w:b/>
          <w:i/>
          <w:color w:val="000000"/>
          <w:sz w:val="20"/>
          <w:szCs w:val="20"/>
          <w:u w:val="single"/>
        </w:rPr>
        <w:t>Dio IV. Kriteriji za odabir gospodarskog subjekta, Odjeljak C: Tehnička i stručna sposobnost: točka 1</w:t>
      </w:r>
      <w:r>
        <w:rPr>
          <w:rFonts w:ascii="Arial" w:hAnsi="Arial" w:cs="Arial"/>
          <w:b/>
          <w:i/>
          <w:color w:val="000000"/>
          <w:sz w:val="20"/>
          <w:szCs w:val="20"/>
          <w:u w:val="single"/>
        </w:rPr>
        <w:t>B</w:t>
      </w:r>
      <w:r w:rsidRPr="00481353">
        <w:rPr>
          <w:rFonts w:ascii="Arial" w:hAnsi="Arial" w:cs="Arial"/>
          <w:b/>
          <w:i/>
          <w:color w:val="000000"/>
          <w:sz w:val="20"/>
          <w:szCs w:val="20"/>
          <w:u w:val="single"/>
        </w:rPr>
        <w:t>)</w:t>
      </w:r>
      <w:r w:rsidRPr="00481353">
        <w:rPr>
          <w:rFonts w:ascii="Arial" w:hAnsi="Arial" w:cs="Arial"/>
          <w:b/>
          <w:i/>
          <w:color w:val="000000"/>
          <w:sz w:val="20"/>
          <w:szCs w:val="20"/>
        </w:rPr>
        <w:t xml:space="preserve"> </w:t>
      </w:r>
      <w:r w:rsidRPr="00481353">
        <w:rPr>
          <w:rFonts w:ascii="Arial" w:hAnsi="Arial" w:cs="Arial"/>
          <w:color w:val="000000"/>
          <w:sz w:val="20"/>
          <w:szCs w:val="20"/>
        </w:rPr>
        <w:t>za</w:t>
      </w:r>
      <w:r w:rsidRPr="00481353">
        <w:rPr>
          <w:rFonts w:ascii="Arial" w:hAnsi="Arial" w:cs="Arial"/>
          <w:b/>
          <w:i/>
          <w:color w:val="000000"/>
          <w:sz w:val="20"/>
          <w:szCs w:val="20"/>
        </w:rPr>
        <w:t xml:space="preserve"> </w:t>
      </w:r>
      <w:r w:rsidRPr="00481353">
        <w:rPr>
          <w:rFonts w:ascii="Arial" w:hAnsi="Arial" w:cs="Arial"/>
          <w:color w:val="000000"/>
          <w:sz w:val="20"/>
          <w:szCs w:val="20"/>
        </w:rPr>
        <w:t>člana zajednice ponuditelja i/ili podugovaratelja i/ili drugog gospodarskog subjekta na čiju se sposobnost oslanja.</w:t>
      </w:r>
    </w:p>
    <w:p w14:paraId="0346D9C6" w14:textId="77777777" w:rsidR="006A6388" w:rsidRPr="00481353" w:rsidRDefault="006A6388" w:rsidP="006A6388">
      <w:pPr>
        <w:suppressAutoHyphens/>
        <w:autoSpaceDN w:val="0"/>
        <w:jc w:val="both"/>
        <w:textAlignment w:val="baseline"/>
        <w:rPr>
          <w:rFonts w:ascii="Arial" w:hAnsi="Arial" w:cs="Arial"/>
          <w:b/>
          <w:sz w:val="20"/>
          <w:szCs w:val="20"/>
        </w:rPr>
      </w:pPr>
    </w:p>
    <w:p w14:paraId="501D214C" w14:textId="77777777" w:rsidR="006A6388" w:rsidRPr="00481353" w:rsidRDefault="006A6388" w:rsidP="006A6388">
      <w:pPr>
        <w:jc w:val="both"/>
        <w:rPr>
          <w:rFonts w:ascii="Arial" w:hAnsi="Arial" w:cs="Arial"/>
          <w:bCs/>
          <w:sz w:val="20"/>
          <w:szCs w:val="20"/>
        </w:rPr>
      </w:pPr>
      <w:r w:rsidRPr="00481353">
        <w:rPr>
          <w:rFonts w:ascii="Arial" w:hAnsi="Arial" w:cs="Arial"/>
          <w:bCs/>
          <w:sz w:val="20"/>
          <w:szCs w:val="20"/>
        </w:rPr>
        <w:t>Naručitelj može u bilo kojem trenutku tijekom postupka javne nabave, ako je to potrebno za pravilno provođenje postupka, provjeriti informacije navedene u eESPD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08934C70" w14:textId="77777777" w:rsidR="006A6388" w:rsidRDefault="006A6388" w:rsidP="006A6388">
      <w:pPr>
        <w:spacing w:before="120"/>
        <w:jc w:val="both"/>
        <w:rPr>
          <w:rFonts w:ascii="Arial" w:hAnsi="Arial" w:cs="Arial"/>
          <w:bCs/>
          <w:sz w:val="20"/>
          <w:szCs w:val="20"/>
        </w:rPr>
      </w:pPr>
      <w:r>
        <w:rPr>
          <w:rFonts w:ascii="Arial" w:hAnsi="Arial" w:cs="Arial"/>
          <w:bCs/>
          <w:sz w:val="20"/>
          <w:szCs w:val="20"/>
        </w:rPr>
        <w:t>Naručitelj će</w:t>
      </w:r>
      <w:r w:rsidRPr="00481353">
        <w:rPr>
          <w:rFonts w:ascii="Arial" w:hAnsi="Arial" w:cs="Arial"/>
          <w:bCs/>
          <w:sz w:val="20"/>
          <w:szCs w:val="20"/>
        </w:rPr>
        <w:t xml:space="preserve"> prije donošenja odluke, od ponuditelja koji je podnio ekonomski najpovoljniju ponudu zatražiti (osim ako već posjeduje te dokumente) da u primjerenom roku, ne kraćem od 5 (pet) dana, dostavi ažurirane popratne dokumente, i to:</w:t>
      </w:r>
    </w:p>
    <w:p w14:paraId="15E8176B" w14:textId="3B897F81" w:rsidR="006A6388" w:rsidRPr="00697AD3" w:rsidRDefault="006A6388" w:rsidP="006A6388">
      <w:pPr>
        <w:spacing w:before="120"/>
        <w:ind w:firstLine="425"/>
        <w:jc w:val="both"/>
        <w:rPr>
          <w:rFonts w:ascii="Arial" w:hAnsi="Arial" w:cs="Arial"/>
          <w:b/>
          <w:bCs/>
          <w:sz w:val="20"/>
          <w:szCs w:val="20"/>
        </w:rPr>
      </w:pPr>
      <w:r w:rsidRPr="00697AD3">
        <w:rPr>
          <w:rFonts w:ascii="Arial" w:hAnsi="Arial" w:cs="Arial"/>
          <w:b/>
          <w:sz w:val="20"/>
          <w:szCs w:val="20"/>
        </w:rPr>
        <w:t>-</w:t>
      </w:r>
      <w:r>
        <w:rPr>
          <w:rFonts w:ascii="Arial" w:hAnsi="Arial" w:cs="Arial"/>
          <w:b/>
          <w:sz w:val="20"/>
          <w:szCs w:val="20"/>
        </w:rPr>
        <w:t xml:space="preserve"> </w:t>
      </w:r>
      <w:r w:rsidRPr="00697AD3">
        <w:rPr>
          <w:rFonts w:ascii="Arial" w:hAnsi="Arial" w:cs="Arial"/>
          <w:b/>
          <w:sz w:val="20"/>
          <w:szCs w:val="20"/>
        </w:rPr>
        <w:t>popis</w:t>
      </w:r>
      <w:r>
        <w:rPr>
          <w:rFonts w:ascii="Arial" w:hAnsi="Arial" w:cs="Arial"/>
          <w:b/>
          <w:bCs/>
          <w:sz w:val="20"/>
          <w:szCs w:val="20"/>
        </w:rPr>
        <w:t xml:space="preserve"> glavnih isporuka robe izvršenih</w:t>
      </w:r>
      <w:r w:rsidRPr="00697AD3">
        <w:rPr>
          <w:rFonts w:ascii="Arial" w:hAnsi="Arial" w:cs="Arial"/>
          <w:b/>
          <w:bCs/>
          <w:sz w:val="20"/>
          <w:szCs w:val="20"/>
        </w:rPr>
        <w:t xml:space="preserve"> u godini u kojoj je započeo postupak javne nabave i tijekom tri godine koje prethode </w:t>
      </w:r>
      <w:r w:rsidR="00C240E1">
        <w:rPr>
          <w:rFonts w:ascii="Arial" w:hAnsi="Arial" w:cs="Arial"/>
          <w:b/>
          <w:bCs/>
          <w:sz w:val="20"/>
          <w:szCs w:val="20"/>
        </w:rPr>
        <w:t>toj godini. Popis glavnih isporuka robe</w:t>
      </w:r>
      <w:r w:rsidRPr="00697AD3">
        <w:rPr>
          <w:rFonts w:ascii="Arial" w:hAnsi="Arial" w:cs="Arial"/>
          <w:b/>
          <w:bCs/>
          <w:sz w:val="20"/>
          <w:szCs w:val="20"/>
        </w:rPr>
        <w:t xml:space="preserve"> m</w:t>
      </w:r>
      <w:r w:rsidR="00C240E1">
        <w:rPr>
          <w:rFonts w:ascii="Arial" w:hAnsi="Arial" w:cs="Arial"/>
          <w:b/>
          <w:bCs/>
          <w:sz w:val="20"/>
          <w:szCs w:val="20"/>
        </w:rPr>
        <w:t>ora sadržavati vrijednost robe</w:t>
      </w:r>
      <w:r w:rsidRPr="00697AD3">
        <w:rPr>
          <w:rFonts w:ascii="Arial" w:hAnsi="Arial" w:cs="Arial"/>
          <w:b/>
          <w:bCs/>
          <w:sz w:val="20"/>
          <w:szCs w:val="20"/>
        </w:rPr>
        <w:t xml:space="preserve"> (bez PDV-a), datum te naziv druge ugovorne strane.</w:t>
      </w:r>
    </w:p>
    <w:p w14:paraId="02F0CC97" w14:textId="3B786FC5" w:rsidR="00A13482" w:rsidRPr="00FC3395" w:rsidRDefault="00A13482" w:rsidP="00A13482">
      <w:pPr>
        <w:tabs>
          <w:tab w:val="left" w:pos="0"/>
        </w:tabs>
        <w:jc w:val="both"/>
        <w:rPr>
          <w:rFonts w:ascii="Arial" w:hAnsi="Arial" w:cs="Arial"/>
          <w:bCs/>
          <w:sz w:val="20"/>
          <w:szCs w:val="20"/>
        </w:rPr>
      </w:pPr>
      <w:bookmarkStart w:id="22" w:name="_Toc515984011"/>
      <w:bookmarkStart w:id="23" w:name="_Toc515984154"/>
      <w:bookmarkStart w:id="24" w:name="_Toc515984807"/>
      <w:bookmarkStart w:id="25" w:name="_Toc512240102"/>
    </w:p>
    <w:bookmarkEnd w:id="22"/>
    <w:bookmarkEnd w:id="23"/>
    <w:bookmarkEnd w:id="24"/>
    <w:bookmarkEnd w:id="25"/>
    <w:p w14:paraId="5ABFA0EA" w14:textId="3CE001E6" w:rsidR="00F92B3B" w:rsidRPr="00481353" w:rsidRDefault="00F9581B" w:rsidP="00832F88">
      <w:pPr>
        <w:jc w:val="both"/>
        <w:rPr>
          <w:rFonts w:ascii="Arial" w:hAnsi="Arial" w:cs="Arial"/>
          <w:b/>
          <w:bCs/>
          <w:sz w:val="20"/>
          <w:szCs w:val="20"/>
          <w:u w:val="single"/>
        </w:rPr>
      </w:pPr>
      <w:r w:rsidRPr="00481353">
        <w:rPr>
          <w:rFonts w:ascii="Arial" w:hAnsi="Arial" w:cs="Arial"/>
          <w:b/>
          <w:bCs/>
          <w:sz w:val="20"/>
          <w:szCs w:val="20"/>
          <w:u w:val="single"/>
        </w:rPr>
        <w:t>4.</w:t>
      </w:r>
      <w:r w:rsidR="00B958B0" w:rsidRPr="00481353">
        <w:rPr>
          <w:rFonts w:ascii="Arial" w:hAnsi="Arial" w:cs="Arial"/>
          <w:b/>
          <w:bCs/>
          <w:sz w:val="20"/>
          <w:szCs w:val="20"/>
          <w:u w:val="single"/>
        </w:rPr>
        <w:t>3</w:t>
      </w:r>
      <w:r w:rsidRPr="00481353">
        <w:rPr>
          <w:rFonts w:ascii="Arial" w:hAnsi="Arial" w:cs="Arial"/>
          <w:b/>
          <w:bCs/>
          <w:sz w:val="20"/>
          <w:szCs w:val="20"/>
          <w:u w:val="single"/>
        </w:rPr>
        <w:t xml:space="preserve">. </w:t>
      </w:r>
      <w:r w:rsidR="00F92B3B" w:rsidRPr="00481353">
        <w:rPr>
          <w:rFonts w:ascii="Arial" w:hAnsi="Arial" w:cs="Arial"/>
          <w:b/>
          <w:bCs/>
          <w:sz w:val="20"/>
          <w:szCs w:val="20"/>
          <w:u w:val="single"/>
        </w:rPr>
        <w:t xml:space="preserve">Uvjeti sposobnosti u slučaju zajednice gospodarskih subjekata </w:t>
      </w:r>
    </w:p>
    <w:p w14:paraId="048D22D4" w14:textId="1B73D718" w:rsidR="00490606" w:rsidRPr="00481353" w:rsidRDefault="00490606" w:rsidP="00A96691">
      <w:pPr>
        <w:spacing w:before="120"/>
        <w:jc w:val="both"/>
        <w:rPr>
          <w:rFonts w:ascii="Arial" w:hAnsi="Arial" w:cs="Arial"/>
          <w:sz w:val="20"/>
          <w:szCs w:val="20"/>
        </w:rPr>
      </w:pPr>
      <w:r w:rsidRPr="00481353">
        <w:rPr>
          <w:rFonts w:ascii="Arial" w:hAnsi="Arial" w:cs="Arial"/>
          <w:sz w:val="20"/>
          <w:szCs w:val="20"/>
        </w:rPr>
        <w:t xml:space="preserve">Zajednica gospodarskih subjekata može se osloniti na sposobnost članova zajednice ili drugih subjekata pod uvjetima određenim ZJN </w:t>
      </w:r>
      <w:r w:rsidRPr="00E947EA">
        <w:rPr>
          <w:rFonts w:ascii="Arial" w:hAnsi="Arial" w:cs="Arial"/>
          <w:sz w:val="20"/>
          <w:szCs w:val="20"/>
        </w:rPr>
        <w:t>2016.</w:t>
      </w:r>
    </w:p>
    <w:p w14:paraId="357DCF1F" w14:textId="77777777" w:rsidR="00490606" w:rsidRPr="00481353" w:rsidRDefault="00490606" w:rsidP="00832F88">
      <w:pPr>
        <w:jc w:val="both"/>
        <w:rPr>
          <w:rFonts w:ascii="Arial" w:hAnsi="Arial" w:cs="Arial"/>
          <w:sz w:val="20"/>
          <w:szCs w:val="20"/>
        </w:rPr>
      </w:pPr>
    </w:p>
    <w:p w14:paraId="367FA344" w14:textId="77777777" w:rsidR="00490606" w:rsidRPr="00481353" w:rsidRDefault="00490606" w:rsidP="00832F88">
      <w:pPr>
        <w:jc w:val="both"/>
        <w:rPr>
          <w:rFonts w:ascii="Arial" w:hAnsi="Arial" w:cs="Arial"/>
          <w:sz w:val="20"/>
          <w:szCs w:val="20"/>
        </w:rPr>
      </w:pPr>
      <w:r w:rsidRPr="00481353">
        <w:rPr>
          <w:rFonts w:ascii="Arial" w:hAnsi="Arial" w:cs="Arial"/>
          <w:sz w:val="20"/>
          <w:szCs w:val="20"/>
        </w:rPr>
        <w:t>Više gospodarskih subjekata može se udružiti i dostaviti zajedničku ponudu, neovisno o uređenju njihova međusobnog odnosa.</w:t>
      </w:r>
    </w:p>
    <w:p w14:paraId="59A73AB9" w14:textId="77777777" w:rsidR="00490606" w:rsidRPr="00481353" w:rsidRDefault="00490606" w:rsidP="00832F88">
      <w:pPr>
        <w:jc w:val="both"/>
        <w:rPr>
          <w:rFonts w:ascii="Arial" w:hAnsi="Arial" w:cs="Arial"/>
          <w:sz w:val="20"/>
          <w:szCs w:val="20"/>
        </w:rPr>
      </w:pPr>
    </w:p>
    <w:p w14:paraId="7F84AEEF" w14:textId="5880AE06" w:rsidR="00490606" w:rsidRPr="00481353" w:rsidRDefault="00490606" w:rsidP="00832F88">
      <w:pPr>
        <w:jc w:val="both"/>
        <w:rPr>
          <w:rFonts w:ascii="Arial" w:hAnsi="Arial" w:cs="Arial"/>
          <w:sz w:val="20"/>
          <w:szCs w:val="20"/>
        </w:rPr>
      </w:pPr>
      <w:r w:rsidRPr="00481353">
        <w:rPr>
          <w:rFonts w:ascii="Arial" w:hAnsi="Arial" w:cs="Arial"/>
          <w:sz w:val="20"/>
          <w:szCs w:val="20"/>
        </w:rPr>
        <w:t>Ponudbeni list zajednice gospodarskih subjekata mora sadržavati podatke iz članka 7. stavka 2. točke 2. Pravilnika o dokumentaciji o nabavi te po</w:t>
      </w:r>
      <w:r w:rsidR="00114728" w:rsidRPr="00481353">
        <w:rPr>
          <w:rFonts w:ascii="Arial" w:hAnsi="Arial" w:cs="Arial"/>
          <w:sz w:val="20"/>
          <w:szCs w:val="20"/>
        </w:rPr>
        <w:t>nudi u postupcima javne nabave (</w:t>
      </w:r>
      <w:r w:rsidRPr="00481353">
        <w:rPr>
          <w:rFonts w:ascii="Arial" w:hAnsi="Arial" w:cs="Arial"/>
          <w:sz w:val="20"/>
          <w:szCs w:val="20"/>
        </w:rPr>
        <w:t>„Narodne novine“ br. 65/17</w:t>
      </w:r>
      <w:r w:rsidR="00114728" w:rsidRPr="00481353">
        <w:rPr>
          <w:rFonts w:ascii="Arial" w:hAnsi="Arial" w:cs="Arial"/>
          <w:sz w:val="20"/>
          <w:szCs w:val="20"/>
        </w:rPr>
        <w:t xml:space="preserve"> i 75/20</w:t>
      </w:r>
      <w:r w:rsidRPr="00481353">
        <w:rPr>
          <w:rFonts w:ascii="Arial" w:hAnsi="Arial" w:cs="Arial"/>
          <w:sz w:val="20"/>
          <w:szCs w:val="20"/>
        </w:rPr>
        <w:t xml:space="preserve">) </w:t>
      </w:r>
      <w:r w:rsidRPr="00481353">
        <w:rPr>
          <w:rFonts w:ascii="Arial" w:hAnsi="Arial" w:cs="Arial"/>
          <w:sz w:val="20"/>
          <w:szCs w:val="20"/>
          <w:u w:val="single"/>
        </w:rPr>
        <w:t>za svakog člana zajednice</w:t>
      </w:r>
      <w:r w:rsidRPr="00481353">
        <w:rPr>
          <w:rFonts w:ascii="Arial" w:hAnsi="Arial" w:cs="Arial"/>
          <w:sz w:val="20"/>
          <w:szCs w:val="20"/>
        </w:rPr>
        <w:t xml:space="preserve"> uz obveznu naznaku člana koji je voditelj zajednice te ovlašten za komunikaciju s naručiteljem.</w:t>
      </w:r>
    </w:p>
    <w:p w14:paraId="2037FDF6" w14:textId="77777777" w:rsidR="00490606" w:rsidRPr="00481353" w:rsidRDefault="00490606" w:rsidP="00832F88">
      <w:pPr>
        <w:jc w:val="both"/>
        <w:rPr>
          <w:rFonts w:ascii="Arial" w:hAnsi="Arial" w:cs="Arial"/>
          <w:sz w:val="20"/>
          <w:szCs w:val="20"/>
        </w:rPr>
      </w:pPr>
    </w:p>
    <w:p w14:paraId="39A86A24" w14:textId="77777777" w:rsidR="00E13044" w:rsidRPr="00481353" w:rsidRDefault="00490606" w:rsidP="00832F88">
      <w:pPr>
        <w:jc w:val="both"/>
        <w:rPr>
          <w:rFonts w:ascii="Arial" w:hAnsi="Arial" w:cs="Arial"/>
          <w:sz w:val="20"/>
          <w:szCs w:val="20"/>
        </w:rPr>
      </w:pPr>
      <w:r w:rsidRPr="00481353">
        <w:rPr>
          <w:rFonts w:ascii="Arial" w:hAnsi="Arial" w:cs="Arial"/>
          <w:b/>
          <w:sz w:val="20"/>
          <w:szCs w:val="20"/>
        </w:rPr>
        <w:t>Svi članovi zajednice gospodarskih subjekata</w:t>
      </w:r>
      <w:r w:rsidRPr="00481353">
        <w:rPr>
          <w:rFonts w:ascii="Arial" w:hAnsi="Arial" w:cs="Arial"/>
          <w:sz w:val="20"/>
          <w:szCs w:val="20"/>
        </w:rPr>
        <w:t xml:space="preserve"> obvezni su dostaviti </w:t>
      </w:r>
      <w:r w:rsidRPr="00481353">
        <w:rPr>
          <w:rFonts w:ascii="Arial" w:hAnsi="Arial" w:cs="Arial"/>
          <w:b/>
          <w:sz w:val="20"/>
          <w:szCs w:val="20"/>
        </w:rPr>
        <w:t>zasebni eESPD</w:t>
      </w:r>
      <w:r w:rsidRPr="00481353">
        <w:rPr>
          <w:rFonts w:ascii="Arial" w:hAnsi="Arial" w:cs="Arial"/>
          <w:sz w:val="20"/>
          <w:szCs w:val="20"/>
        </w:rPr>
        <w:t xml:space="preserve"> obrazac.</w:t>
      </w:r>
      <w:r w:rsidR="00600283" w:rsidRPr="00481353">
        <w:rPr>
          <w:rFonts w:ascii="Arial" w:hAnsi="Arial" w:cs="Arial"/>
          <w:sz w:val="20"/>
          <w:szCs w:val="20"/>
        </w:rPr>
        <w:t xml:space="preserve"> </w:t>
      </w:r>
    </w:p>
    <w:p w14:paraId="47D9AEFC" w14:textId="7A6BC430" w:rsidR="00D9360B" w:rsidRPr="00481353" w:rsidRDefault="00490606" w:rsidP="00355FED">
      <w:pPr>
        <w:spacing w:before="120"/>
        <w:jc w:val="both"/>
        <w:rPr>
          <w:rFonts w:ascii="Arial" w:hAnsi="Arial" w:cs="Arial"/>
          <w:b/>
          <w:sz w:val="20"/>
          <w:szCs w:val="20"/>
        </w:rPr>
      </w:pPr>
      <w:r w:rsidRPr="00481353">
        <w:rPr>
          <w:rFonts w:ascii="Arial" w:hAnsi="Arial" w:cs="Arial"/>
          <w:sz w:val="20"/>
          <w:szCs w:val="20"/>
        </w:rPr>
        <w:t xml:space="preserve">U tom slučaju svi članovi zajednice su obvezni u svom </w:t>
      </w:r>
      <w:r w:rsidRPr="00481353">
        <w:rPr>
          <w:rFonts w:ascii="Arial" w:hAnsi="Arial" w:cs="Arial"/>
          <w:b/>
          <w:sz w:val="20"/>
          <w:szCs w:val="20"/>
        </w:rPr>
        <w:t xml:space="preserve">eESPD obrascu popuniti - </w:t>
      </w:r>
      <w:r w:rsidRPr="00481353">
        <w:rPr>
          <w:rFonts w:ascii="Arial" w:hAnsi="Arial" w:cs="Arial"/>
          <w:b/>
          <w:i/>
          <w:sz w:val="20"/>
          <w:szCs w:val="20"/>
          <w:u w:val="single"/>
        </w:rPr>
        <w:t>Dio II. Podaci o gos</w:t>
      </w:r>
      <w:r w:rsidR="00CF1AD1" w:rsidRPr="00481353">
        <w:rPr>
          <w:rFonts w:ascii="Arial" w:hAnsi="Arial" w:cs="Arial"/>
          <w:b/>
          <w:i/>
          <w:sz w:val="20"/>
          <w:szCs w:val="20"/>
          <w:u w:val="single"/>
        </w:rPr>
        <w:t>podarskom subjektu, Odjeljak A:</w:t>
      </w:r>
      <w:r w:rsidR="00EA49C9" w:rsidRPr="00481353">
        <w:rPr>
          <w:rFonts w:ascii="Arial" w:hAnsi="Arial" w:cs="Arial"/>
          <w:b/>
          <w:i/>
          <w:sz w:val="20"/>
          <w:szCs w:val="20"/>
          <w:u w:val="single"/>
        </w:rPr>
        <w:t xml:space="preserve"> </w:t>
      </w:r>
      <w:r w:rsidR="00CF1AD1" w:rsidRPr="00481353">
        <w:rPr>
          <w:rFonts w:ascii="Arial" w:hAnsi="Arial" w:cs="Arial"/>
          <w:b/>
          <w:i/>
          <w:sz w:val="20"/>
          <w:szCs w:val="20"/>
          <w:u w:val="single"/>
        </w:rPr>
        <w:t>Podaci o gospodarskom subjektu:</w:t>
      </w:r>
      <w:r w:rsidR="00981D1D" w:rsidRPr="00481353">
        <w:rPr>
          <w:rFonts w:ascii="Arial" w:hAnsi="Arial" w:cs="Arial"/>
          <w:b/>
          <w:i/>
          <w:sz w:val="20"/>
          <w:szCs w:val="20"/>
          <w:u w:val="single"/>
        </w:rPr>
        <w:t xml:space="preserve"> </w:t>
      </w:r>
      <w:r w:rsidRPr="00481353">
        <w:rPr>
          <w:rFonts w:ascii="Arial" w:hAnsi="Arial" w:cs="Arial"/>
          <w:b/>
          <w:i/>
          <w:sz w:val="20"/>
          <w:szCs w:val="20"/>
          <w:u w:val="single"/>
        </w:rPr>
        <w:t>OBLIK SUDJELOVANJA</w:t>
      </w:r>
      <w:r w:rsidRPr="00481353">
        <w:rPr>
          <w:rFonts w:ascii="Arial" w:hAnsi="Arial" w:cs="Arial"/>
          <w:b/>
          <w:sz w:val="20"/>
          <w:szCs w:val="20"/>
        </w:rPr>
        <w:t xml:space="preserve"> sa DA te ostalim traženim podacima (a, b i c - ako je primjenjivo).</w:t>
      </w:r>
    </w:p>
    <w:p w14:paraId="051AC6E0" w14:textId="77777777" w:rsidR="00D9360B" w:rsidRDefault="00D9360B" w:rsidP="00832F88">
      <w:pPr>
        <w:jc w:val="both"/>
        <w:rPr>
          <w:rFonts w:ascii="Arial" w:hAnsi="Arial" w:cs="Arial"/>
          <w:b/>
          <w:bCs/>
          <w:sz w:val="20"/>
          <w:szCs w:val="20"/>
          <w:u w:val="single"/>
        </w:rPr>
      </w:pPr>
    </w:p>
    <w:p w14:paraId="4E6C3C6E" w14:textId="77777777" w:rsidR="00B61A10" w:rsidRPr="00481353" w:rsidRDefault="00B61A10" w:rsidP="00832F88">
      <w:pPr>
        <w:jc w:val="both"/>
        <w:rPr>
          <w:rFonts w:ascii="Arial" w:hAnsi="Arial" w:cs="Arial"/>
          <w:b/>
          <w:bCs/>
          <w:sz w:val="20"/>
          <w:szCs w:val="20"/>
          <w:u w:val="single"/>
        </w:rPr>
      </w:pPr>
    </w:p>
    <w:p w14:paraId="3911A98B" w14:textId="6A1BCAF3" w:rsidR="00490606" w:rsidRPr="00481353" w:rsidRDefault="00F9581B" w:rsidP="00832F88">
      <w:pPr>
        <w:jc w:val="both"/>
        <w:rPr>
          <w:rFonts w:ascii="Arial" w:hAnsi="Arial" w:cs="Arial"/>
          <w:sz w:val="20"/>
          <w:szCs w:val="20"/>
        </w:rPr>
      </w:pPr>
      <w:r w:rsidRPr="00481353">
        <w:rPr>
          <w:rFonts w:ascii="Arial" w:hAnsi="Arial" w:cs="Arial"/>
          <w:b/>
          <w:bCs/>
          <w:sz w:val="20"/>
          <w:szCs w:val="20"/>
          <w:u w:val="single"/>
        </w:rPr>
        <w:t>4.</w:t>
      </w:r>
      <w:r w:rsidR="00B958B0" w:rsidRPr="00481353">
        <w:rPr>
          <w:rFonts w:ascii="Arial" w:hAnsi="Arial" w:cs="Arial"/>
          <w:b/>
          <w:bCs/>
          <w:sz w:val="20"/>
          <w:szCs w:val="20"/>
          <w:u w:val="single"/>
        </w:rPr>
        <w:t>4</w:t>
      </w:r>
      <w:r w:rsidRPr="00481353">
        <w:rPr>
          <w:rFonts w:ascii="Arial" w:hAnsi="Arial" w:cs="Arial"/>
          <w:b/>
          <w:bCs/>
          <w:sz w:val="20"/>
          <w:szCs w:val="20"/>
          <w:u w:val="single"/>
        </w:rPr>
        <w:t xml:space="preserve">. </w:t>
      </w:r>
      <w:r w:rsidR="00F92B3B" w:rsidRPr="00481353">
        <w:rPr>
          <w:rFonts w:ascii="Arial" w:hAnsi="Arial" w:cs="Arial"/>
          <w:b/>
          <w:bCs/>
          <w:sz w:val="20"/>
          <w:szCs w:val="20"/>
          <w:u w:val="single"/>
        </w:rPr>
        <w:t>Uvjeti sposobnosti u slučaju podugovaratelja te u slučaju oslanjanja na sposobnost</w:t>
      </w:r>
      <w:r w:rsidR="006C446F" w:rsidRPr="00481353">
        <w:rPr>
          <w:rFonts w:ascii="Arial" w:hAnsi="Arial" w:cs="Arial"/>
          <w:b/>
          <w:bCs/>
          <w:sz w:val="20"/>
          <w:szCs w:val="20"/>
          <w:u w:val="single"/>
        </w:rPr>
        <w:t xml:space="preserve"> drugih subjekata</w:t>
      </w:r>
      <w:r w:rsidR="00F92B3B" w:rsidRPr="00481353">
        <w:rPr>
          <w:rFonts w:ascii="Arial" w:hAnsi="Arial" w:cs="Arial"/>
          <w:b/>
          <w:bCs/>
          <w:sz w:val="20"/>
          <w:szCs w:val="20"/>
          <w:u w:val="single"/>
        </w:rPr>
        <w:t xml:space="preserve"> </w:t>
      </w:r>
      <w:bookmarkStart w:id="26" w:name="_Toc445716987"/>
    </w:p>
    <w:p w14:paraId="66F4AE97" w14:textId="2AB621AB" w:rsidR="00FA5AA7" w:rsidRPr="00481353" w:rsidRDefault="00FA5AA7" w:rsidP="00600283">
      <w:pPr>
        <w:suppressAutoHyphens/>
        <w:autoSpaceDN w:val="0"/>
        <w:spacing w:before="120"/>
        <w:jc w:val="both"/>
        <w:textAlignment w:val="baseline"/>
        <w:rPr>
          <w:rFonts w:ascii="Arial" w:hAnsi="Arial" w:cs="Arial"/>
          <w:sz w:val="20"/>
          <w:szCs w:val="20"/>
        </w:rPr>
      </w:pPr>
      <w:r w:rsidRPr="00481353">
        <w:rPr>
          <w:rFonts w:ascii="Arial" w:hAnsi="Arial" w:cs="Arial"/>
          <w:sz w:val="20"/>
          <w:szCs w:val="20"/>
        </w:rPr>
        <w:t xml:space="preserve">Gospodarski subjekt se može radi dokazivanja ispunjavanja uvjeta ekonomske i financijske sposobnosti </w:t>
      </w:r>
      <w:r w:rsidR="000A01C8" w:rsidRPr="00481353">
        <w:rPr>
          <w:rFonts w:ascii="Arial" w:hAnsi="Arial" w:cs="Arial"/>
          <w:sz w:val="20"/>
          <w:szCs w:val="20"/>
        </w:rPr>
        <w:t xml:space="preserve">(ukoliko je ista tražena) </w:t>
      </w:r>
      <w:r w:rsidRPr="00481353">
        <w:rPr>
          <w:rFonts w:ascii="Arial" w:hAnsi="Arial" w:cs="Arial"/>
          <w:sz w:val="20"/>
          <w:szCs w:val="20"/>
        </w:rPr>
        <w:t>te tehničke i stručne sposobnosti osloniti na sposobnost drugih subjekata, bez obzira na pravnu prirodu njihova međusobnog odnosa.</w:t>
      </w:r>
    </w:p>
    <w:p w14:paraId="1E2AC2CF" w14:textId="77777777" w:rsidR="00FA5AA7" w:rsidRPr="00C620C3" w:rsidRDefault="00FA5AA7" w:rsidP="00832F88">
      <w:pPr>
        <w:suppressAutoHyphens/>
        <w:autoSpaceDN w:val="0"/>
        <w:jc w:val="both"/>
        <w:textAlignment w:val="baseline"/>
        <w:rPr>
          <w:rFonts w:ascii="Arial" w:hAnsi="Arial" w:cs="Arial"/>
          <w:sz w:val="20"/>
          <w:szCs w:val="20"/>
          <w:highlight w:val="yellow"/>
        </w:rPr>
      </w:pPr>
    </w:p>
    <w:p w14:paraId="014A5476" w14:textId="5FD469AA" w:rsidR="001E6F9D" w:rsidRPr="00481353" w:rsidRDefault="00FA5AA7" w:rsidP="00832F88">
      <w:pPr>
        <w:suppressAutoHyphens/>
        <w:autoSpaceDN w:val="0"/>
        <w:jc w:val="both"/>
        <w:textAlignment w:val="baseline"/>
        <w:rPr>
          <w:rFonts w:ascii="Arial" w:hAnsi="Arial" w:cs="Arial"/>
          <w:b/>
          <w:sz w:val="20"/>
          <w:szCs w:val="20"/>
        </w:rPr>
      </w:pPr>
      <w:r w:rsidRPr="00C620C3">
        <w:rPr>
          <w:rFonts w:ascii="Arial" w:hAnsi="Arial" w:cs="Arial"/>
          <w:sz w:val="20"/>
          <w:szCs w:val="20"/>
        </w:rPr>
        <w:t>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w:t>
      </w:r>
      <w:r w:rsidRPr="00481353">
        <w:rPr>
          <w:rFonts w:ascii="Arial" w:hAnsi="Arial" w:cs="Arial"/>
          <w:sz w:val="20"/>
          <w:szCs w:val="20"/>
        </w:rPr>
        <w:t xml:space="preserve"> </w:t>
      </w:r>
    </w:p>
    <w:p w14:paraId="085A20C6" w14:textId="77777777" w:rsidR="001E6F9D" w:rsidRPr="00481353" w:rsidRDefault="001E6F9D" w:rsidP="00832F88">
      <w:pPr>
        <w:suppressAutoHyphens/>
        <w:autoSpaceDN w:val="0"/>
        <w:jc w:val="both"/>
        <w:textAlignment w:val="baseline"/>
        <w:rPr>
          <w:rFonts w:ascii="Arial" w:hAnsi="Arial" w:cs="Arial"/>
          <w:b/>
          <w:sz w:val="20"/>
          <w:szCs w:val="20"/>
        </w:rPr>
      </w:pPr>
    </w:p>
    <w:p w14:paraId="6EA5A0C3" w14:textId="6730E979" w:rsidR="001E6F9D" w:rsidRPr="00481353" w:rsidRDefault="001E6F9D" w:rsidP="001E6F9D">
      <w:pPr>
        <w:jc w:val="both"/>
        <w:rPr>
          <w:rFonts w:ascii="Arial" w:hAnsi="Arial" w:cs="Arial"/>
          <w:sz w:val="20"/>
          <w:szCs w:val="20"/>
        </w:rPr>
      </w:pPr>
      <w:r w:rsidRPr="00481353">
        <w:rPr>
          <w:rFonts w:ascii="Arial" w:hAnsi="Arial" w:cs="Arial"/>
          <w:sz w:val="20"/>
          <w:szCs w:val="20"/>
        </w:rPr>
        <w:t>Prije donošenja Odluke o odabiru</w:t>
      </w:r>
      <w:r w:rsidR="00A752BC" w:rsidRPr="00481353">
        <w:rPr>
          <w:rFonts w:ascii="Arial" w:hAnsi="Arial" w:cs="Arial"/>
          <w:sz w:val="20"/>
          <w:szCs w:val="20"/>
        </w:rPr>
        <w:t xml:space="preserve">, </w:t>
      </w:r>
      <w:r w:rsidR="00DD08A2">
        <w:rPr>
          <w:rFonts w:ascii="Arial" w:hAnsi="Arial" w:cs="Arial"/>
          <w:sz w:val="20"/>
          <w:szCs w:val="20"/>
        </w:rPr>
        <w:t>n</w:t>
      </w:r>
      <w:r w:rsidRPr="00481353">
        <w:rPr>
          <w:rFonts w:ascii="Arial" w:hAnsi="Arial" w:cs="Arial"/>
          <w:sz w:val="20"/>
          <w:szCs w:val="20"/>
        </w:rPr>
        <w:t>aručitelj</w:t>
      </w:r>
      <w:r w:rsidR="000A01C8" w:rsidRPr="00481353">
        <w:rPr>
          <w:rFonts w:ascii="Arial" w:hAnsi="Arial" w:cs="Arial"/>
          <w:sz w:val="20"/>
          <w:szCs w:val="20"/>
        </w:rPr>
        <w:t xml:space="preserve"> će</w:t>
      </w:r>
      <w:r w:rsidRPr="00481353">
        <w:rPr>
          <w:rFonts w:ascii="Arial" w:hAnsi="Arial" w:cs="Arial"/>
          <w:sz w:val="20"/>
          <w:szCs w:val="20"/>
        </w:rPr>
        <w:t xml:space="preserve"> od ponuditelja koji je podnio ekonomski najpovoljniju ponudu, a koji se oslanja na sposobnost drugih subjekata, zatražiti da dostavi Izjavu o stavljanju resursa na raspolaganje ili Ugovor/Sporazum o poslovnoj/tehničkoj suradnji koji mora minimalno sadržavati:</w:t>
      </w:r>
    </w:p>
    <w:p w14:paraId="631550F3" w14:textId="03BECEB5" w:rsidR="001E6F9D" w:rsidRPr="00481353" w:rsidRDefault="00A96691" w:rsidP="001E6F9D">
      <w:pPr>
        <w:jc w:val="both"/>
        <w:rPr>
          <w:rFonts w:ascii="Arial" w:hAnsi="Arial" w:cs="Arial"/>
          <w:sz w:val="20"/>
          <w:szCs w:val="20"/>
        </w:rPr>
      </w:pPr>
      <w:r w:rsidRPr="00481353">
        <w:rPr>
          <w:rFonts w:ascii="Arial" w:hAnsi="Arial" w:cs="Arial"/>
          <w:sz w:val="20"/>
          <w:szCs w:val="20"/>
        </w:rPr>
        <w:tab/>
        <w:t xml:space="preserve">- </w:t>
      </w:r>
      <w:r w:rsidR="001E6F9D" w:rsidRPr="00481353">
        <w:rPr>
          <w:rFonts w:ascii="Arial" w:hAnsi="Arial" w:cs="Arial"/>
          <w:sz w:val="20"/>
          <w:szCs w:val="20"/>
        </w:rPr>
        <w:t>naziv i sjedište gospodarskog subjekta koji ustupa resurse te naziv i sjedište ponuditelja koje</w:t>
      </w:r>
      <w:r w:rsidRPr="00481353">
        <w:rPr>
          <w:rFonts w:ascii="Arial" w:hAnsi="Arial" w:cs="Arial"/>
          <w:sz w:val="20"/>
          <w:szCs w:val="20"/>
        </w:rPr>
        <w:t>m ustupa resurse</w:t>
      </w:r>
    </w:p>
    <w:p w14:paraId="43CF5AB6" w14:textId="4494C5AB" w:rsidR="001E6F9D" w:rsidRPr="00481353" w:rsidRDefault="00A96691" w:rsidP="001E6F9D">
      <w:pPr>
        <w:jc w:val="both"/>
        <w:rPr>
          <w:rFonts w:ascii="Arial" w:hAnsi="Arial" w:cs="Arial"/>
          <w:sz w:val="20"/>
          <w:szCs w:val="20"/>
        </w:rPr>
      </w:pPr>
      <w:r w:rsidRPr="00481353">
        <w:rPr>
          <w:rFonts w:ascii="Arial" w:hAnsi="Arial" w:cs="Arial"/>
          <w:sz w:val="20"/>
          <w:szCs w:val="20"/>
        </w:rPr>
        <w:tab/>
        <w:t>-</w:t>
      </w:r>
      <w:r w:rsidR="001E6F9D" w:rsidRPr="00481353">
        <w:rPr>
          <w:rFonts w:ascii="Arial" w:hAnsi="Arial" w:cs="Arial"/>
          <w:sz w:val="20"/>
          <w:szCs w:val="20"/>
        </w:rPr>
        <w:t xml:space="preserve"> jasno i točno navedene resurse koje stavlja na raspolaganje te način na koji se stavljaju na raspolaganje u svrhu izvršenja ugovora,</w:t>
      </w:r>
    </w:p>
    <w:p w14:paraId="6F1408E1" w14:textId="5B59012B" w:rsidR="001E6F9D" w:rsidRPr="00481353" w:rsidRDefault="00A96691" w:rsidP="001E6F9D">
      <w:pPr>
        <w:jc w:val="both"/>
        <w:rPr>
          <w:rFonts w:ascii="Arial" w:hAnsi="Arial" w:cs="Arial"/>
          <w:sz w:val="20"/>
          <w:szCs w:val="20"/>
        </w:rPr>
      </w:pPr>
      <w:r w:rsidRPr="00481353">
        <w:rPr>
          <w:rFonts w:ascii="Arial" w:hAnsi="Arial" w:cs="Arial"/>
          <w:sz w:val="20"/>
          <w:szCs w:val="20"/>
        </w:rPr>
        <w:tab/>
        <w:t xml:space="preserve">- </w:t>
      </w:r>
      <w:r w:rsidR="001E6F9D" w:rsidRPr="00481353">
        <w:rPr>
          <w:rFonts w:ascii="Arial" w:hAnsi="Arial" w:cs="Arial"/>
          <w:sz w:val="20"/>
          <w:szCs w:val="20"/>
        </w:rPr>
        <w:t>potpis ovlaštene osobe gospodarskog subjekta koji stavlja resurse na raspolaganje, odnosno u slučaju Ugovora/sporazuma o poslovnoj suradnji potpis ugovornih strana.</w:t>
      </w:r>
    </w:p>
    <w:p w14:paraId="62783BC3" w14:textId="77777777" w:rsidR="001E6F9D" w:rsidRPr="00481353" w:rsidRDefault="001E6F9D" w:rsidP="00832F88">
      <w:pPr>
        <w:suppressAutoHyphens/>
        <w:autoSpaceDN w:val="0"/>
        <w:jc w:val="both"/>
        <w:textAlignment w:val="baseline"/>
        <w:rPr>
          <w:rFonts w:ascii="Arial" w:hAnsi="Arial" w:cs="Arial"/>
          <w:sz w:val="20"/>
          <w:szCs w:val="20"/>
        </w:rPr>
      </w:pPr>
    </w:p>
    <w:p w14:paraId="70E82372"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Javni naručitelj će od gospodarskog subjekta zahtijevati da zamijeni subjekt na čiju se sposobnost oslonio radi dokazivanja kriterija za odabir ako, na temelju provjere iz članka 275. stavka 1. ZJN 2016, utvrdi da kod tog subjekta postoje osnove za isključenje ili da ne udovoljava relevantnim kriterijima za odabir gospodarskog subjekta.</w:t>
      </w:r>
    </w:p>
    <w:p w14:paraId="14A4B2D8" w14:textId="77777777" w:rsidR="00FA5AA7" w:rsidRPr="00481353" w:rsidRDefault="00FA5AA7" w:rsidP="00832F88">
      <w:pPr>
        <w:suppressAutoHyphens/>
        <w:autoSpaceDN w:val="0"/>
        <w:jc w:val="both"/>
        <w:textAlignment w:val="baseline"/>
        <w:rPr>
          <w:rFonts w:ascii="Arial" w:hAnsi="Arial" w:cs="Arial"/>
          <w:sz w:val="20"/>
          <w:szCs w:val="20"/>
        </w:rPr>
      </w:pPr>
    </w:p>
    <w:p w14:paraId="336A5F78" w14:textId="77777777" w:rsidR="001E6F9D"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Gospodarski subjekt koji </w:t>
      </w:r>
      <w:r w:rsidRPr="00481353">
        <w:rPr>
          <w:rFonts w:ascii="Arial" w:hAnsi="Arial" w:cs="Arial"/>
          <w:b/>
          <w:sz w:val="20"/>
          <w:szCs w:val="20"/>
        </w:rPr>
        <w:t>samostalno</w:t>
      </w:r>
      <w:r w:rsidRPr="00481353">
        <w:rPr>
          <w:rFonts w:ascii="Arial" w:hAnsi="Arial" w:cs="Arial"/>
          <w:sz w:val="20"/>
          <w:szCs w:val="20"/>
        </w:rPr>
        <w:t xml:space="preserve"> podnosi ponudu, ali se oslanja na sposobnosti najmanje jednog drugog gospodarskog subjekta, u ponudi dostavlja ispunjen eESPD obrazac za sebe zajedno sa </w:t>
      </w:r>
      <w:r w:rsidRPr="00481353">
        <w:rPr>
          <w:rFonts w:ascii="Arial" w:hAnsi="Arial" w:cs="Arial"/>
          <w:b/>
          <w:bCs/>
          <w:sz w:val="20"/>
          <w:szCs w:val="20"/>
        </w:rPr>
        <w:t>zasebnim</w:t>
      </w:r>
      <w:r w:rsidRPr="00481353">
        <w:rPr>
          <w:rFonts w:ascii="Arial" w:hAnsi="Arial" w:cs="Arial"/>
          <w:sz w:val="20"/>
          <w:szCs w:val="20"/>
        </w:rPr>
        <w:t xml:space="preserve"> ispunjenim eESPD obrascem </w:t>
      </w:r>
      <w:r w:rsidRPr="00481353">
        <w:rPr>
          <w:rFonts w:ascii="Arial" w:hAnsi="Arial" w:cs="Arial"/>
          <w:b/>
          <w:sz w:val="20"/>
          <w:szCs w:val="20"/>
        </w:rPr>
        <w:t>za</w:t>
      </w:r>
      <w:r w:rsidRPr="00481353">
        <w:rPr>
          <w:rFonts w:ascii="Arial" w:hAnsi="Arial" w:cs="Arial"/>
          <w:sz w:val="20"/>
          <w:szCs w:val="20"/>
        </w:rPr>
        <w:t> </w:t>
      </w:r>
      <w:r w:rsidRPr="00481353">
        <w:rPr>
          <w:rFonts w:ascii="Arial" w:hAnsi="Arial" w:cs="Arial"/>
          <w:b/>
          <w:bCs/>
          <w:sz w:val="20"/>
          <w:szCs w:val="20"/>
        </w:rPr>
        <w:t>svaki gospodarski subjekt na koji se oslanja</w:t>
      </w:r>
      <w:r w:rsidRPr="00481353">
        <w:rPr>
          <w:rFonts w:ascii="Arial" w:hAnsi="Arial" w:cs="Arial"/>
          <w:sz w:val="20"/>
          <w:szCs w:val="20"/>
        </w:rPr>
        <w:t xml:space="preserve">. </w:t>
      </w:r>
    </w:p>
    <w:p w14:paraId="50B60A93" w14:textId="77777777" w:rsidR="001E6F9D" w:rsidRPr="00481353" w:rsidRDefault="001E6F9D" w:rsidP="00832F88">
      <w:pPr>
        <w:suppressAutoHyphens/>
        <w:autoSpaceDN w:val="0"/>
        <w:jc w:val="both"/>
        <w:textAlignment w:val="baseline"/>
        <w:rPr>
          <w:rFonts w:ascii="Arial" w:hAnsi="Arial" w:cs="Arial"/>
          <w:sz w:val="20"/>
          <w:szCs w:val="20"/>
        </w:rPr>
      </w:pPr>
    </w:p>
    <w:p w14:paraId="0D6DC7A3" w14:textId="12DD5943"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U tom slučaju gospodarski subjekt u svom </w:t>
      </w:r>
      <w:r w:rsidRPr="00481353">
        <w:rPr>
          <w:rFonts w:ascii="Arial" w:hAnsi="Arial" w:cs="Arial"/>
          <w:b/>
          <w:sz w:val="20"/>
          <w:szCs w:val="20"/>
        </w:rPr>
        <w:t xml:space="preserve">eESPD obrascu popunjava - </w:t>
      </w:r>
      <w:r w:rsidRPr="00481353">
        <w:rPr>
          <w:rFonts w:ascii="Arial" w:hAnsi="Arial" w:cs="Arial"/>
          <w:b/>
          <w:i/>
          <w:sz w:val="20"/>
          <w:szCs w:val="20"/>
          <w:u w:val="single"/>
        </w:rPr>
        <w:t>Dio II. Podaci o gospodarskom subjektu, Odjeljak C: Podaci o oslanjanju na sposobnost drugih subjekata: OSLANJANJE</w:t>
      </w:r>
      <w:r w:rsidRPr="00481353">
        <w:rPr>
          <w:rFonts w:ascii="Arial" w:hAnsi="Arial" w:cs="Arial"/>
          <w:b/>
          <w:i/>
          <w:sz w:val="20"/>
          <w:szCs w:val="20"/>
        </w:rPr>
        <w:t xml:space="preserve">  sa DA.</w:t>
      </w:r>
    </w:p>
    <w:p w14:paraId="47907069" w14:textId="77777777" w:rsidR="00FA5AA7" w:rsidRPr="00481353" w:rsidRDefault="00FA5AA7" w:rsidP="00832F88">
      <w:pPr>
        <w:suppressAutoHyphens/>
        <w:autoSpaceDN w:val="0"/>
        <w:jc w:val="both"/>
        <w:textAlignment w:val="baseline"/>
        <w:rPr>
          <w:rFonts w:ascii="Arial" w:hAnsi="Arial" w:cs="Arial"/>
          <w:sz w:val="20"/>
          <w:szCs w:val="20"/>
        </w:rPr>
      </w:pPr>
    </w:p>
    <w:p w14:paraId="0B354ED4"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Gospodarski subjekt koji namjerava dati dio ugovora o javnoj nabavi u podugovor obvezan je u svom </w:t>
      </w:r>
      <w:r w:rsidRPr="00481353">
        <w:rPr>
          <w:rFonts w:ascii="Arial" w:hAnsi="Arial" w:cs="Arial"/>
          <w:b/>
          <w:sz w:val="20"/>
          <w:szCs w:val="20"/>
        </w:rPr>
        <w:t xml:space="preserve">eESPD obrascu popuniti - </w:t>
      </w:r>
      <w:r w:rsidRPr="00481353">
        <w:rPr>
          <w:rFonts w:ascii="Arial" w:hAnsi="Arial" w:cs="Arial"/>
          <w:b/>
          <w:i/>
          <w:sz w:val="20"/>
          <w:szCs w:val="20"/>
          <w:u w:val="single"/>
        </w:rPr>
        <w:t>Dio IV. Kriteriji za odabir gospodarskog subjekta,</w:t>
      </w:r>
      <w:r w:rsidRPr="00481353">
        <w:rPr>
          <w:rFonts w:ascii="Arial" w:hAnsi="Arial" w:cs="Arial"/>
          <w:b/>
          <w:sz w:val="20"/>
          <w:szCs w:val="20"/>
          <w:u w:val="single"/>
        </w:rPr>
        <w:t xml:space="preserve"> </w:t>
      </w:r>
      <w:r w:rsidRPr="00481353">
        <w:rPr>
          <w:rFonts w:ascii="Arial" w:hAnsi="Arial" w:cs="Arial"/>
          <w:b/>
          <w:i/>
          <w:sz w:val="20"/>
          <w:szCs w:val="20"/>
          <w:u w:val="single"/>
        </w:rPr>
        <w:t>Odjeljak C: Tehnička i stručna sposobnost: točka 10,</w:t>
      </w:r>
      <w:r w:rsidRPr="00481353">
        <w:rPr>
          <w:rFonts w:ascii="Arial" w:hAnsi="Arial" w:cs="Arial"/>
          <w:b/>
          <w:sz w:val="20"/>
          <w:szCs w:val="20"/>
        </w:rPr>
        <w:t xml:space="preserve"> </w:t>
      </w:r>
    </w:p>
    <w:p w14:paraId="171DD6F6"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te u ponudi dostaviti: </w:t>
      </w:r>
    </w:p>
    <w:p w14:paraId="6ECC5AD4" w14:textId="77777777" w:rsidR="00FA5AA7" w:rsidRPr="00481353" w:rsidRDefault="00FA5AA7" w:rsidP="0077128E">
      <w:pPr>
        <w:numPr>
          <w:ilvl w:val="0"/>
          <w:numId w:val="5"/>
        </w:numPr>
        <w:suppressAutoHyphens/>
        <w:autoSpaceDN w:val="0"/>
        <w:jc w:val="both"/>
        <w:textAlignment w:val="baseline"/>
        <w:rPr>
          <w:rFonts w:ascii="Arial" w:hAnsi="Arial" w:cs="Arial"/>
          <w:sz w:val="20"/>
          <w:szCs w:val="20"/>
        </w:rPr>
      </w:pPr>
      <w:r w:rsidRPr="00481353">
        <w:rPr>
          <w:rFonts w:ascii="Arial" w:hAnsi="Arial" w:cs="Arial"/>
          <w:sz w:val="20"/>
          <w:szCs w:val="20"/>
        </w:rPr>
        <w:t xml:space="preserve">navesti koji dio ugovora namjerava dati u podugovor (predmet ili količina, vrijednost ili postotni udio) </w:t>
      </w:r>
    </w:p>
    <w:p w14:paraId="30C57173" w14:textId="77777777" w:rsidR="00FA5AA7" w:rsidRPr="00481353" w:rsidRDefault="00FA5AA7" w:rsidP="0077128E">
      <w:pPr>
        <w:numPr>
          <w:ilvl w:val="0"/>
          <w:numId w:val="5"/>
        </w:numPr>
        <w:suppressAutoHyphens/>
        <w:autoSpaceDN w:val="0"/>
        <w:jc w:val="both"/>
        <w:textAlignment w:val="baseline"/>
        <w:rPr>
          <w:rFonts w:ascii="Arial" w:hAnsi="Arial" w:cs="Arial"/>
          <w:sz w:val="20"/>
          <w:szCs w:val="20"/>
        </w:rPr>
      </w:pPr>
      <w:r w:rsidRPr="00481353">
        <w:rPr>
          <w:rFonts w:ascii="Arial" w:hAnsi="Arial" w:cs="Arial"/>
          <w:sz w:val="20"/>
          <w:szCs w:val="20"/>
        </w:rPr>
        <w:t xml:space="preserve">navesti podatke o podugovarateljima (naziv ili tvrtka, sjedište, OIB ili nacionalni identifikacijski broj, broj računa, zakonski zastupnici podugovaratelja) </w:t>
      </w:r>
    </w:p>
    <w:p w14:paraId="219E1B20" w14:textId="27A6F2B3" w:rsidR="00FA5AA7" w:rsidRPr="00481353" w:rsidRDefault="00FA5AA7" w:rsidP="0077128E">
      <w:pPr>
        <w:numPr>
          <w:ilvl w:val="0"/>
          <w:numId w:val="5"/>
        </w:numPr>
        <w:suppressAutoHyphens/>
        <w:autoSpaceDN w:val="0"/>
        <w:jc w:val="both"/>
        <w:textAlignment w:val="baseline"/>
        <w:rPr>
          <w:rFonts w:ascii="Arial" w:hAnsi="Arial" w:cs="Arial"/>
          <w:sz w:val="20"/>
          <w:szCs w:val="20"/>
        </w:rPr>
      </w:pPr>
      <w:r w:rsidRPr="00481353">
        <w:rPr>
          <w:rFonts w:ascii="Arial" w:hAnsi="Arial" w:cs="Arial"/>
          <w:sz w:val="20"/>
          <w:szCs w:val="20"/>
        </w:rPr>
        <w:t xml:space="preserve">dostaviti </w:t>
      </w:r>
      <w:r w:rsidR="00EA49C9" w:rsidRPr="00481353">
        <w:rPr>
          <w:rFonts w:ascii="Arial" w:hAnsi="Arial" w:cs="Arial"/>
          <w:sz w:val="20"/>
          <w:szCs w:val="20"/>
        </w:rPr>
        <w:t>eESPD</w:t>
      </w:r>
      <w:r w:rsidR="008A75A2" w:rsidRPr="00481353">
        <w:rPr>
          <w:rFonts w:ascii="Arial" w:hAnsi="Arial" w:cs="Arial"/>
          <w:sz w:val="20"/>
          <w:szCs w:val="20"/>
        </w:rPr>
        <w:t xml:space="preserve"> </w:t>
      </w:r>
      <w:r w:rsidRPr="00481353">
        <w:rPr>
          <w:rFonts w:ascii="Arial" w:hAnsi="Arial" w:cs="Arial"/>
          <w:sz w:val="20"/>
          <w:szCs w:val="20"/>
        </w:rPr>
        <w:t>za podugovaratelja.</w:t>
      </w:r>
    </w:p>
    <w:p w14:paraId="49836601"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ab/>
      </w:r>
      <w:r w:rsidRPr="00481353">
        <w:rPr>
          <w:rFonts w:ascii="Arial" w:hAnsi="Arial" w:cs="Arial"/>
          <w:sz w:val="20"/>
          <w:szCs w:val="20"/>
        </w:rPr>
        <w:tab/>
      </w:r>
    </w:p>
    <w:p w14:paraId="50ED03DD" w14:textId="77777777" w:rsidR="00FA5AA7" w:rsidRPr="00481353" w:rsidRDefault="00FA5AA7" w:rsidP="00832F88">
      <w:pPr>
        <w:suppressAutoHyphens/>
        <w:autoSpaceDN w:val="0"/>
        <w:jc w:val="both"/>
        <w:textAlignment w:val="baseline"/>
        <w:rPr>
          <w:rFonts w:ascii="Arial" w:hAnsi="Arial" w:cs="Arial"/>
          <w:b/>
          <w:i/>
          <w:sz w:val="20"/>
          <w:szCs w:val="20"/>
        </w:rPr>
      </w:pPr>
      <w:r w:rsidRPr="00481353">
        <w:rPr>
          <w:rFonts w:ascii="Arial" w:hAnsi="Arial" w:cs="Arial"/>
          <w:sz w:val="20"/>
          <w:szCs w:val="20"/>
        </w:rPr>
        <w:t xml:space="preserve">Ukoliko se gospodarski subjekt koji namjerava dati dio ugovora o javnoj nabavi u podugovor </w:t>
      </w:r>
      <w:r w:rsidRPr="00481353">
        <w:rPr>
          <w:rFonts w:ascii="Arial" w:hAnsi="Arial" w:cs="Arial"/>
          <w:b/>
          <w:sz w:val="20"/>
          <w:szCs w:val="20"/>
          <w:u w:val="single"/>
        </w:rPr>
        <w:t>ne oslanja</w:t>
      </w:r>
      <w:r w:rsidRPr="00481353">
        <w:rPr>
          <w:rFonts w:ascii="Arial" w:hAnsi="Arial" w:cs="Arial"/>
          <w:sz w:val="20"/>
          <w:szCs w:val="20"/>
        </w:rPr>
        <w:t xml:space="preserve"> na sposobnost podugovaratelja radi dokazivanja ispunjavanja uvjeta tehničke i stručne sposobnosti iz točke 4. dokumentacije o nabavi, tada u svom </w:t>
      </w:r>
      <w:r w:rsidRPr="00481353">
        <w:rPr>
          <w:rFonts w:ascii="Arial" w:hAnsi="Arial" w:cs="Arial"/>
          <w:b/>
          <w:sz w:val="20"/>
          <w:szCs w:val="20"/>
        </w:rPr>
        <w:t xml:space="preserve">eESPD obrascu popunjava - </w:t>
      </w:r>
      <w:r w:rsidRPr="00481353">
        <w:rPr>
          <w:rFonts w:ascii="Arial" w:hAnsi="Arial" w:cs="Arial"/>
          <w:b/>
          <w:i/>
          <w:sz w:val="20"/>
          <w:szCs w:val="20"/>
          <w:u w:val="single"/>
        </w:rPr>
        <w:t>Dio II. Podaci o gospodarskom subjektu,</w:t>
      </w:r>
      <w:r w:rsidRPr="00481353">
        <w:rPr>
          <w:rFonts w:ascii="Arial" w:hAnsi="Arial" w:cs="Arial"/>
          <w:b/>
          <w:sz w:val="20"/>
          <w:szCs w:val="20"/>
          <w:u w:val="single"/>
        </w:rPr>
        <w:t xml:space="preserve"> </w:t>
      </w:r>
      <w:r w:rsidRPr="00481353">
        <w:rPr>
          <w:rFonts w:ascii="Arial" w:hAnsi="Arial" w:cs="Arial"/>
          <w:b/>
          <w:i/>
          <w:sz w:val="20"/>
          <w:szCs w:val="20"/>
          <w:u w:val="single"/>
        </w:rPr>
        <w:t>Odjeljak D: Podaci o podugovarateljima na čije se sposobnosti gospodarski subjekt ne oslanja: PODUGOVARANJE</w:t>
      </w:r>
      <w:r w:rsidRPr="00481353">
        <w:rPr>
          <w:rFonts w:ascii="Arial" w:hAnsi="Arial" w:cs="Arial"/>
          <w:b/>
          <w:i/>
          <w:sz w:val="20"/>
          <w:szCs w:val="20"/>
        </w:rPr>
        <w:t xml:space="preserve"> sa DA te ostalim traženim podacima.</w:t>
      </w:r>
    </w:p>
    <w:p w14:paraId="2FBA0469" w14:textId="77777777" w:rsidR="00FA5AA7" w:rsidRPr="00481353" w:rsidRDefault="00FA5AA7" w:rsidP="00832F88">
      <w:pPr>
        <w:suppressAutoHyphens/>
        <w:autoSpaceDN w:val="0"/>
        <w:jc w:val="both"/>
        <w:textAlignment w:val="baseline"/>
        <w:rPr>
          <w:rFonts w:ascii="Arial" w:hAnsi="Arial" w:cs="Arial"/>
          <w:sz w:val="20"/>
          <w:szCs w:val="20"/>
        </w:rPr>
      </w:pPr>
    </w:p>
    <w:p w14:paraId="0E4802CB"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Ako je gospodarski subjekt dio ugovora o javnoj nabavi dao u podugovor podaci o imenovanim podugovarateljima i dijelovi ugovora koje će oni izvršavati obvezni su sastojci ugovora o javnoj nabavi. </w:t>
      </w:r>
    </w:p>
    <w:p w14:paraId="7B9FE6A1" w14:textId="77777777" w:rsidR="00FA5AA7" w:rsidRPr="00481353" w:rsidRDefault="00FA5AA7" w:rsidP="00832F88">
      <w:pPr>
        <w:suppressAutoHyphens/>
        <w:autoSpaceDN w:val="0"/>
        <w:jc w:val="both"/>
        <w:textAlignment w:val="baseline"/>
        <w:rPr>
          <w:rFonts w:ascii="Arial" w:hAnsi="Arial" w:cs="Arial"/>
          <w:sz w:val="20"/>
          <w:szCs w:val="20"/>
        </w:rPr>
      </w:pPr>
    </w:p>
    <w:p w14:paraId="405FBA3B"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Javni naručitelj će neposredno plaćati podugovaratelju za dio ugovora koji je isti izvršio.</w:t>
      </w:r>
    </w:p>
    <w:p w14:paraId="33783A22" w14:textId="77777777" w:rsidR="00FA5AA7" w:rsidRPr="00481353" w:rsidRDefault="00FA5AA7" w:rsidP="00832F88">
      <w:pPr>
        <w:suppressAutoHyphens/>
        <w:autoSpaceDN w:val="0"/>
        <w:jc w:val="both"/>
        <w:textAlignment w:val="baseline"/>
        <w:rPr>
          <w:rFonts w:ascii="Arial" w:hAnsi="Arial" w:cs="Arial"/>
          <w:sz w:val="20"/>
          <w:szCs w:val="20"/>
        </w:rPr>
      </w:pPr>
    </w:p>
    <w:p w14:paraId="265AF5E2" w14:textId="4E279F55"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Ugovaratelj mora svom računu priložiti račune</w:t>
      </w:r>
      <w:r w:rsidR="008A75A2" w:rsidRPr="00481353">
        <w:rPr>
          <w:rFonts w:ascii="Arial" w:hAnsi="Arial" w:cs="Arial"/>
          <w:sz w:val="20"/>
          <w:szCs w:val="20"/>
        </w:rPr>
        <w:t xml:space="preserve"> ili situacije</w:t>
      </w:r>
      <w:r w:rsidRPr="00481353">
        <w:rPr>
          <w:rFonts w:ascii="Arial" w:hAnsi="Arial" w:cs="Arial"/>
          <w:sz w:val="20"/>
          <w:szCs w:val="20"/>
        </w:rPr>
        <w:t xml:space="preserve"> svojih podugovaratelja koje je prethodno potvrdio.</w:t>
      </w:r>
    </w:p>
    <w:p w14:paraId="0A97962D" w14:textId="77777777" w:rsidR="00FA5AA7" w:rsidRPr="00481353" w:rsidRDefault="00FA5AA7" w:rsidP="00832F88">
      <w:pPr>
        <w:suppressAutoHyphens/>
        <w:autoSpaceDN w:val="0"/>
        <w:jc w:val="both"/>
        <w:textAlignment w:val="baseline"/>
        <w:rPr>
          <w:rFonts w:ascii="Arial" w:hAnsi="Arial" w:cs="Arial"/>
          <w:sz w:val="20"/>
          <w:szCs w:val="20"/>
        </w:rPr>
      </w:pPr>
    </w:p>
    <w:p w14:paraId="7469033A"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lastRenderedPageBreak/>
        <w:t>U slučaju promjene podugovaratelja, uvođenju jednog ili više novih podugovaratelja, preuzimanju izvršenja dijela ugovora o javnoj nabavi koji je prethodno dan u podugovor, primjenjuju se odredbe članka 224. i članka 225. ZJN 2016.</w:t>
      </w:r>
    </w:p>
    <w:p w14:paraId="7BADC1D3" w14:textId="77777777" w:rsidR="00FA5AA7" w:rsidRPr="00481353" w:rsidRDefault="00FA5AA7" w:rsidP="00832F88">
      <w:pPr>
        <w:suppressAutoHyphens/>
        <w:autoSpaceDN w:val="0"/>
        <w:jc w:val="both"/>
        <w:textAlignment w:val="baseline"/>
        <w:rPr>
          <w:rFonts w:ascii="Arial" w:hAnsi="Arial" w:cs="Arial"/>
          <w:sz w:val="20"/>
          <w:szCs w:val="20"/>
        </w:rPr>
      </w:pPr>
    </w:p>
    <w:p w14:paraId="53F1C24C" w14:textId="77777777" w:rsidR="00FA5AA7" w:rsidRPr="00481353" w:rsidRDefault="00FA5AA7" w:rsidP="00832F88">
      <w:pPr>
        <w:jc w:val="both"/>
        <w:rPr>
          <w:rFonts w:ascii="Arial" w:hAnsi="Arial" w:cs="Arial"/>
          <w:sz w:val="20"/>
          <w:szCs w:val="20"/>
        </w:rPr>
      </w:pPr>
      <w:r w:rsidRPr="00481353">
        <w:rPr>
          <w:rFonts w:ascii="Arial" w:hAnsi="Arial" w:cs="Arial"/>
          <w:sz w:val="20"/>
          <w:szCs w:val="20"/>
        </w:rPr>
        <w:t>Sudjelovanje podugovaratelja ne utječe na odgovornost ugovaratelja na izvršenje ugovora o javnoj nabavi</w:t>
      </w:r>
    </w:p>
    <w:p w14:paraId="72E67825" w14:textId="77777777" w:rsidR="00EE1178" w:rsidRPr="00481353" w:rsidRDefault="00EE1178" w:rsidP="00832F88">
      <w:pPr>
        <w:jc w:val="both"/>
        <w:rPr>
          <w:rFonts w:ascii="Arial" w:hAnsi="Arial" w:cs="Arial"/>
          <w:sz w:val="20"/>
          <w:szCs w:val="20"/>
        </w:rPr>
      </w:pPr>
    </w:p>
    <w:p w14:paraId="44C8365B" w14:textId="4B3318CD" w:rsidR="00F06A9E" w:rsidRPr="00481353" w:rsidRDefault="00F06A9E">
      <w:pPr>
        <w:rPr>
          <w:rFonts w:ascii="Arial" w:hAnsi="Arial" w:cs="Arial"/>
          <w:b/>
          <w:spacing w:val="1"/>
          <w:sz w:val="22"/>
          <w:szCs w:val="22"/>
          <w:highlight w:val="lightGray"/>
          <w:lang w:eastAsia="zh-CN"/>
        </w:rPr>
      </w:pPr>
    </w:p>
    <w:p w14:paraId="31612D4B" w14:textId="1E2D23EE" w:rsidR="005C69E0" w:rsidRPr="00481353" w:rsidRDefault="005C69E0" w:rsidP="00832F88">
      <w:pPr>
        <w:pStyle w:val="Naslov"/>
        <w:jc w:val="both"/>
        <w:outlineLvl w:val="9"/>
        <w:rPr>
          <w:rFonts w:cs="Arial"/>
          <w:i w:val="0"/>
          <w:sz w:val="22"/>
          <w:szCs w:val="22"/>
        </w:rPr>
      </w:pPr>
      <w:r w:rsidRPr="00481353">
        <w:rPr>
          <w:rFonts w:cs="Arial"/>
          <w:i w:val="0"/>
          <w:spacing w:val="1"/>
          <w:sz w:val="22"/>
          <w:szCs w:val="22"/>
          <w:highlight w:val="lightGray"/>
        </w:rPr>
        <w:t>5</w:t>
      </w:r>
      <w:r w:rsidRPr="00481353">
        <w:rPr>
          <w:rFonts w:cs="Arial"/>
          <w:i w:val="0"/>
          <w:sz w:val="22"/>
          <w:szCs w:val="22"/>
          <w:highlight w:val="lightGray"/>
        </w:rPr>
        <w:t>.</w:t>
      </w:r>
      <w:r w:rsidR="00A77B6A" w:rsidRPr="00481353">
        <w:rPr>
          <w:rFonts w:cs="Arial"/>
          <w:i w:val="0"/>
          <w:sz w:val="22"/>
          <w:szCs w:val="22"/>
          <w:highlight w:val="lightGray"/>
        </w:rPr>
        <w:t xml:space="preserve"> EU</w:t>
      </w:r>
      <w:r w:rsidRPr="00481353">
        <w:rPr>
          <w:rFonts w:cs="Arial"/>
          <w:i w:val="0"/>
          <w:sz w:val="22"/>
          <w:szCs w:val="22"/>
          <w:highlight w:val="lightGray"/>
        </w:rPr>
        <w:t xml:space="preserve">ROPSKA JEDINSTVENA DOKUMENTACIJA O NABAVI (ESPD) </w:t>
      </w:r>
    </w:p>
    <w:p w14:paraId="78135A34" w14:textId="77777777" w:rsidR="00F30B03" w:rsidRPr="00481353" w:rsidRDefault="00F30B03" w:rsidP="00832F88">
      <w:pPr>
        <w:pStyle w:val="Tijeloteksta"/>
        <w:tabs>
          <w:tab w:val="left" w:pos="0"/>
        </w:tabs>
        <w:jc w:val="left"/>
        <w:rPr>
          <w:rFonts w:ascii="Arial" w:hAnsi="Arial" w:cs="Arial"/>
          <w:b/>
          <w:bCs/>
          <w:sz w:val="20"/>
          <w:szCs w:val="20"/>
          <w:u w:val="single"/>
        </w:rPr>
      </w:pPr>
    </w:p>
    <w:p w14:paraId="1978736E" w14:textId="77777777" w:rsidR="00DA7C7B" w:rsidRPr="00481353" w:rsidRDefault="00DA7C7B" w:rsidP="00832F88">
      <w:pPr>
        <w:tabs>
          <w:tab w:val="left" w:pos="0"/>
        </w:tabs>
        <w:suppressAutoHyphens/>
        <w:autoSpaceDN w:val="0"/>
        <w:textAlignment w:val="baseline"/>
        <w:rPr>
          <w:rFonts w:ascii="Arial" w:eastAsia="Calibri" w:hAnsi="Arial" w:cs="Arial"/>
          <w:b/>
          <w:bCs/>
          <w:sz w:val="20"/>
          <w:szCs w:val="20"/>
          <w:u w:val="single"/>
          <w:lang w:eastAsia="en-US"/>
        </w:rPr>
      </w:pPr>
      <w:r w:rsidRPr="00481353">
        <w:rPr>
          <w:rFonts w:ascii="Arial" w:eastAsia="Calibri" w:hAnsi="Arial" w:cs="Arial"/>
          <w:b/>
          <w:bCs/>
          <w:sz w:val="20"/>
          <w:szCs w:val="20"/>
          <w:u w:val="single"/>
          <w:lang w:eastAsia="en-US"/>
        </w:rPr>
        <w:t xml:space="preserve">5.1.  Obveza dostave </w:t>
      </w:r>
      <w:r w:rsidR="007311BE" w:rsidRPr="00481353">
        <w:rPr>
          <w:rFonts w:ascii="Arial" w:eastAsia="Calibri" w:hAnsi="Arial" w:cs="Arial"/>
          <w:b/>
          <w:bCs/>
          <w:sz w:val="20"/>
          <w:szCs w:val="20"/>
          <w:u w:val="single"/>
          <w:lang w:eastAsia="en-US"/>
        </w:rPr>
        <w:t>e</w:t>
      </w:r>
      <w:r w:rsidRPr="00481353">
        <w:rPr>
          <w:rFonts w:ascii="Arial" w:eastAsia="Calibri" w:hAnsi="Arial" w:cs="Arial"/>
          <w:b/>
          <w:bCs/>
          <w:sz w:val="20"/>
          <w:szCs w:val="20"/>
          <w:u w:val="single"/>
          <w:lang w:eastAsia="en-US"/>
        </w:rPr>
        <w:t>ESPD-a kao preliminarnog dokaza</w:t>
      </w:r>
    </w:p>
    <w:p w14:paraId="3CF10439" w14:textId="2A8703D6" w:rsidR="00490606" w:rsidRPr="00481353" w:rsidRDefault="00490606" w:rsidP="007A6C0F">
      <w:pPr>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 xml:space="preserve">Gospodarski subjekt obvezan je u ponudi dostaviti europsku jedinstvenu </w:t>
      </w:r>
      <w:r w:rsidR="00F57CC1">
        <w:rPr>
          <w:rFonts w:ascii="Arial" w:eastAsia="Calibri" w:hAnsi="Arial" w:cs="Arial"/>
          <w:sz w:val="20"/>
          <w:szCs w:val="20"/>
          <w:lang w:eastAsia="en-US"/>
        </w:rPr>
        <w:t>dokumentaciju o nabavi, odnosno</w:t>
      </w:r>
      <w:r w:rsidRPr="00481353">
        <w:rPr>
          <w:rFonts w:ascii="Arial" w:eastAsia="Calibri" w:hAnsi="Arial" w:cs="Arial"/>
          <w:sz w:val="20"/>
          <w:szCs w:val="20"/>
          <w:lang w:eastAsia="en-US"/>
        </w:rPr>
        <w:t xml:space="preserve"> eESPD obrazac (ažurirana formalna izjava gospodarskog subjekta) kao preliminarni dokaz umjesto potvrda koje izdaju tijela javne vlasti ili treće strane, a kojima se potvrđuje da taj gospodarski subjekt:</w:t>
      </w:r>
    </w:p>
    <w:p w14:paraId="053BE091" w14:textId="77777777" w:rsidR="007311BE" w:rsidRPr="00481353" w:rsidRDefault="00490606" w:rsidP="0077128E">
      <w:pPr>
        <w:pStyle w:val="Odlomakpopisa"/>
        <w:numPr>
          <w:ilvl w:val="0"/>
          <w:numId w:val="7"/>
        </w:num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nije u jednoj od situacija zbog koje se gospodarski subjekt isključuje ili može isključiti iz postupka javne nabave (osnove za isključenje)</w:t>
      </w:r>
    </w:p>
    <w:p w14:paraId="6522D6B1" w14:textId="77777777" w:rsidR="00490606" w:rsidRPr="00481353" w:rsidRDefault="00490606" w:rsidP="0077128E">
      <w:pPr>
        <w:pStyle w:val="Odlomakpopisa"/>
        <w:numPr>
          <w:ilvl w:val="0"/>
          <w:numId w:val="7"/>
        </w:num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ispunjava tražene kriterije za odabir gospodarskog subjekta.</w:t>
      </w:r>
    </w:p>
    <w:p w14:paraId="0493311A" w14:textId="77777777" w:rsidR="00FA5AA7" w:rsidRPr="00481353" w:rsidRDefault="00FA5AA7" w:rsidP="00832F88">
      <w:pPr>
        <w:suppressAutoHyphens/>
        <w:autoSpaceDN w:val="0"/>
        <w:jc w:val="both"/>
        <w:textAlignment w:val="baseline"/>
        <w:rPr>
          <w:rFonts w:ascii="Arial" w:eastAsia="Calibri" w:hAnsi="Arial" w:cs="Arial"/>
          <w:sz w:val="20"/>
          <w:szCs w:val="20"/>
          <w:lang w:eastAsia="en-US"/>
        </w:rPr>
      </w:pPr>
    </w:p>
    <w:p w14:paraId="1DCF5C08" w14:textId="0F654AF5" w:rsidR="00490606" w:rsidRPr="00481353" w:rsidRDefault="00490606" w:rsidP="00832F88">
      <w:p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 xml:space="preserve">Gospodarski subjekt dostavlja </w:t>
      </w:r>
      <w:r w:rsidR="004D387F" w:rsidRPr="00481353">
        <w:rPr>
          <w:rFonts w:ascii="Arial" w:eastAsia="Calibri" w:hAnsi="Arial" w:cs="Arial"/>
          <w:sz w:val="20"/>
          <w:szCs w:val="20"/>
          <w:lang w:eastAsia="en-US"/>
        </w:rPr>
        <w:t>eESPD</w:t>
      </w:r>
      <w:r w:rsidRPr="00481353">
        <w:rPr>
          <w:rFonts w:ascii="Arial" w:eastAsia="Calibri" w:hAnsi="Arial" w:cs="Arial"/>
          <w:sz w:val="20"/>
          <w:szCs w:val="20"/>
          <w:lang w:eastAsia="en-US"/>
        </w:rPr>
        <w:t xml:space="preserve"> u ponudi. Europska jedinstvena dokumentacija o nabavi dostavlja se isključivo u elektroničkom obliku. </w:t>
      </w:r>
    </w:p>
    <w:p w14:paraId="370A717A" w14:textId="77777777" w:rsidR="00FA5AA7" w:rsidRPr="00481353" w:rsidRDefault="00FA5AA7" w:rsidP="00832F88">
      <w:pPr>
        <w:suppressAutoHyphens/>
        <w:autoSpaceDN w:val="0"/>
        <w:jc w:val="both"/>
        <w:textAlignment w:val="baseline"/>
        <w:rPr>
          <w:rFonts w:ascii="Arial" w:eastAsia="Calibri" w:hAnsi="Arial" w:cs="Arial"/>
          <w:sz w:val="20"/>
          <w:szCs w:val="20"/>
          <w:lang w:eastAsia="en-US"/>
        </w:rPr>
      </w:pPr>
    </w:p>
    <w:p w14:paraId="26B0359B" w14:textId="2BC28B7A" w:rsidR="00490606" w:rsidRPr="00481353" w:rsidRDefault="00A358D3" w:rsidP="00832F88">
      <w:pPr>
        <w:suppressAutoHyphens/>
        <w:autoSpaceDN w:val="0"/>
        <w:jc w:val="both"/>
        <w:textAlignment w:val="baseline"/>
        <w:rPr>
          <w:rFonts w:ascii="Arial" w:eastAsia="Calibri" w:hAnsi="Arial" w:cs="Arial"/>
          <w:sz w:val="20"/>
          <w:szCs w:val="20"/>
          <w:lang w:eastAsia="en-US"/>
        </w:rPr>
      </w:pPr>
      <w:r>
        <w:rPr>
          <w:rFonts w:ascii="Arial" w:eastAsia="Calibri" w:hAnsi="Arial" w:cs="Arial"/>
          <w:sz w:val="20"/>
          <w:szCs w:val="20"/>
          <w:lang w:eastAsia="en-US"/>
        </w:rPr>
        <w:t>Naručitelj će</w:t>
      </w:r>
      <w:r w:rsidR="00490606" w:rsidRPr="00481353">
        <w:rPr>
          <w:rFonts w:ascii="Arial" w:eastAsia="Calibri" w:hAnsi="Arial" w:cs="Arial"/>
          <w:sz w:val="20"/>
          <w:szCs w:val="20"/>
          <w:lang w:eastAsia="en-US"/>
        </w:rPr>
        <w:t xml:space="preserve"> prije donošenja odluke od ponuditelja koji je podnio ekonomski najpovoljniju ponudu zatražiti da u primjerenom roku, ne kraćem od pet dana, dostavi ažurirane popratne dokumente, osim ako već posjeduje te dokumente. Ažurirani popratni dokument je svaki dokument u kojem su sadržani podaci važeći, odgovaraju stvarnom činjeničnom stanju u trenutku dostave naručitelju te dokazuju ono što je gospodarski subjekt naveo u eESPD-u.</w:t>
      </w:r>
    </w:p>
    <w:p w14:paraId="22E420D7" w14:textId="77777777" w:rsidR="00490606" w:rsidRPr="00481353" w:rsidRDefault="00490606" w:rsidP="00832F88">
      <w:pPr>
        <w:suppressAutoHyphens/>
        <w:autoSpaceDN w:val="0"/>
        <w:jc w:val="both"/>
        <w:textAlignment w:val="baseline"/>
        <w:rPr>
          <w:rFonts w:ascii="Arial" w:eastAsia="Calibri" w:hAnsi="Arial" w:cs="Arial"/>
          <w:sz w:val="20"/>
          <w:szCs w:val="20"/>
          <w:lang w:eastAsia="en-US"/>
        </w:rPr>
      </w:pPr>
    </w:p>
    <w:p w14:paraId="53414ACE" w14:textId="450D0034" w:rsidR="007C6D56" w:rsidRPr="00481353" w:rsidRDefault="00490606" w:rsidP="00355FED">
      <w:p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Ukoliko naručitelj zatraži dostavu ažuriranih popratnih dokumenata, a ponuditelj koji je podnio ekonomski najpovoljniju ponudu ne dostavi iste u ostavljenom roku ili njima ne dokaže da ispunjava uvjete iz čla</w:t>
      </w:r>
      <w:r w:rsidR="00FA5AA7" w:rsidRPr="00481353">
        <w:rPr>
          <w:rFonts w:ascii="Arial" w:eastAsia="Calibri" w:hAnsi="Arial" w:cs="Arial"/>
          <w:sz w:val="20"/>
          <w:szCs w:val="20"/>
          <w:lang w:eastAsia="en-US"/>
        </w:rPr>
        <w:t>nka 260. stavka 1. točaka 1. – 2</w:t>
      </w:r>
      <w:r w:rsidRPr="00481353">
        <w:rPr>
          <w:rFonts w:ascii="Arial" w:eastAsia="Calibri" w:hAnsi="Arial" w:cs="Arial"/>
          <w:sz w:val="20"/>
          <w:szCs w:val="20"/>
          <w:lang w:eastAsia="en-US"/>
        </w:rPr>
        <w:t>. ZJN 2016, naručitelj je obvezan odbiti ponudu tog ponuditelja te postupiti sukladno članku 263. stavku 1.  ZJN 2016 u odnosu na ponuditelja koji je podnio sljedeću najpovoljniju ponudu ili poništiti postupak javne nabave, ako postoje razlozi za poništenje.</w:t>
      </w:r>
    </w:p>
    <w:p w14:paraId="0ADFB4C1" w14:textId="77777777" w:rsidR="007C6D56" w:rsidRPr="00481353" w:rsidRDefault="007C6D56" w:rsidP="00832F88">
      <w:pPr>
        <w:tabs>
          <w:tab w:val="left" w:pos="0"/>
        </w:tabs>
        <w:suppressAutoHyphens/>
        <w:autoSpaceDN w:val="0"/>
        <w:jc w:val="both"/>
        <w:textAlignment w:val="baseline"/>
        <w:rPr>
          <w:rFonts w:ascii="Arial" w:eastAsia="Calibri" w:hAnsi="Arial" w:cs="Arial"/>
          <w:b/>
          <w:bCs/>
          <w:sz w:val="20"/>
          <w:szCs w:val="20"/>
          <w:u w:val="single"/>
          <w:lang w:eastAsia="en-US"/>
        </w:rPr>
      </w:pPr>
    </w:p>
    <w:p w14:paraId="1E9E8089" w14:textId="77777777" w:rsidR="00DA7C7B" w:rsidRPr="00481353" w:rsidRDefault="00DA7C7B" w:rsidP="00832F88">
      <w:pPr>
        <w:tabs>
          <w:tab w:val="left" w:pos="0"/>
        </w:tabs>
        <w:suppressAutoHyphens/>
        <w:autoSpaceDN w:val="0"/>
        <w:jc w:val="both"/>
        <w:textAlignment w:val="baseline"/>
        <w:rPr>
          <w:rFonts w:ascii="Arial" w:eastAsia="Calibri" w:hAnsi="Arial" w:cs="Arial"/>
          <w:sz w:val="22"/>
          <w:szCs w:val="22"/>
          <w:lang w:eastAsia="en-US"/>
        </w:rPr>
      </w:pPr>
      <w:r w:rsidRPr="00481353">
        <w:rPr>
          <w:rFonts w:ascii="Arial" w:eastAsia="Calibri" w:hAnsi="Arial" w:cs="Arial"/>
          <w:b/>
          <w:bCs/>
          <w:sz w:val="20"/>
          <w:szCs w:val="20"/>
          <w:u w:val="single"/>
          <w:lang w:eastAsia="en-US"/>
        </w:rPr>
        <w:t xml:space="preserve">5.2. Upute za popunjavanje </w:t>
      </w:r>
      <w:r w:rsidR="007311BE" w:rsidRPr="00481353">
        <w:rPr>
          <w:rFonts w:ascii="Arial" w:eastAsia="Calibri" w:hAnsi="Arial" w:cs="Arial"/>
          <w:b/>
          <w:bCs/>
          <w:sz w:val="20"/>
          <w:szCs w:val="20"/>
          <w:u w:val="single"/>
          <w:lang w:eastAsia="en-US"/>
        </w:rPr>
        <w:t>e</w:t>
      </w:r>
      <w:r w:rsidRPr="00481353">
        <w:rPr>
          <w:rFonts w:ascii="Arial" w:eastAsia="Calibri" w:hAnsi="Arial" w:cs="Arial"/>
          <w:b/>
          <w:bCs/>
          <w:sz w:val="20"/>
          <w:szCs w:val="20"/>
          <w:u w:val="single"/>
          <w:lang w:eastAsia="en-US"/>
        </w:rPr>
        <w:t>ESPD obrasca</w:t>
      </w:r>
    </w:p>
    <w:p w14:paraId="41B5CA28" w14:textId="140A5050" w:rsidR="00490606" w:rsidRPr="00481353" w:rsidRDefault="00490606" w:rsidP="00832F88">
      <w:pPr>
        <w:spacing w:before="120"/>
        <w:jc w:val="both"/>
        <w:rPr>
          <w:rFonts w:ascii="Arial" w:hAnsi="Arial" w:cs="Arial"/>
          <w:color w:val="000000"/>
          <w:sz w:val="20"/>
          <w:szCs w:val="20"/>
        </w:rPr>
      </w:pPr>
      <w:r w:rsidRPr="00481353">
        <w:rPr>
          <w:rFonts w:ascii="Arial" w:hAnsi="Arial" w:cs="Arial"/>
          <w:color w:val="000000"/>
          <w:sz w:val="20"/>
          <w:szCs w:val="20"/>
        </w:rPr>
        <w:t>Naručitelj je na temelju podataka iz ove dokumentacije o nabavi kroz sustav EOJN</w:t>
      </w:r>
      <w:r w:rsidR="00AD5504">
        <w:rPr>
          <w:rFonts w:ascii="Arial" w:hAnsi="Arial" w:cs="Arial"/>
          <w:color w:val="000000"/>
          <w:sz w:val="20"/>
          <w:szCs w:val="20"/>
        </w:rPr>
        <w:t xml:space="preserve"> RH</w:t>
      </w:r>
      <w:r w:rsidRPr="00481353">
        <w:rPr>
          <w:rFonts w:ascii="Arial" w:hAnsi="Arial" w:cs="Arial"/>
          <w:color w:val="000000"/>
          <w:sz w:val="20"/>
          <w:szCs w:val="20"/>
        </w:rPr>
        <w:t xml:space="preserve"> kreirao elektroničku verziju eESPD obrasca u .xml. formatu - eESPD zahtjev u koji je upisao osnovne podatke i definirao tražene dokaze te je kreirani eESPD zahtjev (u .xml i .pdf formatu) priložio ovoj dokumentaciji o nabavi.</w:t>
      </w:r>
    </w:p>
    <w:p w14:paraId="761937D2" w14:textId="77777777" w:rsidR="00490606" w:rsidRPr="00481353" w:rsidRDefault="00490606" w:rsidP="00832F88">
      <w:pPr>
        <w:jc w:val="both"/>
        <w:rPr>
          <w:rFonts w:ascii="Arial" w:hAnsi="Arial" w:cs="Arial"/>
          <w:color w:val="000000"/>
          <w:sz w:val="20"/>
          <w:szCs w:val="20"/>
        </w:rPr>
      </w:pPr>
    </w:p>
    <w:p w14:paraId="407F6495"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Gospodarski subjekt obvezni su u eESPD obrascu (u .xml formatu) izraditi i dostaviti svoje odgovore sukladno definiranim zahtjevima naručitelja. </w:t>
      </w:r>
    </w:p>
    <w:p w14:paraId="7242742E" w14:textId="77777777" w:rsidR="00490606" w:rsidRPr="00481353" w:rsidRDefault="00490606" w:rsidP="00832F88">
      <w:pPr>
        <w:jc w:val="both"/>
        <w:rPr>
          <w:rFonts w:ascii="Arial" w:hAnsi="Arial" w:cs="Arial"/>
          <w:color w:val="000000"/>
          <w:sz w:val="20"/>
          <w:szCs w:val="20"/>
          <w:u w:val="single"/>
        </w:rPr>
      </w:pPr>
    </w:p>
    <w:p w14:paraId="7A6FF08F" w14:textId="77777777" w:rsidR="00490606" w:rsidRPr="00481353" w:rsidRDefault="00490606" w:rsidP="00832F88">
      <w:pPr>
        <w:jc w:val="both"/>
        <w:rPr>
          <w:rFonts w:ascii="Arial" w:hAnsi="Arial" w:cs="Arial"/>
          <w:color w:val="000000"/>
          <w:sz w:val="20"/>
          <w:szCs w:val="20"/>
          <w:u w:val="single"/>
        </w:rPr>
      </w:pPr>
      <w:r w:rsidRPr="00481353">
        <w:rPr>
          <w:rFonts w:ascii="Arial" w:hAnsi="Arial" w:cs="Arial"/>
          <w:color w:val="000000"/>
          <w:sz w:val="20"/>
          <w:szCs w:val="20"/>
          <w:u w:val="single"/>
        </w:rPr>
        <w:t>Upute za preuzimanje eESPD zahtjeva te kreiranje eESPD odgovora:</w:t>
      </w:r>
    </w:p>
    <w:p w14:paraId="336C94DD" w14:textId="77777777" w:rsidR="00490606" w:rsidRPr="00481353" w:rsidRDefault="00490606" w:rsidP="00832F88">
      <w:pPr>
        <w:jc w:val="both"/>
        <w:rPr>
          <w:rFonts w:ascii="Arial" w:hAnsi="Arial" w:cs="Arial"/>
          <w:color w:val="000000"/>
          <w:sz w:val="20"/>
          <w:szCs w:val="20"/>
        </w:rPr>
      </w:pPr>
    </w:p>
    <w:p w14:paraId="67979FF3"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eESPD zahtjev naručitelja gospodarski subjekti preuzimaju u .xml formatu na popisu objava kao dio dokumentacije o nabavi te kroz platformu EOJN RH kreiraju odgovor.</w:t>
      </w:r>
    </w:p>
    <w:p w14:paraId="3EE019EC" w14:textId="77777777" w:rsidR="00490606" w:rsidRPr="00481353" w:rsidRDefault="00490606" w:rsidP="00832F88">
      <w:pPr>
        <w:jc w:val="both"/>
        <w:rPr>
          <w:rFonts w:ascii="Arial" w:hAnsi="Arial" w:cs="Arial"/>
          <w:color w:val="000000"/>
          <w:sz w:val="20"/>
          <w:szCs w:val="20"/>
          <w:u w:val="single"/>
        </w:rPr>
      </w:pPr>
    </w:p>
    <w:p w14:paraId="364F5B1C" w14:textId="77777777" w:rsidR="00490606" w:rsidRPr="00481353" w:rsidRDefault="00490606" w:rsidP="00832F88">
      <w:pPr>
        <w:jc w:val="both"/>
        <w:rPr>
          <w:rFonts w:ascii="Arial" w:hAnsi="Arial" w:cs="Arial"/>
          <w:color w:val="000000"/>
          <w:sz w:val="20"/>
          <w:szCs w:val="20"/>
          <w:u w:val="single"/>
        </w:rPr>
      </w:pPr>
      <w:r w:rsidRPr="00481353">
        <w:rPr>
          <w:rFonts w:ascii="Arial" w:hAnsi="Arial" w:cs="Arial"/>
          <w:color w:val="000000"/>
          <w:sz w:val="20"/>
          <w:szCs w:val="20"/>
          <w:u w:val="single"/>
        </w:rPr>
        <w:t>Kreiranje eESPD odgovora u EOJN RH kroz modul ESPD:</w:t>
      </w:r>
    </w:p>
    <w:p w14:paraId="1D671BFD"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U  izborniku "ESPD" odabire se "Moji ESPD" te odabrati  polje „Novi ESPD odgovor“</w:t>
      </w:r>
    </w:p>
    <w:p w14:paraId="17A97215" w14:textId="77777777" w:rsidR="00490606" w:rsidRPr="00481353" w:rsidRDefault="00490606" w:rsidP="00832F88">
      <w:pPr>
        <w:jc w:val="both"/>
        <w:rPr>
          <w:rFonts w:ascii="Arial" w:hAnsi="Arial" w:cs="Arial"/>
          <w:color w:val="000000"/>
          <w:sz w:val="20"/>
          <w:szCs w:val="20"/>
        </w:rPr>
      </w:pPr>
    </w:p>
    <w:p w14:paraId="5A8A59CE"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Učitati preuzeti ESPD zahtjev u .xml formatu.</w:t>
      </w:r>
    </w:p>
    <w:p w14:paraId="08A42D4C" w14:textId="77777777" w:rsidR="00490606" w:rsidRPr="00481353" w:rsidRDefault="00490606" w:rsidP="00832F88">
      <w:pPr>
        <w:jc w:val="both"/>
        <w:rPr>
          <w:rFonts w:ascii="Arial" w:hAnsi="Arial" w:cs="Arial"/>
          <w:color w:val="000000"/>
          <w:sz w:val="20"/>
          <w:szCs w:val="20"/>
        </w:rPr>
      </w:pPr>
    </w:p>
    <w:p w14:paraId="1D6A80F2"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Nakon učitavanja EOJN RH automatski ispisuje osnovne podatke o postupku, a gospodarski subjekt upisuje odgovore za tražene podatke koristeći navigaciju EOJN RH, („dalje“, „Spremi i dalje“ i „Natrag“). eESPD obrazac – odgovor generira se u pdf. i .xml formatu te ga gospodarski subjekt preuzima u .zip datoteci na svoje računalo. U trenutku predaje elektroničke ponude gospodarski subjekt prilaže generirani eESPD obrazac – odgovor u .xml formatu. </w:t>
      </w:r>
    </w:p>
    <w:p w14:paraId="19E19091" w14:textId="77777777" w:rsidR="00FA5AA7" w:rsidRPr="00481353" w:rsidRDefault="00FA5AA7" w:rsidP="00832F88">
      <w:pPr>
        <w:jc w:val="both"/>
        <w:rPr>
          <w:rFonts w:ascii="Arial" w:hAnsi="Arial" w:cs="Arial"/>
          <w:color w:val="000000"/>
          <w:sz w:val="20"/>
          <w:szCs w:val="20"/>
        </w:rPr>
      </w:pPr>
    </w:p>
    <w:p w14:paraId="7D73DD8B" w14:textId="77777777" w:rsidR="00490606" w:rsidRPr="00481353" w:rsidRDefault="00490606" w:rsidP="00832F88">
      <w:pPr>
        <w:jc w:val="both"/>
        <w:rPr>
          <w:rStyle w:val="bold"/>
          <w:rFonts w:ascii="Arial" w:hAnsi="Arial" w:cs="Arial"/>
          <w:b/>
          <w:bCs/>
          <w:color w:val="000000"/>
          <w:sz w:val="20"/>
          <w:szCs w:val="20"/>
        </w:rPr>
      </w:pPr>
      <w:r w:rsidRPr="00481353">
        <w:rPr>
          <w:rFonts w:ascii="Arial" w:hAnsi="Arial" w:cs="Arial"/>
          <w:color w:val="000000"/>
          <w:sz w:val="20"/>
          <w:szCs w:val="20"/>
        </w:rPr>
        <w:t>eESPD obrazac mora biti popunjen u slijedećim dijelovima:</w:t>
      </w:r>
      <w:r w:rsidRPr="00481353">
        <w:rPr>
          <w:rStyle w:val="bold"/>
          <w:rFonts w:ascii="Arial" w:hAnsi="Arial" w:cs="Arial"/>
          <w:b/>
          <w:bCs/>
          <w:color w:val="000000"/>
          <w:sz w:val="20"/>
          <w:szCs w:val="20"/>
        </w:rPr>
        <w:t xml:space="preserve"> </w:t>
      </w:r>
    </w:p>
    <w:p w14:paraId="610719A7" w14:textId="77777777" w:rsidR="00490606" w:rsidRPr="00481353" w:rsidRDefault="00490606" w:rsidP="00832F88">
      <w:pPr>
        <w:pStyle w:val="Bezproreda"/>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 Podaci o postupku nabave i javnom naručitelju ili naručitelju </w:t>
      </w:r>
    </w:p>
    <w:p w14:paraId="686FF4C1" w14:textId="77777777" w:rsidR="00490606" w:rsidRPr="00481353" w:rsidRDefault="00490606" w:rsidP="00832F88">
      <w:pPr>
        <w:pStyle w:val="Bezproreda"/>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II. Podaci o gospodarskom subjektu. </w:t>
      </w:r>
    </w:p>
    <w:p w14:paraId="2A0D8F31" w14:textId="77777777" w:rsidR="00490606" w:rsidRPr="00481353" w:rsidRDefault="00490606" w:rsidP="00832F88">
      <w:pPr>
        <w:pStyle w:val="Bezproreda"/>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III. Osnove za isključenje: </w:t>
      </w:r>
    </w:p>
    <w:p w14:paraId="653B2709" w14:textId="77777777" w:rsidR="00490606" w:rsidRPr="00481353" w:rsidRDefault="00490606" w:rsidP="00832F88">
      <w:pPr>
        <w:pStyle w:val="Bezproreda"/>
        <w:ind w:left="993"/>
        <w:jc w:val="both"/>
        <w:rPr>
          <w:rFonts w:ascii="Arial" w:hAnsi="Arial" w:cs="Arial"/>
          <w:color w:val="000000"/>
          <w:sz w:val="20"/>
          <w:szCs w:val="20"/>
        </w:rPr>
      </w:pPr>
      <w:r w:rsidRPr="00481353">
        <w:rPr>
          <w:rStyle w:val="bold"/>
          <w:rFonts w:ascii="Arial" w:hAnsi="Arial" w:cs="Arial"/>
          <w:bCs/>
          <w:color w:val="000000"/>
          <w:sz w:val="20"/>
          <w:szCs w:val="20"/>
        </w:rPr>
        <w:t>A: Osnove povezane s kaznenim presudama</w:t>
      </w:r>
      <w:r w:rsidRPr="00481353">
        <w:rPr>
          <w:rFonts w:ascii="Arial" w:hAnsi="Arial" w:cs="Arial"/>
          <w:color w:val="000000"/>
          <w:sz w:val="20"/>
          <w:szCs w:val="20"/>
        </w:rPr>
        <w:t> </w:t>
      </w:r>
    </w:p>
    <w:p w14:paraId="2955751D" w14:textId="77777777" w:rsidR="00490606" w:rsidRPr="00481353" w:rsidRDefault="00490606" w:rsidP="00832F88">
      <w:pPr>
        <w:pStyle w:val="Bezproreda"/>
        <w:ind w:left="993"/>
        <w:jc w:val="both"/>
        <w:rPr>
          <w:rFonts w:ascii="Arial" w:hAnsi="Arial" w:cs="Arial"/>
          <w:color w:val="000000"/>
          <w:sz w:val="20"/>
          <w:szCs w:val="20"/>
        </w:rPr>
      </w:pPr>
      <w:r w:rsidRPr="00481353">
        <w:rPr>
          <w:rStyle w:val="bold"/>
          <w:rFonts w:ascii="Arial" w:hAnsi="Arial" w:cs="Arial"/>
          <w:bCs/>
          <w:color w:val="000000"/>
          <w:sz w:val="20"/>
          <w:szCs w:val="20"/>
        </w:rPr>
        <w:t>B: Osnove povezane s plaćanjem poreza ili doprinosa za socijalno osiguranje</w:t>
      </w:r>
      <w:r w:rsidRPr="00481353">
        <w:rPr>
          <w:rFonts w:ascii="Arial" w:hAnsi="Arial" w:cs="Arial"/>
          <w:color w:val="000000"/>
          <w:sz w:val="20"/>
          <w:szCs w:val="20"/>
        </w:rPr>
        <w:t> </w:t>
      </w:r>
    </w:p>
    <w:p w14:paraId="4E7AA224" w14:textId="77777777" w:rsidR="00490606" w:rsidRPr="00481353" w:rsidRDefault="00490606" w:rsidP="00832F88">
      <w:pPr>
        <w:pStyle w:val="Bezproreda"/>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IV. Kriteriji za odabir gospodarskog subjekta </w:t>
      </w:r>
      <w:r w:rsidRPr="00481353">
        <w:rPr>
          <w:rStyle w:val="bold"/>
          <w:rFonts w:ascii="Arial" w:hAnsi="Arial" w:cs="Arial"/>
          <w:bCs/>
          <w:color w:val="000000"/>
          <w:sz w:val="20"/>
          <w:szCs w:val="20"/>
        </w:rPr>
        <w:t>– prema naznačenom u točki 4. dokumentacije o nabavi</w:t>
      </w:r>
    </w:p>
    <w:p w14:paraId="51AB194B" w14:textId="77777777" w:rsidR="00490606" w:rsidRPr="00481353" w:rsidRDefault="00490606" w:rsidP="00832F88">
      <w:pPr>
        <w:ind w:left="426"/>
        <w:jc w:val="both"/>
        <w:rPr>
          <w:rFonts w:ascii="Arial" w:hAnsi="Arial" w:cs="Arial"/>
          <w:color w:val="00B050"/>
          <w:sz w:val="20"/>
          <w:szCs w:val="20"/>
        </w:rPr>
      </w:pPr>
    </w:p>
    <w:p w14:paraId="2BF62066"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Gospodarski subjekt koji </w:t>
      </w:r>
      <w:r w:rsidRPr="00481353">
        <w:rPr>
          <w:rFonts w:ascii="Arial" w:hAnsi="Arial" w:cs="Arial"/>
          <w:b/>
          <w:color w:val="000000"/>
          <w:sz w:val="20"/>
          <w:szCs w:val="20"/>
        </w:rPr>
        <w:t>samostalno</w:t>
      </w:r>
      <w:r w:rsidRPr="00481353">
        <w:rPr>
          <w:rFonts w:ascii="Arial" w:hAnsi="Arial" w:cs="Arial"/>
          <w:color w:val="000000"/>
          <w:sz w:val="20"/>
          <w:szCs w:val="20"/>
        </w:rPr>
        <w:t xml:space="preserve"> podnosi ponudu i </w:t>
      </w:r>
      <w:r w:rsidRPr="00481353">
        <w:rPr>
          <w:rStyle w:val="bold"/>
          <w:rFonts w:ascii="Arial" w:hAnsi="Arial" w:cs="Arial"/>
          <w:b/>
          <w:bCs/>
          <w:color w:val="000000"/>
          <w:sz w:val="20"/>
          <w:szCs w:val="20"/>
        </w:rPr>
        <w:t>ne oslanja se</w:t>
      </w:r>
      <w:r w:rsidRPr="00481353">
        <w:rPr>
          <w:rFonts w:ascii="Arial" w:hAnsi="Arial" w:cs="Arial"/>
          <w:color w:val="000000"/>
          <w:sz w:val="20"/>
          <w:szCs w:val="20"/>
        </w:rPr>
        <w:t> na sposobnosti drugih gospodarskih subjekata dužan je ispuniti </w:t>
      </w:r>
      <w:r w:rsidRPr="00481353">
        <w:rPr>
          <w:rStyle w:val="bold"/>
          <w:rFonts w:ascii="Arial" w:hAnsi="Arial" w:cs="Arial"/>
          <w:b/>
          <w:bCs/>
          <w:color w:val="000000"/>
          <w:sz w:val="20"/>
          <w:szCs w:val="20"/>
        </w:rPr>
        <w:t>jedan</w:t>
      </w:r>
      <w:r w:rsidRPr="00481353">
        <w:rPr>
          <w:rFonts w:ascii="Arial" w:hAnsi="Arial" w:cs="Arial"/>
          <w:color w:val="000000"/>
          <w:sz w:val="20"/>
          <w:szCs w:val="20"/>
        </w:rPr>
        <w:t> eESPD obrazac.</w:t>
      </w:r>
    </w:p>
    <w:p w14:paraId="1C45ADD7" w14:textId="77777777" w:rsidR="00490606" w:rsidRPr="00481353" w:rsidRDefault="00490606" w:rsidP="00832F88">
      <w:pPr>
        <w:jc w:val="both"/>
        <w:rPr>
          <w:rFonts w:ascii="Arial" w:hAnsi="Arial" w:cs="Arial"/>
          <w:color w:val="000000"/>
          <w:sz w:val="20"/>
          <w:szCs w:val="20"/>
        </w:rPr>
      </w:pPr>
    </w:p>
    <w:p w14:paraId="382AE134"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Svi </w:t>
      </w:r>
      <w:r w:rsidRPr="00481353">
        <w:rPr>
          <w:rFonts w:ascii="Arial" w:hAnsi="Arial" w:cs="Arial"/>
          <w:b/>
          <w:color w:val="000000"/>
          <w:sz w:val="20"/>
          <w:szCs w:val="20"/>
        </w:rPr>
        <w:t xml:space="preserve">članovi zajednice </w:t>
      </w:r>
      <w:r w:rsidRPr="00481353">
        <w:rPr>
          <w:rFonts w:ascii="Arial" w:eastAsia="Calibri" w:hAnsi="Arial" w:cs="Arial"/>
          <w:b/>
          <w:sz w:val="20"/>
          <w:szCs w:val="20"/>
          <w:lang w:eastAsia="en-US"/>
        </w:rPr>
        <w:t>gospodarskih subjekata</w:t>
      </w:r>
      <w:r w:rsidRPr="00481353">
        <w:rPr>
          <w:rFonts w:ascii="Arial" w:hAnsi="Arial" w:cs="Arial"/>
          <w:color w:val="000000"/>
          <w:sz w:val="20"/>
          <w:szCs w:val="20"/>
        </w:rPr>
        <w:t xml:space="preserve"> obvezni su dostaviti </w:t>
      </w:r>
      <w:r w:rsidRPr="00481353">
        <w:rPr>
          <w:rFonts w:ascii="Arial" w:hAnsi="Arial" w:cs="Arial"/>
          <w:b/>
          <w:color w:val="000000"/>
          <w:sz w:val="20"/>
          <w:szCs w:val="20"/>
        </w:rPr>
        <w:t>zasebni eESPD obrazac</w:t>
      </w:r>
      <w:r w:rsidRPr="00481353">
        <w:rPr>
          <w:rFonts w:ascii="Arial" w:hAnsi="Arial" w:cs="Arial"/>
          <w:color w:val="000000"/>
          <w:sz w:val="20"/>
          <w:szCs w:val="20"/>
        </w:rPr>
        <w:t>.</w:t>
      </w:r>
    </w:p>
    <w:p w14:paraId="600E6866" w14:textId="77777777" w:rsidR="00490606" w:rsidRPr="00481353" w:rsidRDefault="00490606" w:rsidP="00832F88">
      <w:pPr>
        <w:jc w:val="both"/>
        <w:rPr>
          <w:rFonts w:ascii="Arial" w:hAnsi="Arial" w:cs="Arial"/>
          <w:color w:val="000000"/>
          <w:sz w:val="20"/>
          <w:szCs w:val="20"/>
        </w:rPr>
      </w:pPr>
    </w:p>
    <w:p w14:paraId="23C7E919" w14:textId="77777777" w:rsidR="00490606" w:rsidRPr="00481353" w:rsidRDefault="00490606" w:rsidP="00832F88">
      <w:pPr>
        <w:jc w:val="both"/>
        <w:rPr>
          <w:rFonts w:ascii="Arial" w:hAnsi="Arial" w:cs="Arial"/>
          <w:color w:val="000000"/>
          <w:sz w:val="22"/>
          <w:szCs w:val="22"/>
        </w:rPr>
      </w:pPr>
      <w:r w:rsidRPr="00481353">
        <w:rPr>
          <w:rFonts w:ascii="Arial" w:hAnsi="Arial" w:cs="Arial"/>
          <w:color w:val="000000"/>
          <w:sz w:val="20"/>
          <w:szCs w:val="20"/>
        </w:rPr>
        <w:t xml:space="preserve">Gospodarski subjekt koji </w:t>
      </w:r>
      <w:r w:rsidRPr="00481353">
        <w:rPr>
          <w:rFonts w:ascii="Arial" w:hAnsi="Arial" w:cs="Arial"/>
          <w:b/>
          <w:color w:val="000000"/>
          <w:sz w:val="20"/>
          <w:szCs w:val="20"/>
        </w:rPr>
        <w:t>samostalno</w:t>
      </w:r>
      <w:r w:rsidRPr="00481353">
        <w:rPr>
          <w:rFonts w:ascii="Arial" w:hAnsi="Arial" w:cs="Arial"/>
          <w:color w:val="000000"/>
          <w:sz w:val="20"/>
          <w:szCs w:val="20"/>
        </w:rPr>
        <w:t xml:space="preserve"> podnosi ponudu, ali se oslanja na sposobnosti najmanje jednog drugog gospodarskog subjekta, u ponudi dostavlja ispunjen eESPD obrazac za sebe zajedno sa </w:t>
      </w:r>
      <w:r w:rsidRPr="00481353">
        <w:rPr>
          <w:rStyle w:val="bold"/>
          <w:rFonts w:ascii="Arial" w:hAnsi="Arial" w:cs="Arial"/>
          <w:b/>
          <w:bCs/>
          <w:color w:val="000000"/>
          <w:sz w:val="20"/>
          <w:szCs w:val="20"/>
        </w:rPr>
        <w:t>zasebnim</w:t>
      </w:r>
      <w:r w:rsidRPr="00481353">
        <w:rPr>
          <w:rFonts w:ascii="Arial" w:hAnsi="Arial" w:cs="Arial"/>
          <w:color w:val="000000"/>
          <w:sz w:val="20"/>
          <w:szCs w:val="20"/>
        </w:rPr>
        <w:t> ispunjenim eESPD obrascem za </w:t>
      </w:r>
      <w:r w:rsidRPr="00481353">
        <w:rPr>
          <w:rStyle w:val="bold"/>
          <w:rFonts w:ascii="Arial" w:hAnsi="Arial" w:cs="Arial"/>
          <w:b/>
          <w:bCs/>
          <w:color w:val="000000"/>
          <w:sz w:val="20"/>
          <w:szCs w:val="20"/>
        </w:rPr>
        <w:t>svaki gospodarski subjekt na koji se oslanja</w:t>
      </w:r>
      <w:r w:rsidRPr="00481353">
        <w:rPr>
          <w:rFonts w:ascii="Arial" w:hAnsi="Arial" w:cs="Arial"/>
          <w:color w:val="000000"/>
          <w:sz w:val="20"/>
          <w:szCs w:val="20"/>
        </w:rPr>
        <w:t>.</w:t>
      </w:r>
    </w:p>
    <w:p w14:paraId="474627F8" w14:textId="77777777" w:rsidR="00FA5AA7" w:rsidRPr="00481353" w:rsidRDefault="00FA5AA7" w:rsidP="00832F88">
      <w:pPr>
        <w:jc w:val="both"/>
        <w:rPr>
          <w:rFonts w:ascii="Arial" w:hAnsi="Arial" w:cs="Arial"/>
          <w:color w:val="000000"/>
          <w:sz w:val="20"/>
          <w:szCs w:val="20"/>
        </w:rPr>
      </w:pPr>
    </w:p>
    <w:p w14:paraId="21F6DB5A" w14:textId="295D539F" w:rsidR="00EA0200" w:rsidRPr="00481353" w:rsidRDefault="00EA0200" w:rsidP="00EA0200">
      <w:pPr>
        <w:jc w:val="both"/>
        <w:rPr>
          <w:rFonts w:ascii="Arial" w:hAnsi="Arial" w:cs="Arial"/>
          <w:color w:val="000000"/>
          <w:sz w:val="20"/>
          <w:szCs w:val="20"/>
        </w:rPr>
      </w:pPr>
      <w:r w:rsidRPr="00481353">
        <w:rPr>
          <w:rFonts w:ascii="Arial" w:hAnsi="Arial" w:cs="Arial"/>
          <w:color w:val="000000"/>
          <w:sz w:val="20"/>
          <w:szCs w:val="20"/>
        </w:rPr>
        <w:t xml:space="preserve">Upute za dostavu i popunjavanje eESPD obrasca u slučaju kada </w:t>
      </w:r>
      <w:r w:rsidRPr="00481353">
        <w:rPr>
          <w:rFonts w:ascii="Arial" w:hAnsi="Arial" w:cs="Arial"/>
          <w:b/>
          <w:color w:val="000000"/>
          <w:sz w:val="20"/>
          <w:szCs w:val="20"/>
        </w:rPr>
        <w:t>gospodarski subjekt namjerava dati dio ugovora o javnoj nabavi u podugovor</w:t>
      </w:r>
      <w:r w:rsidR="003564F8">
        <w:rPr>
          <w:rFonts w:ascii="Arial" w:hAnsi="Arial" w:cs="Arial"/>
          <w:color w:val="000000"/>
          <w:sz w:val="20"/>
          <w:szCs w:val="20"/>
        </w:rPr>
        <w:t xml:space="preserve"> se nalaze u točki 4.4</w:t>
      </w:r>
      <w:r w:rsidRPr="00481353">
        <w:rPr>
          <w:rFonts w:ascii="Arial" w:hAnsi="Arial" w:cs="Arial"/>
          <w:color w:val="000000"/>
          <w:sz w:val="20"/>
          <w:szCs w:val="20"/>
        </w:rPr>
        <w:t xml:space="preserve">. </w:t>
      </w:r>
      <w:r w:rsidRPr="00481353">
        <w:rPr>
          <w:rFonts w:ascii="Arial" w:hAnsi="Arial" w:cs="Arial"/>
          <w:i/>
          <w:color w:val="000000"/>
          <w:sz w:val="20"/>
          <w:szCs w:val="20"/>
        </w:rPr>
        <w:t>Uvjeti sposobnosti u slučaju podugovaratelja te u slučaju oslanjanja na sposobnost drugih subjekata</w:t>
      </w:r>
      <w:r w:rsidRPr="00481353">
        <w:rPr>
          <w:rFonts w:ascii="Arial" w:hAnsi="Arial" w:cs="Arial"/>
          <w:color w:val="000000"/>
          <w:sz w:val="20"/>
          <w:szCs w:val="20"/>
        </w:rPr>
        <w:t xml:space="preserve">. </w:t>
      </w:r>
    </w:p>
    <w:p w14:paraId="1649D62D" w14:textId="77777777" w:rsidR="00EA0200" w:rsidRPr="00481353" w:rsidRDefault="00EA0200" w:rsidP="00832F88">
      <w:pPr>
        <w:jc w:val="both"/>
        <w:rPr>
          <w:rFonts w:ascii="Arial" w:hAnsi="Arial" w:cs="Arial"/>
          <w:b/>
          <w:sz w:val="20"/>
          <w:szCs w:val="20"/>
        </w:rPr>
      </w:pPr>
    </w:p>
    <w:p w14:paraId="69781E4C" w14:textId="77777777" w:rsidR="00FA5AA7" w:rsidRPr="00481353" w:rsidRDefault="00FA5AA7" w:rsidP="00832F88">
      <w:pPr>
        <w:jc w:val="both"/>
        <w:rPr>
          <w:rFonts w:ascii="Arial" w:hAnsi="Arial" w:cs="Arial"/>
          <w:color w:val="000000"/>
          <w:sz w:val="20"/>
          <w:szCs w:val="20"/>
        </w:rPr>
      </w:pPr>
      <w:r w:rsidRPr="00481353">
        <w:rPr>
          <w:rFonts w:ascii="Arial" w:hAnsi="Arial" w:cs="Arial"/>
          <w:b/>
          <w:sz w:val="20"/>
          <w:szCs w:val="20"/>
        </w:rPr>
        <w:t xml:space="preserve">e-ESPD obrazac ne mora biti potpisan i ovjeren. </w:t>
      </w:r>
      <w:r w:rsidRPr="00481353">
        <w:rPr>
          <w:rFonts w:ascii="Arial" w:hAnsi="Arial" w:cs="Arial"/>
          <w:sz w:val="20"/>
          <w:szCs w:val="20"/>
        </w:rPr>
        <w:t>Smatra se</w:t>
      </w:r>
      <w:r w:rsidRPr="00481353">
        <w:rPr>
          <w:rFonts w:ascii="Arial" w:hAnsi="Arial" w:cs="Arial"/>
          <w:color w:val="000000"/>
          <w:sz w:val="20"/>
          <w:szCs w:val="20"/>
        </w:rPr>
        <w:t xml:space="preserve"> da ponuda dostavljena elektroničkim sredstvima komunikacije putem EOJN RH  obvezuje ponuditelja u roku valjanosti ponude neovisno o tome je li potpisana ili nije te naručitelj ne smije odbiti takvu ponudu samo zbog toga razloga.</w:t>
      </w:r>
    </w:p>
    <w:p w14:paraId="402F3535" w14:textId="77777777" w:rsidR="00FA5AA7" w:rsidRPr="00481353" w:rsidRDefault="00FA5AA7" w:rsidP="00832F88">
      <w:pPr>
        <w:tabs>
          <w:tab w:val="left" w:pos="0"/>
        </w:tabs>
        <w:suppressAutoHyphens/>
        <w:autoSpaceDN w:val="0"/>
        <w:jc w:val="both"/>
        <w:textAlignment w:val="baseline"/>
        <w:rPr>
          <w:rFonts w:ascii="Arial" w:eastAsia="Calibri" w:hAnsi="Arial" w:cs="Arial"/>
          <w:b/>
          <w:sz w:val="20"/>
          <w:szCs w:val="20"/>
          <w:u w:val="single"/>
          <w:lang w:eastAsia="en-US"/>
        </w:rPr>
      </w:pPr>
    </w:p>
    <w:p w14:paraId="6E1905CC" w14:textId="77777777" w:rsidR="00DA7C7B" w:rsidRPr="00481353" w:rsidRDefault="00DA7C7B" w:rsidP="00832F88">
      <w:pPr>
        <w:tabs>
          <w:tab w:val="left" w:pos="0"/>
        </w:tabs>
        <w:suppressAutoHyphens/>
        <w:autoSpaceDN w:val="0"/>
        <w:jc w:val="both"/>
        <w:textAlignment w:val="baseline"/>
        <w:rPr>
          <w:rFonts w:ascii="Arial" w:eastAsia="Calibri" w:hAnsi="Arial" w:cs="Arial"/>
          <w:b/>
          <w:sz w:val="22"/>
          <w:szCs w:val="22"/>
          <w:u w:val="single"/>
          <w:lang w:eastAsia="en-US"/>
        </w:rPr>
      </w:pPr>
      <w:r w:rsidRPr="00481353">
        <w:rPr>
          <w:rFonts w:ascii="Arial" w:eastAsia="Calibri" w:hAnsi="Arial" w:cs="Arial"/>
          <w:b/>
          <w:sz w:val="20"/>
          <w:szCs w:val="20"/>
          <w:u w:val="single"/>
          <w:lang w:eastAsia="en-US"/>
        </w:rPr>
        <w:t>5.3. Pojašnjenje i upotpunjavanje dokumenata</w:t>
      </w:r>
    </w:p>
    <w:p w14:paraId="51005141" w14:textId="67FD4513" w:rsidR="00490606" w:rsidRPr="00481353" w:rsidRDefault="00DA7C7B"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S</w:t>
      </w:r>
      <w:r w:rsidR="00490606" w:rsidRPr="00481353">
        <w:rPr>
          <w:rFonts w:ascii="Arial" w:eastAsia="Calibri" w:hAnsi="Arial" w:cs="Arial"/>
          <w:sz w:val="20"/>
          <w:szCs w:val="20"/>
          <w:lang w:eastAsia="en-US"/>
        </w:rPr>
        <w:t>ukladno članku 293. ZJN 2016, ako su informacije ili dokumentacija koje je trebao dostaviti gospodarski subjekt nepotpuni ili pogrešni ili se takvima čine ili ako nedostaju određeni dokumenti, javni naručitelj može, poštujući načelo jednakog tretmana i transparentnosti, zahtijevati od dotičnih gospodarskih subjekata da dopune, razjasne, upotpune ili dostave nužne informacije ili dokumentaciju u primjerenom roku ne kraćem od 5 dana.</w:t>
      </w:r>
    </w:p>
    <w:p w14:paraId="143A050E" w14:textId="77777777" w:rsidR="00490606" w:rsidRPr="00481353" w:rsidRDefault="00490606"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Takvo postupanje ne smije dovesti do pregovaranja u vezi s kriterijem za odabir ponude ili ponuđenim predmetom nabave.</w:t>
      </w:r>
    </w:p>
    <w:p w14:paraId="10E0A6C8" w14:textId="117E2C6B" w:rsidR="00490606" w:rsidRPr="00481353" w:rsidRDefault="00490606"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 xml:space="preserve">Naručitelj će dopunjavanje, pojašnjenje i/ili upotpunjavanje ponude zatražiti putem EOJN RH, modul </w:t>
      </w:r>
      <w:r w:rsidRPr="00481353">
        <w:rPr>
          <w:rFonts w:ascii="Arial" w:eastAsia="Calibri" w:hAnsi="Arial" w:cs="Arial"/>
          <w:i/>
          <w:sz w:val="20"/>
          <w:szCs w:val="20"/>
          <w:lang w:eastAsia="en-US"/>
        </w:rPr>
        <w:t>Pojašnjenja</w:t>
      </w:r>
      <w:r w:rsidRPr="00481353">
        <w:rPr>
          <w:rFonts w:ascii="Arial" w:eastAsia="Calibri" w:hAnsi="Arial" w:cs="Arial"/>
          <w:sz w:val="20"/>
          <w:szCs w:val="20"/>
          <w:lang w:eastAsia="en-US"/>
        </w:rPr>
        <w:t xml:space="preserve">, a na isti način ponuditelj potrebnu dokumentaciju dostavlja naručitelju. </w:t>
      </w:r>
    </w:p>
    <w:p w14:paraId="156AFF15" w14:textId="77777777" w:rsidR="00997B6F" w:rsidRPr="00481353" w:rsidRDefault="00490606" w:rsidP="00832F88">
      <w:pPr>
        <w:tabs>
          <w:tab w:val="left" w:pos="0"/>
        </w:tabs>
        <w:suppressAutoHyphens/>
        <w:autoSpaceDN w:val="0"/>
        <w:spacing w:before="120"/>
        <w:jc w:val="both"/>
        <w:textAlignment w:val="baseline"/>
        <w:rPr>
          <w:rFonts w:ascii="Arial" w:hAnsi="Arial" w:cs="Arial"/>
          <w:sz w:val="22"/>
          <w:szCs w:val="22"/>
          <w:highlight w:val="lightGray"/>
        </w:rPr>
      </w:pPr>
      <w:r w:rsidRPr="00481353">
        <w:rPr>
          <w:rFonts w:ascii="Arial" w:eastAsia="Calibri" w:hAnsi="Arial" w:cs="Arial"/>
          <w:sz w:val="20"/>
          <w:szCs w:val="20"/>
          <w:lang w:eastAsia="en-US"/>
        </w:rPr>
        <w:t>Pri tome naručitelj napominje da se dan učitavanja dokumenta u EOJN RH od strane naručitelja smatra danom dostave dokumenta ponuditelju, te od tog dana počinje teći rok za dostavu tražene dokumentacije, neovisno o danu ili trenutku preuzimanja dokumenta u EOJN RH od strane ponuditelja.</w:t>
      </w:r>
    </w:p>
    <w:p w14:paraId="6A512D5B" w14:textId="43260384" w:rsidR="00F06A9E" w:rsidRDefault="00F06A9E">
      <w:pPr>
        <w:rPr>
          <w:rFonts w:ascii="Arial" w:hAnsi="Arial" w:cs="Arial"/>
          <w:b/>
          <w:sz w:val="22"/>
          <w:szCs w:val="22"/>
          <w:highlight w:val="lightGray"/>
        </w:rPr>
      </w:pPr>
    </w:p>
    <w:p w14:paraId="3F4C36A2" w14:textId="77777777" w:rsidR="00F9336E" w:rsidRPr="00481353" w:rsidRDefault="00F9336E">
      <w:pPr>
        <w:rPr>
          <w:rFonts w:ascii="Arial" w:hAnsi="Arial" w:cs="Arial"/>
          <w:b/>
          <w:sz w:val="22"/>
          <w:szCs w:val="22"/>
          <w:highlight w:val="lightGray"/>
        </w:rPr>
      </w:pPr>
    </w:p>
    <w:p w14:paraId="5903585A" w14:textId="3F34DEB9" w:rsidR="000740F7" w:rsidRPr="00481353" w:rsidRDefault="005C69E0" w:rsidP="00832F88">
      <w:pPr>
        <w:pStyle w:val="Stil2"/>
        <w:outlineLvl w:val="1"/>
        <w:rPr>
          <w:rFonts w:cs="Arial"/>
          <w:sz w:val="22"/>
          <w:szCs w:val="22"/>
          <w:highlight w:val="lightGray"/>
        </w:rPr>
      </w:pPr>
      <w:r w:rsidRPr="00481353">
        <w:rPr>
          <w:rFonts w:cs="Arial"/>
          <w:sz w:val="22"/>
          <w:szCs w:val="22"/>
          <w:highlight w:val="lightGray"/>
        </w:rPr>
        <w:t>6</w:t>
      </w:r>
      <w:r w:rsidR="000740F7" w:rsidRPr="00481353">
        <w:rPr>
          <w:rFonts w:cs="Arial"/>
          <w:sz w:val="22"/>
          <w:szCs w:val="22"/>
          <w:highlight w:val="lightGray"/>
        </w:rPr>
        <w:t>.   PODACI  O  PONUDI</w:t>
      </w:r>
      <w:bookmarkEnd w:id="26"/>
    </w:p>
    <w:p w14:paraId="70615BA5" w14:textId="77777777" w:rsidR="000740F7" w:rsidRPr="00481353" w:rsidRDefault="000740F7" w:rsidP="00832F88">
      <w:pPr>
        <w:widowControl w:val="0"/>
        <w:tabs>
          <w:tab w:val="left" w:pos="500"/>
        </w:tabs>
        <w:autoSpaceDE w:val="0"/>
        <w:autoSpaceDN w:val="0"/>
        <w:adjustRightInd w:val="0"/>
        <w:jc w:val="both"/>
        <w:rPr>
          <w:rFonts w:ascii="Arial" w:hAnsi="Arial" w:cs="Arial"/>
          <w:b/>
          <w:bCs/>
          <w:sz w:val="20"/>
          <w:szCs w:val="20"/>
        </w:rPr>
      </w:pPr>
    </w:p>
    <w:p w14:paraId="6205B8CF" w14:textId="77777777" w:rsidR="00077379" w:rsidRPr="00481353" w:rsidRDefault="005C69E0" w:rsidP="00832F88">
      <w:pPr>
        <w:widowControl w:val="0"/>
        <w:tabs>
          <w:tab w:val="left" w:pos="500"/>
        </w:tabs>
        <w:autoSpaceDE w:val="0"/>
        <w:autoSpaceDN w:val="0"/>
        <w:adjustRightInd w:val="0"/>
        <w:jc w:val="both"/>
        <w:outlineLvl w:val="0"/>
        <w:rPr>
          <w:rFonts w:ascii="Arial" w:hAnsi="Arial" w:cs="Arial"/>
          <w:b/>
          <w:bCs/>
          <w:sz w:val="20"/>
          <w:szCs w:val="20"/>
        </w:rPr>
      </w:pPr>
      <w:r w:rsidRPr="00481353">
        <w:rPr>
          <w:rFonts w:ascii="Arial" w:hAnsi="Arial" w:cs="Arial"/>
          <w:b/>
          <w:bCs/>
          <w:sz w:val="20"/>
          <w:szCs w:val="20"/>
          <w:u w:val="single"/>
        </w:rPr>
        <w:t>6</w:t>
      </w:r>
      <w:r w:rsidR="00077379" w:rsidRPr="00481353">
        <w:rPr>
          <w:rFonts w:ascii="Arial" w:hAnsi="Arial" w:cs="Arial"/>
          <w:b/>
          <w:bCs/>
          <w:sz w:val="20"/>
          <w:szCs w:val="20"/>
          <w:u w:val="single"/>
        </w:rPr>
        <w:t>.1. Sadržaj i način izrade ponude</w:t>
      </w:r>
    </w:p>
    <w:p w14:paraId="108FBE62" w14:textId="77777777" w:rsidR="00077379" w:rsidRPr="00481353" w:rsidRDefault="00077379" w:rsidP="00171087">
      <w:pPr>
        <w:widowControl w:val="0"/>
        <w:tabs>
          <w:tab w:val="left" w:pos="500"/>
        </w:tabs>
        <w:autoSpaceDE w:val="0"/>
        <w:autoSpaceDN w:val="0"/>
        <w:adjustRightInd w:val="0"/>
        <w:spacing w:before="120"/>
        <w:jc w:val="both"/>
        <w:rPr>
          <w:rFonts w:ascii="Arial" w:hAnsi="Arial" w:cs="Arial"/>
          <w:bCs/>
          <w:sz w:val="20"/>
          <w:szCs w:val="20"/>
        </w:rPr>
      </w:pPr>
      <w:r w:rsidRPr="00481353">
        <w:rPr>
          <w:rFonts w:ascii="Arial" w:hAnsi="Arial" w:cs="Arial"/>
          <w:bCs/>
          <w:sz w:val="20"/>
          <w:szCs w:val="20"/>
        </w:rPr>
        <w:t>Ponuda je pisana izjava volje ponuditelja da isporuči robu, pruži usluge ili izvede radove sukladno uvj</w:t>
      </w:r>
      <w:r w:rsidR="00F2104B" w:rsidRPr="00481353">
        <w:rPr>
          <w:rFonts w:ascii="Arial" w:hAnsi="Arial" w:cs="Arial"/>
          <w:bCs/>
          <w:sz w:val="20"/>
          <w:szCs w:val="20"/>
        </w:rPr>
        <w:t>etima i zahtjevima navedenim u D</w:t>
      </w:r>
      <w:r w:rsidRPr="00481353">
        <w:rPr>
          <w:rFonts w:ascii="Arial" w:hAnsi="Arial" w:cs="Arial"/>
          <w:bCs/>
          <w:sz w:val="20"/>
          <w:szCs w:val="20"/>
        </w:rPr>
        <w:t>okumentaciji</w:t>
      </w:r>
      <w:r w:rsidR="007E7EF5" w:rsidRPr="00481353">
        <w:rPr>
          <w:rFonts w:ascii="Arial" w:hAnsi="Arial" w:cs="Arial"/>
          <w:bCs/>
          <w:sz w:val="20"/>
          <w:szCs w:val="20"/>
        </w:rPr>
        <w:t xml:space="preserve"> o nabav</w:t>
      </w:r>
      <w:r w:rsidR="005B2603" w:rsidRPr="00481353">
        <w:rPr>
          <w:rFonts w:ascii="Arial" w:hAnsi="Arial" w:cs="Arial"/>
          <w:bCs/>
          <w:sz w:val="20"/>
          <w:szCs w:val="20"/>
        </w:rPr>
        <w:t>i</w:t>
      </w:r>
      <w:r w:rsidRPr="00481353">
        <w:rPr>
          <w:rFonts w:ascii="Arial" w:hAnsi="Arial" w:cs="Arial"/>
          <w:bCs/>
          <w:sz w:val="20"/>
          <w:szCs w:val="20"/>
        </w:rPr>
        <w:t>.</w:t>
      </w:r>
    </w:p>
    <w:p w14:paraId="7A4FDCC4" w14:textId="77777777" w:rsidR="004D387F" w:rsidRPr="00481353" w:rsidRDefault="004D387F" w:rsidP="00832F88">
      <w:pPr>
        <w:widowControl w:val="0"/>
        <w:tabs>
          <w:tab w:val="left" w:pos="500"/>
        </w:tabs>
        <w:autoSpaceDE w:val="0"/>
        <w:autoSpaceDN w:val="0"/>
        <w:adjustRightInd w:val="0"/>
        <w:jc w:val="both"/>
        <w:rPr>
          <w:rFonts w:ascii="Arial" w:hAnsi="Arial" w:cs="Arial"/>
          <w:bCs/>
          <w:sz w:val="20"/>
          <w:szCs w:val="20"/>
        </w:rPr>
      </w:pPr>
    </w:p>
    <w:p w14:paraId="75877FA1" w14:textId="77777777" w:rsidR="00077379" w:rsidRPr="00481353" w:rsidRDefault="00077379" w:rsidP="00832F88">
      <w:pPr>
        <w:jc w:val="both"/>
        <w:rPr>
          <w:rFonts w:ascii="Arial" w:hAnsi="Arial" w:cs="Arial"/>
          <w:sz w:val="20"/>
          <w:szCs w:val="20"/>
        </w:rPr>
      </w:pPr>
      <w:r w:rsidRPr="00481353">
        <w:rPr>
          <w:rFonts w:ascii="Arial" w:hAnsi="Arial" w:cs="Arial"/>
          <w:sz w:val="20"/>
          <w:szCs w:val="20"/>
        </w:rPr>
        <w:t>Ponuditelj se pri izradi ponude mora pridržavati zahtjeva i uvjeta iz</w:t>
      </w:r>
      <w:r w:rsidR="00C011BA" w:rsidRPr="00481353">
        <w:rPr>
          <w:rFonts w:ascii="Arial" w:hAnsi="Arial" w:cs="Arial"/>
          <w:sz w:val="20"/>
          <w:szCs w:val="20"/>
        </w:rPr>
        <w:t xml:space="preserve"> ove </w:t>
      </w:r>
      <w:r w:rsidR="00680F18" w:rsidRPr="00481353">
        <w:rPr>
          <w:rFonts w:ascii="Arial" w:hAnsi="Arial" w:cs="Arial"/>
          <w:sz w:val="20"/>
          <w:szCs w:val="20"/>
        </w:rPr>
        <w:t>D</w:t>
      </w:r>
      <w:r w:rsidR="00C011BA" w:rsidRPr="00481353">
        <w:rPr>
          <w:rFonts w:ascii="Arial" w:hAnsi="Arial" w:cs="Arial"/>
          <w:sz w:val="20"/>
          <w:szCs w:val="20"/>
        </w:rPr>
        <w:t>okumentacije o nabavi</w:t>
      </w:r>
      <w:r w:rsidRPr="00481353">
        <w:rPr>
          <w:rFonts w:ascii="Arial" w:hAnsi="Arial" w:cs="Arial"/>
          <w:sz w:val="20"/>
          <w:szCs w:val="20"/>
        </w:rPr>
        <w:t>. Propisani t</w:t>
      </w:r>
      <w:r w:rsidR="00680F18" w:rsidRPr="00481353">
        <w:rPr>
          <w:rFonts w:ascii="Arial" w:hAnsi="Arial" w:cs="Arial"/>
          <w:sz w:val="20"/>
          <w:szCs w:val="20"/>
        </w:rPr>
        <w:t>ekst D</w:t>
      </w:r>
      <w:r w:rsidR="00C011BA" w:rsidRPr="00481353">
        <w:rPr>
          <w:rFonts w:ascii="Arial" w:hAnsi="Arial" w:cs="Arial"/>
          <w:sz w:val="20"/>
          <w:szCs w:val="20"/>
        </w:rPr>
        <w:t>okumentacije o nabavi</w:t>
      </w:r>
      <w:r w:rsidRPr="00481353">
        <w:rPr>
          <w:rFonts w:ascii="Arial" w:hAnsi="Arial" w:cs="Arial"/>
          <w:sz w:val="20"/>
          <w:szCs w:val="20"/>
        </w:rPr>
        <w:t xml:space="preserve"> ne smije se mijenjati i nadopunjavati.</w:t>
      </w:r>
    </w:p>
    <w:p w14:paraId="6A382F02" w14:textId="77777777" w:rsidR="00077379" w:rsidRPr="00481353" w:rsidRDefault="00077379" w:rsidP="00832F88">
      <w:pPr>
        <w:jc w:val="both"/>
        <w:rPr>
          <w:rFonts w:ascii="Arial" w:hAnsi="Arial" w:cs="Arial"/>
          <w:b/>
          <w:sz w:val="20"/>
          <w:szCs w:val="20"/>
        </w:rPr>
      </w:pPr>
    </w:p>
    <w:p w14:paraId="087052BF" w14:textId="77777777" w:rsidR="00077379" w:rsidRPr="00481353" w:rsidRDefault="00C011BA" w:rsidP="00832F88">
      <w:pPr>
        <w:jc w:val="both"/>
        <w:rPr>
          <w:rFonts w:ascii="Arial" w:hAnsi="Arial" w:cs="Arial"/>
          <w:sz w:val="20"/>
          <w:szCs w:val="20"/>
        </w:rPr>
      </w:pPr>
      <w:r w:rsidRPr="00481353">
        <w:rPr>
          <w:rFonts w:ascii="Arial" w:hAnsi="Arial" w:cs="Arial"/>
          <w:b/>
          <w:sz w:val="20"/>
          <w:szCs w:val="20"/>
        </w:rPr>
        <w:t>Dokumentaciju o nabavi gospodarski subjekt</w:t>
      </w:r>
      <w:r w:rsidR="00077379" w:rsidRPr="00481353">
        <w:rPr>
          <w:rFonts w:ascii="Arial" w:hAnsi="Arial" w:cs="Arial"/>
          <w:b/>
          <w:sz w:val="20"/>
          <w:szCs w:val="20"/>
        </w:rPr>
        <w:t xml:space="preserve"> može preuzeti s internetskih stranica Narodnih novina </w:t>
      </w:r>
      <w:r w:rsidR="00077379" w:rsidRPr="00481353">
        <w:rPr>
          <w:rFonts w:ascii="Arial" w:hAnsi="Arial" w:cs="Arial"/>
          <w:sz w:val="20"/>
          <w:szCs w:val="20"/>
        </w:rPr>
        <w:t>(</w:t>
      </w:r>
      <w:hyperlink r:id="rId12" w:history="1">
        <w:r w:rsidR="004C5658" w:rsidRPr="00481353">
          <w:rPr>
            <w:rStyle w:val="Hiperveza"/>
            <w:rFonts w:ascii="Arial" w:hAnsi="Arial" w:cs="Arial"/>
            <w:sz w:val="20"/>
            <w:szCs w:val="20"/>
          </w:rPr>
          <w:t>https://eojn.nn.hr/Oglasnik/</w:t>
        </w:r>
      </w:hyperlink>
      <w:r w:rsidR="00077379" w:rsidRPr="00481353">
        <w:rPr>
          <w:rFonts w:ascii="Arial" w:hAnsi="Arial" w:cs="Arial"/>
          <w:sz w:val="20"/>
          <w:szCs w:val="20"/>
        </w:rPr>
        <w:t xml:space="preserve">). </w:t>
      </w:r>
    </w:p>
    <w:p w14:paraId="39A24E50" w14:textId="77777777" w:rsidR="00EA0200" w:rsidRPr="00481353" w:rsidRDefault="00EA0200" w:rsidP="00832F88">
      <w:pPr>
        <w:jc w:val="both"/>
        <w:rPr>
          <w:rFonts w:ascii="Arial" w:hAnsi="Arial" w:cs="Arial"/>
          <w:sz w:val="20"/>
          <w:szCs w:val="20"/>
        </w:rPr>
      </w:pPr>
    </w:p>
    <w:p w14:paraId="65305269" w14:textId="77777777" w:rsidR="003A03BC" w:rsidRDefault="003A03BC" w:rsidP="003A03BC">
      <w:pPr>
        <w:widowControl w:val="0"/>
        <w:tabs>
          <w:tab w:val="left" w:pos="500"/>
        </w:tabs>
        <w:autoSpaceDE w:val="0"/>
        <w:adjustRightInd w:val="0"/>
        <w:jc w:val="both"/>
        <w:rPr>
          <w:rFonts w:ascii="Arial" w:hAnsi="Arial" w:cs="Arial"/>
          <w:b/>
          <w:sz w:val="20"/>
          <w:szCs w:val="20"/>
          <w:u w:val="single"/>
        </w:rPr>
      </w:pPr>
      <w:r>
        <w:rPr>
          <w:rFonts w:ascii="Arial" w:hAnsi="Arial" w:cs="Arial"/>
          <w:b/>
          <w:sz w:val="20"/>
          <w:szCs w:val="20"/>
          <w:u w:val="single"/>
        </w:rPr>
        <w:t>Ponudu obavezno sačinjavaju:</w:t>
      </w:r>
    </w:p>
    <w:p w14:paraId="09D68228" w14:textId="77777777" w:rsidR="003A03BC" w:rsidRPr="009E5CE5" w:rsidRDefault="003A03BC" w:rsidP="003A03BC">
      <w:pPr>
        <w:widowControl w:val="0"/>
        <w:tabs>
          <w:tab w:val="left" w:pos="500"/>
        </w:tabs>
        <w:autoSpaceDE w:val="0"/>
        <w:adjustRightInd w:val="0"/>
        <w:jc w:val="both"/>
        <w:rPr>
          <w:rFonts w:ascii="Arial" w:hAnsi="Arial" w:cs="Arial"/>
          <w:b/>
          <w:sz w:val="20"/>
          <w:szCs w:val="20"/>
          <w:u w:val="single"/>
        </w:rPr>
      </w:pPr>
    </w:p>
    <w:p w14:paraId="054BDD40" w14:textId="77777777" w:rsidR="003A03BC" w:rsidRPr="009E5CE5" w:rsidRDefault="003A03BC" w:rsidP="003A03BC">
      <w:pPr>
        <w:numPr>
          <w:ilvl w:val="0"/>
          <w:numId w:val="3"/>
        </w:numPr>
        <w:contextualSpacing/>
        <w:jc w:val="both"/>
        <w:rPr>
          <w:rFonts w:ascii="Arial" w:hAnsi="Arial" w:cs="Arial"/>
          <w:sz w:val="20"/>
          <w:szCs w:val="20"/>
        </w:rPr>
      </w:pPr>
      <w:r w:rsidRPr="009E5CE5">
        <w:rPr>
          <w:rFonts w:ascii="Arial" w:hAnsi="Arial" w:cs="Arial"/>
          <w:b/>
          <w:sz w:val="20"/>
          <w:szCs w:val="20"/>
        </w:rPr>
        <w:lastRenderedPageBreak/>
        <w:t>Popunjeni ponudbeni list, uključujući  uvez ponude</w:t>
      </w:r>
      <w:r w:rsidRPr="009E5CE5">
        <w:rPr>
          <w:rFonts w:ascii="Arial" w:hAnsi="Arial" w:cs="Arial"/>
          <w:sz w:val="20"/>
          <w:szCs w:val="20"/>
        </w:rPr>
        <w:t xml:space="preserve"> kreiran putem EOJN RH</w:t>
      </w:r>
    </w:p>
    <w:p w14:paraId="4A7393E0" w14:textId="77777777" w:rsidR="003A03BC" w:rsidRPr="0055006F" w:rsidRDefault="003A03BC" w:rsidP="003A03BC">
      <w:pPr>
        <w:numPr>
          <w:ilvl w:val="0"/>
          <w:numId w:val="3"/>
        </w:numPr>
        <w:contextualSpacing/>
        <w:jc w:val="both"/>
        <w:rPr>
          <w:rFonts w:ascii="Arial" w:hAnsi="Arial" w:cs="Arial"/>
          <w:b/>
          <w:sz w:val="20"/>
          <w:szCs w:val="20"/>
        </w:rPr>
      </w:pPr>
      <w:r w:rsidRPr="0055006F">
        <w:rPr>
          <w:rFonts w:ascii="Arial" w:hAnsi="Arial" w:cs="Arial"/>
          <w:b/>
          <w:sz w:val="20"/>
          <w:szCs w:val="20"/>
        </w:rPr>
        <w:t>Popunjen troškovnik</w:t>
      </w:r>
    </w:p>
    <w:p w14:paraId="4EFCD7FC" w14:textId="77777777" w:rsidR="003A03BC" w:rsidRPr="0055006F" w:rsidRDefault="003A03BC" w:rsidP="003A03BC">
      <w:pPr>
        <w:numPr>
          <w:ilvl w:val="0"/>
          <w:numId w:val="3"/>
        </w:numPr>
        <w:contextualSpacing/>
        <w:jc w:val="both"/>
        <w:rPr>
          <w:rFonts w:ascii="Arial" w:hAnsi="Arial" w:cs="Arial"/>
          <w:sz w:val="20"/>
          <w:szCs w:val="20"/>
        </w:rPr>
      </w:pPr>
      <w:r w:rsidRPr="0055006F">
        <w:rPr>
          <w:rFonts w:ascii="Arial" w:hAnsi="Arial" w:cs="Arial"/>
          <w:b/>
          <w:sz w:val="20"/>
          <w:szCs w:val="20"/>
        </w:rPr>
        <w:t>Popunjen ESPD obrazac</w:t>
      </w:r>
      <w:r w:rsidRPr="0055006F">
        <w:rPr>
          <w:rFonts w:ascii="Arial" w:hAnsi="Arial" w:cs="Arial"/>
          <w:sz w:val="20"/>
          <w:szCs w:val="20"/>
        </w:rPr>
        <w:t xml:space="preserve"> </w:t>
      </w:r>
      <w:r w:rsidRPr="0055006F">
        <w:rPr>
          <w:rFonts w:ascii="Arial" w:hAnsi="Arial" w:cs="Arial"/>
          <w:color w:val="000000"/>
          <w:sz w:val="20"/>
          <w:szCs w:val="20"/>
        </w:rPr>
        <w:t>u .xml. formatu</w:t>
      </w:r>
      <w:r w:rsidRPr="0055006F">
        <w:rPr>
          <w:rFonts w:ascii="Arial" w:hAnsi="Arial" w:cs="Arial"/>
          <w:sz w:val="20"/>
          <w:szCs w:val="20"/>
        </w:rPr>
        <w:t xml:space="preserve"> za sve gospodarske subjekte u ponudi</w:t>
      </w:r>
    </w:p>
    <w:p w14:paraId="54F6AFB1" w14:textId="6BA9C747" w:rsidR="003A03BC" w:rsidRPr="0055006F" w:rsidRDefault="003A03BC" w:rsidP="003A03BC">
      <w:pPr>
        <w:numPr>
          <w:ilvl w:val="0"/>
          <w:numId w:val="3"/>
        </w:numPr>
        <w:contextualSpacing/>
        <w:jc w:val="both"/>
        <w:rPr>
          <w:rFonts w:ascii="Arial" w:hAnsi="Arial" w:cs="Arial"/>
          <w:sz w:val="20"/>
          <w:szCs w:val="20"/>
        </w:rPr>
      </w:pPr>
      <w:r w:rsidRPr="0055006F">
        <w:rPr>
          <w:rFonts w:ascii="Arial" w:hAnsi="Arial" w:cs="Arial"/>
          <w:b/>
          <w:sz w:val="20"/>
          <w:szCs w:val="20"/>
        </w:rPr>
        <w:t>Jamstvo za ozbiljnost ponude</w:t>
      </w:r>
      <w:r w:rsidRPr="0055006F">
        <w:rPr>
          <w:rFonts w:ascii="Arial" w:hAnsi="Arial" w:cs="Arial"/>
          <w:sz w:val="20"/>
          <w:szCs w:val="20"/>
        </w:rPr>
        <w:t xml:space="preserve"> sukladno traženom </w:t>
      </w:r>
      <w:r w:rsidR="00A05A0E" w:rsidRPr="0055006F">
        <w:rPr>
          <w:rFonts w:ascii="Arial" w:hAnsi="Arial" w:cs="Arial"/>
          <w:sz w:val="20"/>
          <w:szCs w:val="20"/>
        </w:rPr>
        <w:t>točkom 7.4</w:t>
      </w:r>
      <w:r w:rsidRPr="0055006F">
        <w:rPr>
          <w:rFonts w:ascii="Arial" w:hAnsi="Arial" w:cs="Arial"/>
          <w:sz w:val="20"/>
          <w:szCs w:val="20"/>
        </w:rPr>
        <w:t>.1.</w:t>
      </w:r>
    </w:p>
    <w:p w14:paraId="16BF0EA4" w14:textId="254B5CF6" w:rsidR="003A03BC" w:rsidRDefault="003A03BC" w:rsidP="003A03BC">
      <w:pPr>
        <w:contextualSpacing/>
        <w:jc w:val="both"/>
        <w:rPr>
          <w:rFonts w:ascii="Arial" w:hAnsi="Arial" w:cs="Arial"/>
          <w:sz w:val="20"/>
          <w:szCs w:val="20"/>
        </w:rPr>
      </w:pPr>
      <w:r w:rsidRPr="0055006F">
        <w:rPr>
          <w:rFonts w:ascii="Arial" w:hAnsi="Arial" w:cs="Arial"/>
          <w:sz w:val="20"/>
          <w:szCs w:val="20"/>
        </w:rPr>
        <w:t>(</w:t>
      </w:r>
      <w:r w:rsidRPr="0055006F">
        <w:rPr>
          <w:rFonts w:ascii="Arial" w:hAnsi="Arial" w:cs="Arial"/>
          <w:i/>
          <w:sz w:val="20"/>
          <w:szCs w:val="20"/>
        </w:rPr>
        <w:t>Ukoliko se jamstvo dostavlja u obliku bankarske garancije, ono se dostavlja</w:t>
      </w:r>
      <w:r w:rsidRPr="009E5CE5">
        <w:rPr>
          <w:rFonts w:ascii="Arial" w:hAnsi="Arial" w:cs="Arial"/>
          <w:i/>
          <w:sz w:val="20"/>
          <w:szCs w:val="20"/>
        </w:rPr>
        <w:t xml:space="preserve">  papirnato, tj. odvojeno od elektroničke dostave ponude</w:t>
      </w:r>
      <w:r>
        <w:rPr>
          <w:rFonts w:ascii="Arial" w:hAnsi="Arial" w:cs="Arial"/>
          <w:i/>
          <w:sz w:val="20"/>
          <w:szCs w:val="20"/>
        </w:rPr>
        <w:t xml:space="preserve"> (sukladno propisanom u točki 6.2.2. dokumentacije o nabavi)</w:t>
      </w:r>
      <w:r w:rsidRPr="009E5CE5">
        <w:rPr>
          <w:rFonts w:ascii="Arial" w:hAnsi="Arial" w:cs="Arial"/>
          <w:i/>
          <w:sz w:val="20"/>
          <w:szCs w:val="20"/>
        </w:rPr>
        <w:t>. Ukoliko se uplaćuje polog, potvrda o uplati novčanog pologa dostavlja se u sklopu e-ponude)</w:t>
      </w:r>
      <w:r w:rsidRPr="009E5CE5">
        <w:rPr>
          <w:rFonts w:ascii="Arial" w:hAnsi="Arial" w:cs="Arial"/>
          <w:sz w:val="20"/>
          <w:szCs w:val="20"/>
        </w:rPr>
        <w:t>.</w:t>
      </w:r>
    </w:p>
    <w:p w14:paraId="565F4AE5" w14:textId="10D7FCF7" w:rsidR="00E43E5B" w:rsidRPr="00E43E5B" w:rsidRDefault="00E43E5B" w:rsidP="00E43E5B">
      <w:pPr>
        <w:numPr>
          <w:ilvl w:val="0"/>
          <w:numId w:val="3"/>
        </w:numPr>
        <w:suppressAutoHyphens/>
        <w:autoSpaceDN w:val="0"/>
        <w:jc w:val="both"/>
        <w:textAlignment w:val="baseline"/>
        <w:rPr>
          <w:rFonts w:ascii="Arial" w:hAnsi="Arial" w:cs="Arial"/>
          <w:b/>
          <w:sz w:val="20"/>
          <w:szCs w:val="20"/>
        </w:rPr>
      </w:pPr>
      <w:r w:rsidRPr="00E43E5B">
        <w:rPr>
          <w:rFonts w:ascii="Arial" w:hAnsi="Arial" w:cs="Arial"/>
          <w:b/>
          <w:sz w:val="20"/>
          <w:szCs w:val="20"/>
        </w:rPr>
        <w:t>Izjava o dostavi potvrde iz Registra jamstava podrijet</w:t>
      </w:r>
      <w:r>
        <w:rPr>
          <w:rFonts w:ascii="Arial" w:hAnsi="Arial" w:cs="Arial"/>
          <w:b/>
          <w:sz w:val="20"/>
          <w:szCs w:val="20"/>
        </w:rPr>
        <w:t>la električne energije (Prilog 4</w:t>
      </w:r>
      <w:r w:rsidRPr="00E43E5B">
        <w:rPr>
          <w:rFonts w:ascii="Arial" w:hAnsi="Arial" w:cs="Arial"/>
          <w:b/>
          <w:sz w:val="20"/>
          <w:szCs w:val="20"/>
        </w:rPr>
        <w:t>.)</w:t>
      </w:r>
    </w:p>
    <w:p w14:paraId="3AA16E4A" w14:textId="77777777" w:rsidR="003A03BC" w:rsidRPr="009E5CE5" w:rsidRDefault="003A03BC" w:rsidP="003A03BC">
      <w:pPr>
        <w:jc w:val="both"/>
        <w:rPr>
          <w:rFonts w:ascii="Arial" w:hAnsi="Arial" w:cs="Arial"/>
          <w:sz w:val="20"/>
          <w:szCs w:val="20"/>
          <w:lang w:eastAsia="en-GB"/>
        </w:rPr>
      </w:pPr>
    </w:p>
    <w:p w14:paraId="5E10D603" w14:textId="77777777" w:rsidR="003A03BC" w:rsidRDefault="003A03BC" w:rsidP="003A03BC">
      <w:pPr>
        <w:jc w:val="both"/>
        <w:rPr>
          <w:rFonts w:ascii="Arial" w:hAnsi="Arial" w:cs="Arial"/>
          <w:b/>
          <w:bCs/>
          <w:sz w:val="20"/>
          <w:szCs w:val="20"/>
          <w:u w:val="single"/>
        </w:rPr>
      </w:pPr>
      <w:r w:rsidRPr="00B57E20">
        <w:rPr>
          <w:rFonts w:ascii="Arial" w:hAnsi="Arial" w:cs="Arial"/>
          <w:b/>
          <w:bCs/>
          <w:sz w:val="20"/>
          <w:szCs w:val="20"/>
          <w:u w:val="single"/>
        </w:rPr>
        <w:t>Ponudu mogu sačinjavati i:</w:t>
      </w:r>
    </w:p>
    <w:p w14:paraId="46EF15B8" w14:textId="77777777" w:rsidR="003A03BC" w:rsidRPr="00B57E20" w:rsidRDefault="003A03BC" w:rsidP="003A03BC">
      <w:pPr>
        <w:jc w:val="both"/>
        <w:rPr>
          <w:rFonts w:ascii="Arial" w:hAnsi="Arial" w:cs="Arial"/>
          <w:b/>
          <w:bCs/>
          <w:sz w:val="20"/>
          <w:szCs w:val="20"/>
          <w:u w:val="single"/>
        </w:rPr>
      </w:pPr>
    </w:p>
    <w:p w14:paraId="5D210B82" w14:textId="2803B8DB" w:rsidR="003A03BC" w:rsidRPr="0055006F" w:rsidRDefault="003A03BC" w:rsidP="003A03BC">
      <w:pPr>
        <w:ind w:firstLine="426"/>
        <w:jc w:val="both"/>
        <w:rPr>
          <w:rFonts w:ascii="Arial" w:hAnsi="Arial" w:cs="Arial"/>
          <w:b/>
          <w:bCs/>
          <w:sz w:val="20"/>
          <w:szCs w:val="20"/>
        </w:rPr>
      </w:pPr>
      <w:r w:rsidRPr="0055006F">
        <w:rPr>
          <w:rFonts w:ascii="Arial" w:hAnsi="Arial" w:cs="Arial"/>
          <w:b/>
          <w:bCs/>
          <w:sz w:val="20"/>
          <w:szCs w:val="20"/>
        </w:rPr>
        <w:t>1. dodatni dokazi vezani uz propisane kriterije za odabir ponude iz točke 6.6. dokumentacije o nabavi (dokaz nefina</w:t>
      </w:r>
      <w:r w:rsidR="00A3687D" w:rsidRPr="0055006F">
        <w:rPr>
          <w:rFonts w:ascii="Arial" w:hAnsi="Arial" w:cs="Arial"/>
          <w:b/>
          <w:bCs/>
          <w:sz w:val="20"/>
          <w:szCs w:val="20"/>
        </w:rPr>
        <w:t>ncijskog kriterija – Izjava o udjelu električne energije iz obnovljivih izvora energije</w:t>
      </w:r>
      <w:r w:rsidR="00F122E5">
        <w:rPr>
          <w:rFonts w:ascii="Arial" w:hAnsi="Arial" w:cs="Arial"/>
          <w:b/>
          <w:bCs/>
          <w:sz w:val="20"/>
          <w:szCs w:val="20"/>
        </w:rPr>
        <w:t xml:space="preserve"> – Prilog 5.</w:t>
      </w:r>
      <w:r w:rsidRPr="0055006F">
        <w:rPr>
          <w:rFonts w:ascii="Arial" w:hAnsi="Arial" w:cs="Arial"/>
          <w:b/>
          <w:bCs/>
          <w:sz w:val="20"/>
          <w:szCs w:val="20"/>
        </w:rPr>
        <w:t>).</w:t>
      </w:r>
    </w:p>
    <w:p w14:paraId="4F46E904" w14:textId="77777777" w:rsidR="00C5240A" w:rsidRPr="0055006F" w:rsidRDefault="00C5240A" w:rsidP="00832F88">
      <w:pPr>
        <w:jc w:val="both"/>
        <w:rPr>
          <w:rFonts w:ascii="Arial" w:hAnsi="Arial" w:cs="Arial"/>
          <w:b/>
          <w:sz w:val="20"/>
          <w:szCs w:val="20"/>
        </w:rPr>
      </w:pPr>
    </w:p>
    <w:p w14:paraId="5AC5908F" w14:textId="228479F1" w:rsidR="002051F8" w:rsidRPr="00481353" w:rsidRDefault="00B43014" w:rsidP="00832F88">
      <w:pPr>
        <w:jc w:val="both"/>
        <w:rPr>
          <w:rFonts w:ascii="Arial" w:hAnsi="Arial" w:cs="Arial"/>
          <w:sz w:val="20"/>
          <w:szCs w:val="20"/>
        </w:rPr>
      </w:pPr>
      <w:r w:rsidRPr="0055006F">
        <w:rPr>
          <w:rFonts w:ascii="Arial" w:hAnsi="Arial" w:cs="Arial"/>
          <w:sz w:val="20"/>
          <w:szCs w:val="20"/>
        </w:rPr>
        <w:t>Smatra se da ponuda dostavljena elektroničkim</w:t>
      </w:r>
      <w:r w:rsidRPr="00481353">
        <w:rPr>
          <w:rFonts w:ascii="Arial" w:hAnsi="Arial" w:cs="Arial"/>
          <w:sz w:val="20"/>
          <w:szCs w:val="20"/>
        </w:rPr>
        <w:t xml:space="preserve"> sredstvima komunikacije putem </w:t>
      </w:r>
      <w:r w:rsidR="008B6381" w:rsidRPr="00481353">
        <w:rPr>
          <w:rFonts w:ascii="Arial" w:hAnsi="Arial" w:cs="Arial"/>
          <w:sz w:val="20"/>
          <w:szCs w:val="20"/>
        </w:rPr>
        <w:t>EOJN</w:t>
      </w:r>
      <w:r w:rsidR="00387281" w:rsidRPr="00481353">
        <w:rPr>
          <w:rFonts w:ascii="Arial" w:hAnsi="Arial" w:cs="Arial"/>
          <w:sz w:val="20"/>
          <w:szCs w:val="20"/>
        </w:rPr>
        <w:t xml:space="preserve"> </w:t>
      </w:r>
      <w:r w:rsidR="00B06411" w:rsidRPr="00481353">
        <w:rPr>
          <w:rFonts w:ascii="Arial" w:hAnsi="Arial" w:cs="Arial"/>
          <w:sz w:val="20"/>
          <w:szCs w:val="20"/>
        </w:rPr>
        <w:t xml:space="preserve">RH </w:t>
      </w:r>
      <w:r w:rsidRPr="00481353">
        <w:rPr>
          <w:rFonts w:ascii="Arial" w:hAnsi="Arial" w:cs="Arial"/>
          <w:sz w:val="20"/>
          <w:szCs w:val="20"/>
        </w:rPr>
        <w:t>obvezuje ponuditelja u roku valjanosti ponude neovisno o tome je li potpisana ili nije te naručitelj ne smije odbiti takvu ponudu samo zbog toga razloga.</w:t>
      </w:r>
    </w:p>
    <w:p w14:paraId="1F31FF90" w14:textId="77777777" w:rsidR="002051F8" w:rsidRPr="00481353" w:rsidRDefault="002051F8" w:rsidP="00832F88">
      <w:pPr>
        <w:jc w:val="both"/>
        <w:rPr>
          <w:rFonts w:ascii="Arial" w:hAnsi="Arial" w:cs="Arial"/>
          <w:sz w:val="20"/>
          <w:szCs w:val="20"/>
        </w:rPr>
      </w:pPr>
    </w:p>
    <w:p w14:paraId="7F3D2BF6" w14:textId="6847A280" w:rsidR="00B43014" w:rsidRPr="00481353" w:rsidRDefault="008B6381" w:rsidP="00832F88">
      <w:pPr>
        <w:jc w:val="both"/>
        <w:rPr>
          <w:rFonts w:ascii="Arial" w:hAnsi="Arial" w:cs="Arial"/>
          <w:sz w:val="20"/>
          <w:szCs w:val="20"/>
        </w:rPr>
      </w:pPr>
      <w:r w:rsidRPr="00481353">
        <w:rPr>
          <w:rFonts w:ascii="Arial" w:hAnsi="Arial" w:cs="Arial"/>
          <w:sz w:val="20"/>
          <w:szCs w:val="20"/>
        </w:rPr>
        <w:t>EOJN</w:t>
      </w:r>
      <w:r w:rsidR="004D387F" w:rsidRPr="00481353">
        <w:rPr>
          <w:rFonts w:ascii="Arial" w:hAnsi="Arial" w:cs="Arial"/>
          <w:sz w:val="20"/>
          <w:szCs w:val="20"/>
        </w:rPr>
        <w:t xml:space="preserve"> </w:t>
      </w:r>
      <w:r w:rsidR="00B06411" w:rsidRPr="00481353">
        <w:rPr>
          <w:rFonts w:ascii="Arial" w:hAnsi="Arial" w:cs="Arial"/>
          <w:sz w:val="20"/>
          <w:szCs w:val="20"/>
        </w:rPr>
        <w:t xml:space="preserve">RH </w:t>
      </w:r>
      <w:r w:rsidR="00B43014" w:rsidRPr="00481353">
        <w:rPr>
          <w:rFonts w:ascii="Arial" w:hAnsi="Arial" w:cs="Arial"/>
          <w:sz w:val="20"/>
          <w:szCs w:val="20"/>
        </w:rPr>
        <w:t>osigurava da su ponuda i svi njezini dijelovi koji su dostavljeni elektroničkim sredstvima komunikacije izrađeni na način da čine cjelinu te da su sigurno uvezani.</w:t>
      </w:r>
    </w:p>
    <w:p w14:paraId="68CC851C" w14:textId="77777777" w:rsidR="00B43014" w:rsidRPr="00481353" w:rsidRDefault="00B43014" w:rsidP="00832F88">
      <w:pPr>
        <w:jc w:val="both"/>
        <w:rPr>
          <w:rFonts w:ascii="Arial" w:hAnsi="Arial" w:cs="Arial"/>
          <w:sz w:val="20"/>
          <w:szCs w:val="20"/>
        </w:rPr>
      </w:pPr>
    </w:p>
    <w:p w14:paraId="091B700C" w14:textId="77777777" w:rsidR="00B43014" w:rsidRPr="00481353" w:rsidRDefault="00B43014" w:rsidP="00832F88">
      <w:pPr>
        <w:jc w:val="both"/>
        <w:rPr>
          <w:rFonts w:ascii="Arial" w:hAnsi="Arial" w:cs="Arial"/>
          <w:sz w:val="20"/>
          <w:szCs w:val="20"/>
        </w:rPr>
      </w:pPr>
      <w:r w:rsidRPr="00481353">
        <w:rPr>
          <w:rFonts w:ascii="Arial" w:hAnsi="Arial" w:cs="Arial"/>
          <w:sz w:val="20"/>
          <w:szCs w:val="20"/>
        </w:rPr>
        <w:t>Ako se dijelovi ponude dostavljaju sredstvima komunikacije koja nisu elektronička, ponuditelj mora u ponudi navesti koji dijelovi se tako dostavljaju. Ponuda ili njezin dio koji se dostavljaju sredstvima komunikacije koja nisu elektronička izrađuju se na način da čine cjelinu. Ponuda ili njezin dio se uvezuje na način da se onemogući naknadno vađenje ili umetanje listova. Dijelove ponude kao što su jamstvo za ozbiljnost ponude, mediji za pohranjivanje podataka i sl. koji ne mogu biti uvezani ponuditelj obilježava nazivom i navodi u ponudi kao dio ponude.</w:t>
      </w:r>
    </w:p>
    <w:p w14:paraId="7CA62CE9" w14:textId="77777777" w:rsidR="00B43014" w:rsidRPr="00481353" w:rsidRDefault="00B43014" w:rsidP="00832F88">
      <w:pPr>
        <w:jc w:val="both"/>
        <w:rPr>
          <w:rFonts w:ascii="Arial" w:hAnsi="Arial" w:cs="Arial"/>
          <w:sz w:val="20"/>
          <w:szCs w:val="20"/>
        </w:rPr>
      </w:pPr>
    </w:p>
    <w:p w14:paraId="0E15DB76" w14:textId="77777777" w:rsidR="00B43014" w:rsidRPr="00481353" w:rsidRDefault="00B43014" w:rsidP="00832F88">
      <w:pPr>
        <w:jc w:val="both"/>
        <w:rPr>
          <w:rFonts w:ascii="Arial" w:hAnsi="Arial" w:cs="Arial"/>
          <w:sz w:val="20"/>
          <w:szCs w:val="20"/>
        </w:rPr>
      </w:pPr>
      <w:r w:rsidRPr="00481353">
        <w:rPr>
          <w:rFonts w:ascii="Arial" w:hAnsi="Arial" w:cs="Arial"/>
          <w:sz w:val="20"/>
          <w:szCs w:val="20"/>
        </w:rPr>
        <w:t xml:space="preserve">Ponuditelj može do isteka roka za dostavu ponuda </w:t>
      </w:r>
      <w:r w:rsidRPr="00481353">
        <w:rPr>
          <w:rFonts w:ascii="Arial" w:hAnsi="Arial" w:cs="Arial"/>
          <w:b/>
          <w:sz w:val="20"/>
          <w:szCs w:val="20"/>
        </w:rPr>
        <w:t>mijenjati svoju ponudu</w:t>
      </w:r>
      <w:r w:rsidRPr="00481353">
        <w:rPr>
          <w:rFonts w:ascii="Arial" w:hAnsi="Arial" w:cs="Arial"/>
          <w:sz w:val="20"/>
          <w:szCs w:val="20"/>
        </w:rPr>
        <w:t xml:space="preserve"> ili od nje </w:t>
      </w:r>
      <w:r w:rsidRPr="00481353">
        <w:rPr>
          <w:rFonts w:ascii="Arial" w:hAnsi="Arial" w:cs="Arial"/>
          <w:b/>
          <w:sz w:val="20"/>
          <w:szCs w:val="20"/>
        </w:rPr>
        <w:t>odustati</w:t>
      </w:r>
      <w:r w:rsidRPr="00481353">
        <w:rPr>
          <w:rFonts w:ascii="Arial" w:hAnsi="Arial" w:cs="Arial"/>
          <w:sz w:val="20"/>
          <w:szCs w:val="20"/>
        </w:rPr>
        <w:t>.</w:t>
      </w:r>
    </w:p>
    <w:p w14:paraId="7790F83C" w14:textId="77777777" w:rsidR="00B43014" w:rsidRPr="00481353" w:rsidRDefault="00B43014" w:rsidP="00832F88">
      <w:pPr>
        <w:jc w:val="both"/>
        <w:rPr>
          <w:rFonts w:ascii="Arial" w:hAnsi="Arial" w:cs="Arial"/>
          <w:sz w:val="20"/>
          <w:szCs w:val="20"/>
        </w:rPr>
      </w:pPr>
    </w:p>
    <w:p w14:paraId="2D7DC5D0" w14:textId="693C9DA8" w:rsidR="003D3459" w:rsidRPr="00481353" w:rsidRDefault="00B43014" w:rsidP="00832F88">
      <w:pPr>
        <w:jc w:val="both"/>
        <w:rPr>
          <w:rFonts w:ascii="Arial" w:hAnsi="Arial" w:cs="Arial"/>
          <w:sz w:val="20"/>
          <w:szCs w:val="20"/>
        </w:rPr>
      </w:pPr>
      <w:r w:rsidRPr="00481353">
        <w:rPr>
          <w:rFonts w:ascii="Arial" w:hAnsi="Arial" w:cs="Arial"/>
          <w:sz w:val="20"/>
          <w:szCs w:val="20"/>
        </w:rPr>
        <w:t>Ponuditelj je obvezan izmjenu ili odustanak od ponude dostaviti na isti način kao i osnovnu ponudu s naznakom da se radi o izmjeni ili odustanku. Ako ponuditelj tijekom roka za dostavu ponuda mijenja ponudu, smatra se da je ponuda dostavljena u trenutku dostave posljednje izmjene ponude</w:t>
      </w:r>
      <w:r w:rsidR="003D3459" w:rsidRPr="00481353">
        <w:rPr>
          <w:rFonts w:ascii="Arial" w:hAnsi="Arial" w:cs="Arial"/>
          <w:sz w:val="20"/>
          <w:szCs w:val="20"/>
        </w:rPr>
        <w:t xml:space="preserve"> sve sukladno Uputama za ponuditelje o izmjeni/dopuni ili odustanku od ponude objavljenim u EOJN RH (</w:t>
      </w:r>
      <w:hyperlink r:id="rId13" w:history="1">
        <w:r w:rsidR="003D3459" w:rsidRPr="00481353">
          <w:rPr>
            <w:rStyle w:val="Hiperveza"/>
            <w:rFonts w:ascii="Arial" w:hAnsi="Arial" w:cs="Arial"/>
            <w:sz w:val="20"/>
            <w:szCs w:val="20"/>
          </w:rPr>
          <w:t>https://help.nn.hr/support/solutions/articles/12000028500-upute-za-ponuditelje</w:t>
        </w:r>
      </w:hyperlink>
      <w:r w:rsidR="003D3459" w:rsidRPr="00481353">
        <w:rPr>
          <w:rFonts w:ascii="Arial" w:hAnsi="Arial" w:cs="Arial"/>
          <w:sz w:val="20"/>
          <w:szCs w:val="20"/>
        </w:rPr>
        <w:t>)</w:t>
      </w:r>
    </w:p>
    <w:p w14:paraId="22C61110" w14:textId="77777777" w:rsidR="00B43014" w:rsidRPr="00481353" w:rsidRDefault="00B43014" w:rsidP="00832F88">
      <w:pPr>
        <w:jc w:val="both"/>
        <w:rPr>
          <w:rFonts w:ascii="Arial" w:hAnsi="Arial" w:cs="Arial"/>
          <w:sz w:val="20"/>
          <w:szCs w:val="20"/>
        </w:rPr>
      </w:pPr>
    </w:p>
    <w:p w14:paraId="238944B8" w14:textId="77777777" w:rsidR="00B43014" w:rsidRPr="00481353" w:rsidRDefault="00B43014" w:rsidP="00832F88">
      <w:pPr>
        <w:jc w:val="both"/>
        <w:rPr>
          <w:rFonts w:ascii="Arial" w:hAnsi="Arial" w:cs="Arial"/>
          <w:sz w:val="20"/>
          <w:szCs w:val="20"/>
        </w:rPr>
      </w:pPr>
      <w:r w:rsidRPr="00481353">
        <w:rPr>
          <w:rFonts w:ascii="Arial" w:hAnsi="Arial" w:cs="Arial"/>
          <w:sz w:val="20"/>
          <w:szCs w:val="20"/>
        </w:rPr>
        <w:t xml:space="preserve">Gospodarski subjekt u postupku javne nabave smije na temelju zakona, drugog propisa ili općeg akta određene podatke označiti </w:t>
      </w:r>
      <w:r w:rsidRPr="00481353">
        <w:rPr>
          <w:rFonts w:ascii="Arial" w:hAnsi="Arial" w:cs="Arial"/>
          <w:b/>
          <w:sz w:val="20"/>
          <w:szCs w:val="20"/>
        </w:rPr>
        <w:t>tajnom</w:t>
      </w:r>
      <w:r w:rsidRPr="00481353">
        <w:rPr>
          <w:rFonts w:ascii="Arial" w:hAnsi="Arial" w:cs="Arial"/>
          <w:sz w:val="20"/>
          <w:szCs w:val="20"/>
        </w:rPr>
        <w:t>, uključujući tehničke ili trgovinske tajne te povjerljive značajke ponuda i zahtjeva za sudjelovanje. Ako je gospodarski subjekt neke podatke označio tajnima, obvezan je navesti pravnu osnovu na temelju koje su ti podaci označeni tajnima.</w:t>
      </w:r>
    </w:p>
    <w:p w14:paraId="641DF945" w14:textId="77777777" w:rsidR="00B43014" w:rsidRPr="00481353" w:rsidRDefault="00B43014" w:rsidP="00832F88">
      <w:pPr>
        <w:jc w:val="both"/>
        <w:rPr>
          <w:rFonts w:ascii="Arial" w:hAnsi="Arial" w:cs="Arial"/>
          <w:sz w:val="20"/>
          <w:szCs w:val="20"/>
        </w:rPr>
      </w:pPr>
    </w:p>
    <w:p w14:paraId="6CF0AF45" w14:textId="239730BC" w:rsidR="002B2E89" w:rsidRPr="00481353" w:rsidRDefault="002B2E89" w:rsidP="00832F88">
      <w:pPr>
        <w:jc w:val="both"/>
        <w:rPr>
          <w:rFonts w:ascii="Arial" w:hAnsi="Arial" w:cs="Arial"/>
          <w:sz w:val="20"/>
          <w:szCs w:val="20"/>
        </w:rPr>
      </w:pPr>
      <w:r w:rsidRPr="00481353">
        <w:rPr>
          <w:rFonts w:ascii="Arial" w:hAnsi="Arial" w:cs="Arial"/>
          <w:sz w:val="20"/>
          <w:szCs w:val="20"/>
        </w:rPr>
        <w:t xml:space="preserve">Gospodarski subjekti dužni su, </w:t>
      </w:r>
      <w:r w:rsidRPr="00481353">
        <w:rPr>
          <w:rFonts w:ascii="Arial" w:hAnsi="Arial" w:cs="Arial"/>
          <w:b/>
          <w:sz w:val="20"/>
          <w:szCs w:val="20"/>
        </w:rPr>
        <w:t>na zahtjev naručitelja</w:t>
      </w:r>
      <w:r w:rsidRPr="00481353">
        <w:rPr>
          <w:rFonts w:ascii="Arial" w:hAnsi="Arial" w:cs="Arial"/>
          <w:sz w:val="20"/>
          <w:szCs w:val="20"/>
        </w:rPr>
        <w:t>, dostaviti akt/akte koji/koje su naveli kao prav</w:t>
      </w:r>
      <w:r w:rsidR="00CD1096" w:rsidRPr="00481353">
        <w:rPr>
          <w:rFonts w:ascii="Arial" w:hAnsi="Arial" w:cs="Arial"/>
          <w:sz w:val="20"/>
          <w:szCs w:val="20"/>
        </w:rPr>
        <w:t>n</w:t>
      </w:r>
      <w:r w:rsidRPr="00481353">
        <w:rPr>
          <w:rFonts w:ascii="Arial" w:hAnsi="Arial" w:cs="Arial"/>
          <w:sz w:val="20"/>
          <w:szCs w:val="20"/>
        </w:rPr>
        <w:t>u osnovu temeljem koje su podaci označeni tajnima, a sve radi provjere postojanja pravne osnove, odnosno, preispitivanja osnovanosti primjene i označavanja dokumenta tajnim.</w:t>
      </w:r>
    </w:p>
    <w:p w14:paraId="6880D6C9" w14:textId="77777777" w:rsidR="002B2E89" w:rsidRPr="00481353" w:rsidRDefault="002B2E89" w:rsidP="00832F88">
      <w:pPr>
        <w:jc w:val="both"/>
        <w:rPr>
          <w:rFonts w:ascii="Arial" w:hAnsi="Arial" w:cs="Arial"/>
          <w:sz w:val="20"/>
          <w:szCs w:val="20"/>
        </w:rPr>
      </w:pPr>
    </w:p>
    <w:p w14:paraId="31BCCC70" w14:textId="77777777" w:rsidR="00B43014" w:rsidRPr="00481353" w:rsidRDefault="00B43014" w:rsidP="00832F88">
      <w:pPr>
        <w:jc w:val="both"/>
        <w:rPr>
          <w:rFonts w:ascii="Arial" w:hAnsi="Arial" w:cs="Arial"/>
          <w:sz w:val="20"/>
          <w:szCs w:val="20"/>
        </w:rPr>
      </w:pPr>
      <w:r w:rsidRPr="00481353">
        <w:rPr>
          <w:rFonts w:ascii="Arial" w:hAnsi="Arial" w:cs="Arial"/>
          <w:sz w:val="20"/>
          <w:szCs w:val="20"/>
        </w:rPr>
        <w:t xml:space="preserve">Gospodarski subjekt ne smije označiti tajnom: cijenu ponude, troškovnik, katalog, podatke u vezi s kriterijima za odabir ponude, javne isprave, izvatke iz javnih registara te druge podatke koji se prema posebnom zakonu ili podzakonskom propisu moraju javno objaviti ili se ne smiju označiti tajnom. Navedene podatke, ukoliko ih je gospodarski subjekt označio tajnom, naručitelj smije otkriti, a sve sukladno odredbi članka 53. </w:t>
      </w:r>
      <w:r w:rsidR="00A051AD" w:rsidRPr="00481353">
        <w:rPr>
          <w:rFonts w:ascii="Arial" w:hAnsi="Arial" w:cs="Arial"/>
          <w:sz w:val="20"/>
          <w:szCs w:val="20"/>
        </w:rPr>
        <w:t>stavka 4. ZJN 2016</w:t>
      </w:r>
      <w:r w:rsidRPr="00481353">
        <w:rPr>
          <w:rFonts w:ascii="Arial" w:hAnsi="Arial" w:cs="Arial"/>
          <w:sz w:val="20"/>
          <w:szCs w:val="20"/>
        </w:rPr>
        <w:t>.</w:t>
      </w:r>
    </w:p>
    <w:p w14:paraId="01E6F1E7" w14:textId="77777777" w:rsidR="00B5781F" w:rsidRDefault="00B5781F" w:rsidP="002968AE">
      <w:pPr>
        <w:widowControl w:val="0"/>
        <w:tabs>
          <w:tab w:val="left" w:pos="500"/>
        </w:tabs>
        <w:autoSpaceDE w:val="0"/>
        <w:autoSpaceDN w:val="0"/>
        <w:adjustRightInd w:val="0"/>
        <w:jc w:val="both"/>
        <w:outlineLvl w:val="0"/>
        <w:rPr>
          <w:rFonts w:ascii="Arial" w:hAnsi="Arial" w:cs="Arial"/>
          <w:b/>
          <w:bCs/>
          <w:sz w:val="20"/>
          <w:szCs w:val="20"/>
          <w:u w:val="single"/>
        </w:rPr>
      </w:pPr>
    </w:p>
    <w:p w14:paraId="7F5BAC1E" w14:textId="77777777" w:rsidR="00F9581B" w:rsidRPr="00481353" w:rsidRDefault="003E0F70"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6.2.</w:t>
      </w:r>
      <w:r w:rsidR="00B46CF0" w:rsidRPr="00481353">
        <w:rPr>
          <w:rFonts w:ascii="Arial" w:hAnsi="Arial" w:cs="Arial"/>
          <w:b/>
          <w:bCs/>
          <w:sz w:val="20"/>
          <w:szCs w:val="20"/>
          <w:u w:val="single"/>
        </w:rPr>
        <w:t xml:space="preserve"> </w:t>
      </w:r>
      <w:r w:rsidR="00B43014" w:rsidRPr="00481353">
        <w:rPr>
          <w:rFonts w:ascii="Arial" w:hAnsi="Arial" w:cs="Arial"/>
          <w:b/>
          <w:bCs/>
          <w:sz w:val="20"/>
          <w:szCs w:val="20"/>
          <w:u w:val="single"/>
        </w:rPr>
        <w:t>Način dostave ponude</w:t>
      </w:r>
    </w:p>
    <w:p w14:paraId="7AE6E84A" w14:textId="650C61F1" w:rsidR="00A13E52" w:rsidRPr="00481353" w:rsidRDefault="00F9581B" w:rsidP="00D366C2">
      <w:pPr>
        <w:spacing w:before="120"/>
        <w:jc w:val="both"/>
        <w:rPr>
          <w:rFonts w:ascii="Arial" w:hAnsi="Arial" w:cs="Arial"/>
          <w:sz w:val="20"/>
          <w:szCs w:val="20"/>
        </w:rPr>
      </w:pPr>
      <w:r w:rsidRPr="00481353">
        <w:rPr>
          <w:rFonts w:ascii="Arial" w:hAnsi="Arial" w:cs="Arial"/>
          <w:b/>
          <w:bCs/>
          <w:sz w:val="20"/>
          <w:szCs w:val="20"/>
          <w:u w:val="single"/>
        </w:rPr>
        <w:t xml:space="preserve">6.2.1. </w:t>
      </w:r>
      <w:r w:rsidR="00B43014" w:rsidRPr="00481353">
        <w:rPr>
          <w:rFonts w:ascii="Arial" w:hAnsi="Arial" w:cs="Arial"/>
          <w:b/>
          <w:bCs/>
          <w:sz w:val="20"/>
          <w:szCs w:val="20"/>
          <w:u w:val="single"/>
        </w:rPr>
        <w:t>Dostava ponude elektroničkim sredstvima komunikacije</w:t>
      </w:r>
    </w:p>
    <w:p w14:paraId="076A6695" w14:textId="77777777" w:rsidR="00957DF9" w:rsidRPr="00481353" w:rsidRDefault="00957DF9" w:rsidP="00367A9F">
      <w:pPr>
        <w:spacing w:before="120"/>
        <w:jc w:val="both"/>
        <w:rPr>
          <w:rFonts w:ascii="Arial" w:hAnsi="Arial" w:cs="Arial"/>
          <w:sz w:val="20"/>
          <w:szCs w:val="20"/>
        </w:rPr>
      </w:pPr>
      <w:r w:rsidRPr="00481353">
        <w:rPr>
          <w:rFonts w:ascii="Arial" w:hAnsi="Arial" w:cs="Arial"/>
          <w:sz w:val="20"/>
          <w:szCs w:val="20"/>
        </w:rPr>
        <w:t xml:space="preserve">Ponuda se dostavlja </w:t>
      </w:r>
      <w:r w:rsidRPr="00481353">
        <w:rPr>
          <w:rFonts w:ascii="Arial" w:hAnsi="Arial" w:cs="Arial"/>
          <w:b/>
          <w:sz w:val="20"/>
          <w:szCs w:val="20"/>
        </w:rPr>
        <w:t>elektroničkim sredstvima komunikacije</w:t>
      </w:r>
      <w:r w:rsidRPr="00481353">
        <w:rPr>
          <w:rFonts w:ascii="Arial" w:hAnsi="Arial" w:cs="Arial"/>
          <w:sz w:val="20"/>
          <w:szCs w:val="20"/>
        </w:rPr>
        <w:t xml:space="preserve"> putem </w:t>
      </w:r>
      <w:r w:rsidRPr="00481353">
        <w:rPr>
          <w:rFonts w:ascii="Arial" w:hAnsi="Arial" w:cs="Arial"/>
          <w:b/>
          <w:sz w:val="20"/>
          <w:szCs w:val="20"/>
        </w:rPr>
        <w:t>EOJN RH</w:t>
      </w:r>
      <w:r w:rsidRPr="00481353">
        <w:rPr>
          <w:rFonts w:ascii="Arial" w:hAnsi="Arial" w:cs="Arial"/>
          <w:sz w:val="20"/>
          <w:szCs w:val="20"/>
        </w:rPr>
        <w:t xml:space="preserve">, vezujući se na elektroničku objavu poziva na nadmetanje te na elektronički pristup dokumentaciji o nabavi. </w:t>
      </w:r>
    </w:p>
    <w:p w14:paraId="17EE13CF" w14:textId="77777777" w:rsidR="00957DF9" w:rsidRPr="00481353" w:rsidRDefault="00957DF9" w:rsidP="00832F88">
      <w:pPr>
        <w:jc w:val="both"/>
        <w:rPr>
          <w:rFonts w:ascii="Arial" w:hAnsi="Arial" w:cs="Arial"/>
          <w:sz w:val="20"/>
          <w:szCs w:val="20"/>
        </w:rPr>
      </w:pPr>
    </w:p>
    <w:p w14:paraId="237AB016"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Elektronički prijenos i objava obavijesti javne nabave, dokumentacije o nabavi te elektronički prijenos i dostava ponuda provodi se putem EOJN RH.</w:t>
      </w:r>
    </w:p>
    <w:p w14:paraId="34C20533" w14:textId="77777777" w:rsidR="00957DF9" w:rsidRPr="00481353" w:rsidRDefault="00957DF9" w:rsidP="00832F88">
      <w:pPr>
        <w:jc w:val="both"/>
        <w:rPr>
          <w:rFonts w:ascii="Arial" w:hAnsi="Arial" w:cs="Arial"/>
          <w:sz w:val="20"/>
          <w:szCs w:val="20"/>
        </w:rPr>
      </w:pPr>
    </w:p>
    <w:p w14:paraId="124E3AC4"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Naručitelji i gospodarski subjekti komuniciraju i razmjenjuju podatke elektroničkim sredstvima sukladno odredbama ZJN 2016 putem EOJN RH.</w:t>
      </w:r>
    </w:p>
    <w:p w14:paraId="5E311E62" w14:textId="77777777" w:rsidR="00957DF9" w:rsidRPr="00481353" w:rsidRDefault="00957DF9" w:rsidP="00832F88">
      <w:pPr>
        <w:jc w:val="both"/>
        <w:rPr>
          <w:rFonts w:ascii="Arial" w:hAnsi="Arial" w:cs="Arial"/>
          <w:sz w:val="20"/>
          <w:szCs w:val="20"/>
        </w:rPr>
      </w:pPr>
    </w:p>
    <w:p w14:paraId="1D6783C0"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Komunikacija, razmjena i pohrana informacija obavlja se na način da se očuva integritet podataka i tajnost ponuda.</w:t>
      </w:r>
    </w:p>
    <w:p w14:paraId="273610AD" w14:textId="77777777" w:rsidR="00957DF9" w:rsidRPr="00481353" w:rsidRDefault="00957DF9" w:rsidP="00832F88">
      <w:pPr>
        <w:jc w:val="both"/>
        <w:rPr>
          <w:rFonts w:ascii="Arial" w:hAnsi="Arial" w:cs="Arial"/>
          <w:sz w:val="20"/>
          <w:szCs w:val="20"/>
        </w:rPr>
      </w:pPr>
    </w:p>
    <w:p w14:paraId="602A91F7" w14:textId="0982DB88" w:rsidR="00957DF9" w:rsidRPr="00481353" w:rsidRDefault="00957DF9" w:rsidP="00832F88">
      <w:pPr>
        <w:jc w:val="both"/>
        <w:rPr>
          <w:rFonts w:ascii="Arial" w:hAnsi="Arial" w:cs="Arial"/>
          <w:sz w:val="20"/>
          <w:szCs w:val="20"/>
        </w:rPr>
      </w:pPr>
      <w:r w:rsidRPr="00481353">
        <w:rPr>
          <w:rFonts w:ascii="Arial" w:hAnsi="Arial" w:cs="Arial"/>
          <w:sz w:val="20"/>
          <w:szCs w:val="20"/>
        </w:rPr>
        <w:t>Naručitelj otklanja svaku odgovornost vezanu uz mogući neispravan rad EOJN RH, zastoj u radu EOJN</w:t>
      </w:r>
      <w:r w:rsidR="00AD5504">
        <w:rPr>
          <w:rFonts w:ascii="Arial" w:hAnsi="Arial" w:cs="Arial"/>
          <w:sz w:val="20"/>
          <w:szCs w:val="20"/>
        </w:rPr>
        <w:t xml:space="preserve"> RH</w:t>
      </w:r>
      <w:r w:rsidRPr="00481353">
        <w:rPr>
          <w:rFonts w:ascii="Arial" w:hAnsi="Arial" w:cs="Arial"/>
          <w:sz w:val="20"/>
          <w:szCs w:val="20"/>
        </w:rPr>
        <w:t xml:space="preserve"> ili nemogućnost zainteresiranoga gospodarskog subjekta da ponudu dostavi elektroničkim sredstvima komunikacije u danome roku putem EOJN</w:t>
      </w:r>
      <w:r w:rsidR="00AD5504">
        <w:rPr>
          <w:rFonts w:ascii="Arial" w:hAnsi="Arial" w:cs="Arial"/>
          <w:sz w:val="20"/>
          <w:szCs w:val="20"/>
        </w:rPr>
        <w:t xml:space="preserve"> RH</w:t>
      </w:r>
      <w:r w:rsidRPr="00481353">
        <w:rPr>
          <w:rFonts w:ascii="Arial" w:hAnsi="Arial" w:cs="Arial"/>
          <w:sz w:val="20"/>
          <w:szCs w:val="20"/>
        </w:rPr>
        <w:t xml:space="preserve">. U slučaju nedostupnosti EOJN </w:t>
      </w:r>
      <w:r w:rsidR="00AD5504">
        <w:rPr>
          <w:rFonts w:ascii="Arial" w:hAnsi="Arial" w:cs="Arial"/>
          <w:sz w:val="20"/>
          <w:szCs w:val="20"/>
        </w:rPr>
        <w:t xml:space="preserve">RH </w:t>
      </w:r>
      <w:r w:rsidRPr="00481353">
        <w:rPr>
          <w:rFonts w:ascii="Arial" w:hAnsi="Arial" w:cs="Arial"/>
          <w:sz w:val="20"/>
          <w:szCs w:val="20"/>
        </w:rPr>
        <w:t>primijenit će se odredbe članaka 239. do 241. ZJN 2016.</w:t>
      </w:r>
    </w:p>
    <w:p w14:paraId="5C2E97C1" w14:textId="77777777" w:rsidR="00957DF9" w:rsidRPr="00481353" w:rsidRDefault="00957DF9" w:rsidP="00832F88">
      <w:pPr>
        <w:jc w:val="both"/>
        <w:rPr>
          <w:rFonts w:ascii="Arial" w:hAnsi="Arial" w:cs="Arial"/>
          <w:sz w:val="20"/>
          <w:szCs w:val="20"/>
        </w:rPr>
      </w:pPr>
    </w:p>
    <w:p w14:paraId="0280BDF4"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EOJN RH kriptira ponudu na način da onemogući uvid u ponudu prije isteka roka za dostavu ponuda. Sadržaj ponuda smije se razmatrati tek nakon isteka roka za njihovu dostavu.</w:t>
      </w:r>
    </w:p>
    <w:p w14:paraId="2003F044" w14:textId="77777777" w:rsidR="00957DF9" w:rsidRPr="00481353" w:rsidRDefault="00957DF9" w:rsidP="00832F88">
      <w:pPr>
        <w:jc w:val="both"/>
        <w:rPr>
          <w:rFonts w:ascii="Arial" w:hAnsi="Arial" w:cs="Arial"/>
          <w:sz w:val="20"/>
          <w:szCs w:val="20"/>
        </w:rPr>
      </w:pPr>
    </w:p>
    <w:p w14:paraId="52252424" w14:textId="55EACA11" w:rsidR="00957DF9" w:rsidRPr="00481353" w:rsidRDefault="00957DF9" w:rsidP="00832F88">
      <w:pPr>
        <w:jc w:val="both"/>
        <w:rPr>
          <w:rFonts w:ascii="Arial" w:hAnsi="Arial" w:cs="Arial"/>
          <w:sz w:val="20"/>
          <w:szCs w:val="20"/>
          <w:u w:val="single"/>
        </w:rPr>
      </w:pPr>
      <w:r w:rsidRPr="00481353">
        <w:rPr>
          <w:rFonts w:ascii="Arial" w:hAnsi="Arial" w:cs="Arial"/>
          <w:sz w:val="20"/>
          <w:szCs w:val="20"/>
        </w:rPr>
        <w:t>Detaljne upute o dostavi ponuda elektroničkim sredstvima komunikacije te informacije u vezi sa specifikacijama koje su potrebne za elektroničku dostavu ponuda, uključujući i kriptografsku zaštitu, dostupne su na stranicama EOJN</w:t>
      </w:r>
      <w:r w:rsidR="00AD5504">
        <w:rPr>
          <w:rFonts w:ascii="Arial" w:hAnsi="Arial" w:cs="Arial"/>
          <w:sz w:val="20"/>
          <w:szCs w:val="20"/>
        </w:rPr>
        <w:t xml:space="preserve"> RH</w:t>
      </w:r>
      <w:r w:rsidRPr="00481353">
        <w:rPr>
          <w:rFonts w:ascii="Arial" w:hAnsi="Arial" w:cs="Arial"/>
          <w:sz w:val="20"/>
          <w:szCs w:val="20"/>
        </w:rPr>
        <w:t xml:space="preserve"> na adresi </w:t>
      </w:r>
      <w:hyperlink r:id="rId14" w:history="1">
        <w:r w:rsidRPr="00481353">
          <w:rPr>
            <w:rStyle w:val="Hiperveza"/>
            <w:rFonts w:ascii="Arial" w:hAnsi="Arial" w:cs="Arial"/>
            <w:sz w:val="20"/>
            <w:szCs w:val="20"/>
          </w:rPr>
          <w:t>https://eojn.nn.hr/Oglasnik/</w:t>
        </w:r>
      </w:hyperlink>
      <w:r w:rsidRPr="00481353">
        <w:rPr>
          <w:rFonts w:ascii="Arial" w:hAnsi="Arial" w:cs="Arial"/>
          <w:i/>
          <w:iCs/>
          <w:sz w:val="20"/>
          <w:szCs w:val="20"/>
          <w:u w:val="single"/>
        </w:rPr>
        <w:t>.</w:t>
      </w:r>
    </w:p>
    <w:p w14:paraId="5C1E5837" w14:textId="77777777" w:rsidR="00B958B0" w:rsidRPr="00481353" w:rsidRDefault="00B958B0" w:rsidP="00832F88">
      <w:pPr>
        <w:jc w:val="both"/>
        <w:rPr>
          <w:rFonts w:ascii="Arial" w:hAnsi="Arial" w:cs="Arial"/>
          <w:b/>
          <w:bCs/>
          <w:sz w:val="20"/>
          <w:szCs w:val="20"/>
          <w:u w:val="single"/>
        </w:rPr>
      </w:pPr>
    </w:p>
    <w:p w14:paraId="6D31EDFF" w14:textId="77777777" w:rsidR="00A13E52" w:rsidRPr="00481353" w:rsidRDefault="00F9581B" w:rsidP="00832F88">
      <w:pPr>
        <w:jc w:val="both"/>
        <w:rPr>
          <w:rFonts w:ascii="Arial" w:hAnsi="Arial" w:cs="Arial"/>
          <w:sz w:val="20"/>
          <w:szCs w:val="20"/>
        </w:rPr>
      </w:pPr>
      <w:r w:rsidRPr="00481353">
        <w:rPr>
          <w:rFonts w:ascii="Arial" w:hAnsi="Arial" w:cs="Arial"/>
          <w:b/>
          <w:bCs/>
          <w:sz w:val="20"/>
          <w:szCs w:val="20"/>
          <w:u w:val="single"/>
        </w:rPr>
        <w:t xml:space="preserve">6.2.2. </w:t>
      </w:r>
      <w:r w:rsidR="00B43014" w:rsidRPr="00481353">
        <w:rPr>
          <w:rFonts w:ascii="Arial" w:hAnsi="Arial" w:cs="Arial"/>
          <w:b/>
          <w:bCs/>
          <w:sz w:val="20"/>
          <w:szCs w:val="20"/>
          <w:u w:val="single"/>
        </w:rPr>
        <w:t>Dostava dijelova ponude sredstvima komunikacije koja nisu elektronička</w:t>
      </w:r>
    </w:p>
    <w:p w14:paraId="2F844833" w14:textId="00504AC8" w:rsidR="00B43014" w:rsidRPr="00481353" w:rsidRDefault="00B43014" w:rsidP="00D366C2">
      <w:pPr>
        <w:spacing w:before="120"/>
        <w:jc w:val="both"/>
        <w:rPr>
          <w:rFonts w:ascii="Arial" w:hAnsi="Arial" w:cs="Arial"/>
          <w:sz w:val="20"/>
          <w:szCs w:val="20"/>
        </w:rPr>
      </w:pPr>
      <w:r w:rsidRPr="00481353">
        <w:rPr>
          <w:rFonts w:ascii="Arial" w:hAnsi="Arial" w:cs="Arial"/>
          <w:sz w:val="20"/>
          <w:szCs w:val="20"/>
        </w:rPr>
        <w:t xml:space="preserve">Obvezna je dostava ponuda elektroničkim sredstvima komunikacije putem EOJN RH, osim u iznimnim slučajevima propisanim </w:t>
      </w:r>
      <w:r w:rsidR="00872101" w:rsidRPr="00481353">
        <w:rPr>
          <w:rFonts w:ascii="Arial" w:hAnsi="Arial" w:cs="Arial"/>
          <w:sz w:val="20"/>
          <w:szCs w:val="20"/>
        </w:rPr>
        <w:t>ZJN 2016</w:t>
      </w:r>
      <w:r w:rsidRPr="00481353">
        <w:rPr>
          <w:rFonts w:ascii="Arial" w:hAnsi="Arial" w:cs="Arial"/>
          <w:sz w:val="20"/>
          <w:szCs w:val="20"/>
        </w:rPr>
        <w:t xml:space="preserve">, kada se </w:t>
      </w:r>
      <w:r w:rsidRPr="00481353">
        <w:rPr>
          <w:rFonts w:ascii="Arial" w:hAnsi="Arial" w:cs="Arial"/>
          <w:b/>
          <w:sz w:val="20"/>
          <w:szCs w:val="20"/>
        </w:rPr>
        <w:t>ponuda ili njezin dio mogu dostaviti sredstvima komunikacije koja nisu elektronička</w:t>
      </w:r>
      <w:r w:rsidRPr="00481353">
        <w:rPr>
          <w:rFonts w:ascii="Arial" w:hAnsi="Arial" w:cs="Arial"/>
          <w:sz w:val="20"/>
          <w:szCs w:val="20"/>
        </w:rPr>
        <w:t>, kao npr. u slučaju dostave izvornika dokumenata ili dokaza koje nije moguće dostaviti elektroničkim sredstvima komunikacije (npr. jamstvo za ozbiljnost ponude u</w:t>
      </w:r>
      <w:r w:rsidR="003B6F80" w:rsidRPr="00481353">
        <w:rPr>
          <w:rFonts w:ascii="Arial" w:hAnsi="Arial" w:cs="Arial"/>
          <w:sz w:val="20"/>
          <w:szCs w:val="20"/>
        </w:rPr>
        <w:t xml:space="preserve"> obliku bankarske garancije)</w:t>
      </w:r>
      <w:r w:rsidRPr="00481353">
        <w:rPr>
          <w:rFonts w:ascii="Arial" w:hAnsi="Arial" w:cs="Arial"/>
          <w:sz w:val="20"/>
          <w:szCs w:val="20"/>
        </w:rPr>
        <w:t>.</w:t>
      </w:r>
    </w:p>
    <w:p w14:paraId="2806A6B5" w14:textId="191E06D0" w:rsidR="00B43014" w:rsidRPr="00481353" w:rsidRDefault="00B43014" w:rsidP="007921B2">
      <w:pPr>
        <w:spacing w:before="120"/>
        <w:jc w:val="both"/>
        <w:rPr>
          <w:rFonts w:ascii="Arial" w:hAnsi="Arial" w:cs="Arial"/>
          <w:sz w:val="20"/>
          <w:szCs w:val="20"/>
        </w:rPr>
      </w:pPr>
      <w:r w:rsidRPr="00481353">
        <w:rPr>
          <w:rFonts w:ascii="Arial" w:hAnsi="Arial" w:cs="Arial"/>
          <w:sz w:val="20"/>
          <w:szCs w:val="20"/>
        </w:rPr>
        <w:t>U tom slučaju dio ponude dostavlja se u zatvorenoj omotnici na</w:t>
      </w:r>
      <w:r w:rsidR="00872101" w:rsidRPr="00481353">
        <w:rPr>
          <w:rFonts w:ascii="Arial" w:hAnsi="Arial" w:cs="Arial"/>
          <w:sz w:val="20"/>
          <w:szCs w:val="20"/>
        </w:rPr>
        <w:t xml:space="preserve"> adresu naručitelja navedenu u D</w:t>
      </w:r>
      <w:r w:rsidRPr="00481353">
        <w:rPr>
          <w:rFonts w:ascii="Arial" w:hAnsi="Arial" w:cs="Arial"/>
          <w:sz w:val="20"/>
          <w:szCs w:val="20"/>
        </w:rPr>
        <w:t>okumentaciji o nabavi. Na omotnici ponude mora biti naznačeno: naziv i adresa naručitelja, naziv i adresa ponuditelja, evidencijski broj nabave, naziv predmeta nabave, naznaka »dio ponude koji se dostavlja odvojeno« i naznaka »ne otvaraj«.</w:t>
      </w:r>
    </w:p>
    <w:p w14:paraId="22363803" w14:textId="2A6E3EC6" w:rsidR="00A13E52" w:rsidRPr="00481353" w:rsidRDefault="00A13E52" w:rsidP="00832F88">
      <w:pPr>
        <w:widowControl w:val="0"/>
        <w:autoSpaceDE w:val="0"/>
        <w:autoSpaceDN w:val="0"/>
        <w:adjustRightInd w:val="0"/>
        <w:spacing w:before="120"/>
        <w:jc w:val="both"/>
        <w:rPr>
          <w:rFonts w:ascii="Arial" w:hAnsi="Arial" w:cs="Arial"/>
          <w:color w:val="000000"/>
          <w:sz w:val="20"/>
          <w:szCs w:val="20"/>
        </w:rPr>
      </w:pPr>
      <w:r w:rsidRPr="00481353">
        <w:rPr>
          <w:rFonts w:ascii="Arial" w:hAnsi="Arial" w:cs="Arial"/>
          <w:color w:val="000000"/>
          <w:sz w:val="20"/>
          <w:szCs w:val="20"/>
        </w:rPr>
        <w:t>Zatvorenu omotnicu s dijelom ponude gospodarski subjekt predaje neposredno</w:t>
      </w:r>
      <w:r w:rsidR="0002761A" w:rsidRPr="00481353">
        <w:rPr>
          <w:rFonts w:ascii="Arial" w:hAnsi="Arial" w:cs="Arial"/>
          <w:color w:val="000000"/>
          <w:sz w:val="20"/>
          <w:szCs w:val="20"/>
        </w:rPr>
        <w:t xml:space="preserve"> u pisarnici naručitelja</w:t>
      </w:r>
      <w:r w:rsidRPr="00481353">
        <w:rPr>
          <w:rFonts w:ascii="Arial" w:hAnsi="Arial" w:cs="Arial"/>
          <w:color w:val="000000"/>
          <w:sz w:val="20"/>
          <w:szCs w:val="20"/>
        </w:rPr>
        <w:t xml:space="preserve"> ili </w:t>
      </w:r>
      <w:r w:rsidR="00E15244" w:rsidRPr="00481353">
        <w:rPr>
          <w:rFonts w:ascii="Arial" w:hAnsi="Arial" w:cs="Arial"/>
          <w:color w:val="000000"/>
          <w:sz w:val="20"/>
          <w:szCs w:val="20"/>
        </w:rPr>
        <w:t xml:space="preserve">šalje </w:t>
      </w:r>
      <w:r w:rsidRPr="00481353">
        <w:rPr>
          <w:rFonts w:ascii="Arial" w:hAnsi="Arial" w:cs="Arial"/>
          <w:color w:val="000000"/>
          <w:sz w:val="20"/>
          <w:szCs w:val="20"/>
        </w:rPr>
        <w:t>preporučenom poštanskom pošiljkom na adresu naručitelja – GRAD ZADAR, Narodni trg 1, 23000 Zadar, na kojoj mora biti naznačeno:</w:t>
      </w:r>
    </w:p>
    <w:p w14:paraId="5C363333" w14:textId="7530C33D" w:rsidR="00B03001" w:rsidRPr="00481353" w:rsidRDefault="002A7511" w:rsidP="00832F88">
      <w:pPr>
        <w:widowControl w:val="0"/>
        <w:autoSpaceDE w:val="0"/>
        <w:autoSpaceDN w:val="0"/>
        <w:adjustRightInd w:val="0"/>
        <w:spacing w:before="120"/>
        <w:jc w:val="both"/>
        <w:rPr>
          <w:rFonts w:ascii="Arial" w:hAnsi="Arial" w:cs="Arial"/>
          <w:color w:val="000000"/>
          <w:sz w:val="20"/>
          <w:szCs w:val="20"/>
        </w:rPr>
      </w:pPr>
      <w:r>
        <w:rPr>
          <w:rFonts w:ascii="Arial" w:hAnsi="Arial" w:cs="Arial"/>
          <w:color w:val="000000"/>
          <w:sz w:val="20"/>
          <w:szCs w:val="20"/>
        </w:rPr>
        <w:t xml:space="preserve">- na prednjoj strani omotnice: </w:t>
      </w:r>
    </w:p>
    <w:p w14:paraId="10392E1D" w14:textId="77777777" w:rsidR="00A13E52" w:rsidRPr="00481353" w:rsidRDefault="00A13E52" w:rsidP="00832F88">
      <w:pPr>
        <w:autoSpaceDE w:val="0"/>
        <w:autoSpaceDN w:val="0"/>
        <w:adjustRightInd w:val="0"/>
        <w:spacing w:before="120"/>
        <w:jc w:val="center"/>
        <w:rPr>
          <w:rFonts w:ascii="Arial" w:hAnsi="Arial" w:cs="Arial"/>
          <w:b/>
          <w:bCs/>
          <w:color w:val="000000"/>
          <w:sz w:val="20"/>
          <w:szCs w:val="20"/>
        </w:rPr>
      </w:pPr>
      <w:r w:rsidRPr="00481353">
        <w:rPr>
          <w:rFonts w:ascii="Arial" w:hAnsi="Arial" w:cs="Arial"/>
          <w:b/>
          <w:bCs/>
          <w:color w:val="000000"/>
          <w:sz w:val="20"/>
          <w:szCs w:val="20"/>
        </w:rPr>
        <w:t>GRAD ZADAR, Narodni trg 1, 23000 Zadar</w:t>
      </w:r>
    </w:p>
    <w:p w14:paraId="48EC7706" w14:textId="0277BA76" w:rsidR="00A5426C" w:rsidRPr="00481353" w:rsidRDefault="006D120F" w:rsidP="00A5426C">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Opskrba električnom energijom</w:t>
      </w:r>
    </w:p>
    <w:p w14:paraId="3C06042A" w14:textId="4BBC7824" w:rsidR="00A13E52" w:rsidRPr="00481353" w:rsidRDefault="00A13E52" w:rsidP="00832F88">
      <w:pPr>
        <w:autoSpaceDE w:val="0"/>
        <w:autoSpaceDN w:val="0"/>
        <w:adjustRightInd w:val="0"/>
        <w:jc w:val="center"/>
        <w:rPr>
          <w:rFonts w:ascii="Arial" w:hAnsi="Arial" w:cs="Arial"/>
          <w:b/>
          <w:bCs/>
          <w:sz w:val="20"/>
          <w:szCs w:val="20"/>
        </w:rPr>
      </w:pPr>
      <w:r w:rsidRPr="00481353">
        <w:rPr>
          <w:rFonts w:ascii="Arial" w:hAnsi="Arial" w:cs="Arial"/>
          <w:b/>
          <w:bCs/>
          <w:color w:val="000000"/>
          <w:sz w:val="20"/>
          <w:szCs w:val="20"/>
        </w:rPr>
        <w:t xml:space="preserve">Evidencijski broj nabave </w:t>
      </w:r>
      <w:r w:rsidR="00A5426C">
        <w:rPr>
          <w:rFonts w:ascii="Arial" w:hAnsi="Arial" w:cs="Arial"/>
          <w:b/>
          <w:bCs/>
          <w:sz w:val="20"/>
          <w:szCs w:val="20"/>
        </w:rPr>
        <w:t>V</w:t>
      </w:r>
      <w:r w:rsidR="00EF0CA4" w:rsidRPr="00481353">
        <w:rPr>
          <w:rFonts w:ascii="Arial" w:hAnsi="Arial" w:cs="Arial"/>
          <w:b/>
          <w:bCs/>
          <w:sz w:val="20"/>
          <w:szCs w:val="20"/>
        </w:rPr>
        <w:t xml:space="preserve">N </w:t>
      </w:r>
      <w:r w:rsidR="006D120F">
        <w:rPr>
          <w:rFonts w:ascii="Arial" w:hAnsi="Arial" w:cs="Arial"/>
          <w:b/>
          <w:bCs/>
          <w:sz w:val="20"/>
          <w:szCs w:val="20"/>
        </w:rPr>
        <w:t>110-2/23</w:t>
      </w:r>
    </w:p>
    <w:p w14:paraId="4DDAA370" w14:textId="4044146F" w:rsidR="00A13E52" w:rsidRPr="00481353" w:rsidRDefault="00A13E52" w:rsidP="00832F88">
      <w:pPr>
        <w:autoSpaceDE w:val="0"/>
        <w:autoSpaceDN w:val="0"/>
        <w:adjustRightInd w:val="0"/>
        <w:jc w:val="center"/>
        <w:rPr>
          <w:rFonts w:ascii="Arial" w:hAnsi="Arial" w:cs="Arial"/>
          <w:color w:val="000000"/>
          <w:sz w:val="20"/>
          <w:szCs w:val="20"/>
        </w:rPr>
      </w:pPr>
      <w:r w:rsidRPr="00481353">
        <w:rPr>
          <w:rFonts w:ascii="Arial" w:hAnsi="Arial" w:cs="Arial"/>
          <w:b/>
          <w:bCs/>
          <w:color w:val="000000"/>
          <w:sz w:val="20"/>
          <w:szCs w:val="20"/>
        </w:rPr>
        <w:t>„Dio ponude koji se dostavlja odvojeno“</w:t>
      </w:r>
    </w:p>
    <w:p w14:paraId="034F1B9D" w14:textId="7600B527" w:rsidR="00047AF0" w:rsidRPr="00481353" w:rsidRDefault="00A13E52" w:rsidP="00D31ED0">
      <w:pPr>
        <w:autoSpaceDE w:val="0"/>
        <w:autoSpaceDN w:val="0"/>
        <w:adjustRightInd w:val="0"/>
        <w:jc w:val="center"/>
        <w:rPr>
          <w:rFonts w:ascii="Arial" w:hAnsi="Arial" w:cs="Arial"/>
          <w:b/>
          <w:bCs/>
          <w:color w:val="000000"/>
          <w:sz w:val="20"/>
          <w:szCs w:val="20"/>
        </w:rPr>
      </w:pPr>
      <w:r w:rsidRPr="00481353">
        <w:rPr>
          <w:rFonts w:ascii="Arial" w:hAnsi="Arial" w:cs="Arial"/>
          <w:b/>
          <w:bCs/>
          <w:color w:val="000000"/>
          <w:sz w:val="20"/>
          <w:szCs w:val="20"/>
        </w:rPr>
        <w:t>„NE OTVARAJ“</w:t>
      </w:r>
    </w:p>
    <w:p w14:paraId="7B50D370" w14:textId="77777777" w:rsidR="00A5426C" w:rsidRDefault="00A5426C" w:rsidP="00D31ED0">
      <w:pPr>
        <w:autoSpaceDE w:val="0"/>
        <w:autoSpaceDN w:val="0"/>
        <w:adjustRightInd w:val="0"/>
        <w:jc w:val="both"/>
        <w:rPr>
          <w:rFonts w:ascii="Arial" w:hAnsi="Arial" w:cs="Arial"/>
          <w:color w:val="000000"/>
          <w:sz w:val="20"/>
          <w:szCs w:val="20"/>
        </w:rPr>
      </w:pPr>
    </w:p>
    <w:p w14:paraId="5F4C7C2C" w14:textId="773B852E" w:rsidR="00A3687D" w:rsidRPr="00481353" w:rsidRDefault="00A13E52" w:rsidP="00D31ED0">
      <w:pPr>
        <w:autoSpaceDE w:val="0"/>
        <w:autoSpaceDN w:val="0"/>
        <w:adjustRightInd w:val="0"/>
        <w:jc w:val="both"/>
        <w:rPr>
          <w:rFonts w:ascii="Arial" w:hAnsi="Arial" w:cs="Arial"/>
          <w:color w:val="000000"/>
          <w:sz w:val="20"/>
          <w:szCs w:val="20"/>
        </w:rPr>
      </w:pPr>
      <w:r w:rsidRPr="00481353">
        <w:rPr>
          <w:rFonts w:ascii="Arial" w:hAnsi="Arial" w:cs="Arial"/>
          <w:color w:val="000000"/>
          <w:sz w:val="20"/>
          <w:szCs w:val="20"/>
        </w:rPr>
        <w:t xml:space="preserve">- na poleđini ili u gornjem lijevom kutu omotnice: </w:t>
      </w:r>
    </w:p>
    <w:p w14:paraId="45CBFD12" w14:textId="4B1AF727" w:rsidR="00A13E52" w:rsidRPr="00481353" w:rsidRDefault="00A13E52" w:rsidP="00D31ED0">
      <w:pPr>
        <w:autoSpaceDE w:val="0"/>
        <w:autoSpaceDN w:val="0"/>
        <w:adjustRightInd w:val="0"/>
        <w:jc w:val="center"/>
        <w:rPr>
          <w:rFonts w:ascii="Arial" w:hAnsi="Arial" w:cs="Arial"/>
          <w:b/>
          <w:bCs/>
          <w:color w:val="000000"/>
          <w:sz w:val="20"/>
          <w:szCs w:val="20"/>
        </w:rPr>
      </w:pPr>
      <w:r w:rsidRPr="00481353">
        <w:rPr>
          <w:rFonts w:ascii="Arial" w:hAnsi="Arial" w:cs="Arial"/>
          <w:b/>
          <w:bCs/>
          <w:color w:val="000000"/>
          <w:sz w:val="20"/>
          <w:szCs w:val="20"/>
        </w:rPr>
        <w:t>Naziv i adresa ponuditelja / zajednice ponuditelja</w:t>
      </w:r>
    </w:p>
    <w:p w14:paraId="6848353D" w14:textId="77777777" w:rsidR="00A13E52" w:rsidRPr="00481353" w:rsidRDefault="00A13E52" w:rsidP="00832F88">
      <w:pPr>
        <w:jc w:val="both"/>
        <w:rPr>
          <w:rFonts w:ascii="Arial" w:hAnsi="Arial" w:cs="Arial"/>
          <w:sz w:val="20"/>
          <w:szCs w:val="20"/>
        </w:rPr>
      </w:pPr>
    </w:p>
    <w:p w14:paraId="352F594D" w14:textId="3F1494EC" w:rsidR="00B43014" w:rsidRPr="00481353" w:rsidRDefault="004D387F" w:rsidP="00832F88">
      <w:pPr>
        <w:jc w:val="both"/>
        <w:rPr>
          <w:rFonts w:ascii="Arial" w:hAnsi="Arial" w:cs="Arial"/>
          <w:sz w:val="20"/>
          <w:szCs w:val="20"/>
        </w:rPr>
      </w:pPr>
      <w:r w:rsidRPr="00481353">
        <w:rPr>
          <w:rFonts w:ascii="Arial" w:hAnsi="Arial" w:cs="Arial"/>
          <w:b/>
          <w:sz w:val="20"/>
          <w:szCs w:val="20"/>
        </w:rPr>
        <w:t>Di</w:t>
      </w:r>
      <w:r w:rsidR="00B43014" w:rsidRPr="00481353">
        <w:rPr>
          <w:rFonts w:ascii="Arial" w:hAnsi="Arial" w:cs="Arial"/>
          <w:b/>
          <w:sz w:val="20"/>
          <w:szCs w:val="20"/>
        </w:rPr>
        <w:t>o ponude koji se dostavlja sredstvima komunikac</w:t>
      </w:r>
      <w:r w:rsidRPr="00481353">
        <w:rPr>
          <w:rFonts w:ascii="Arial" w:hAnsi="Arial" w:cs="Arial"/>
          <w:b/>
          <w:sz w:val="20"/>
          <w:szCs w:val="20"/>
        </w:rPr>
        <w:t>ije koja nisu elektronička mora</w:t>
      </w:r>
      <w:r w:rsidR="00B43014" w:rsidRPr="00481353">
        <w:rPr>
          <w:rFonts w:ascii="Arial" w:hAnsi="Arial" w:cs="Arial"/>
          <w:b/>
          <w:sz w:val="20"/>
          <w:szCs w:val="20"/>
        </w:rPr>
        <w:t xml:space="preserve"> biti dostavljen prije isteka roka za dostavu ponuda te se u tom slučaju ponuda smatra dostavljenom u trenutku dostave ponude elektroničkim sredstvima komunikacije.</w:t>
      </w:r>
    </w:p>
    <w:p w14:paraId="7481A747" w14:textId="77777777" w:rsidR="003F1094" w:rsidRPr="00481353" w:rsidRDefault="003F1094" w:rsidP="00832F88">
      <w:pPr>
        <w:jc w:val="both"/>
        <w:rPr>
          <w:rFonts w:ascii="Arial" w:hAnsi="Arial" w:cs="Arial"/>
          <w:i/>
          <w:sz w:val="20"/>
          <w:szCs w:val="20"/>
          <w:u w:val="single"/>
        </w:rPr>
      </w:pPr>
      <w:bookmarkStart w:id="27" w:name="_Toc445716990"/>
    </w:p>
    <w:p w14:paraId="2CFB3380" w14:textId="77777777" w:rsidR="003F1094" w:rsidRPr="00481353" w:rsidRDefault="003F1094" w:rsidP="00832F88">
      <w:pPr>
        <w:jc w:val="both"/>
        <w:rPr>
          <w:rFonts w:ascii="Arial" w:hAnsi="Arial" w:cs="Arial"/>
          <w:i/>
          <w:sz w:val="20"/>
          <w:szCs w:val="20"/>
          <w:u w:val="single"/>
        </w:rPr>
      </w:pPr>
      <w:r w:rsidRPr="00481353">
        <w:rPr>
          <w:rFonts w:ascii="Arial" w:hAnsi="Arial" w:cs="Arial"/>
          <w:i/>
          <w:sz w:val="20"/>
          <w:szCs w:val="20"/>
          <w:u w:val="single"/>
        </w:rPr>
        <w:t>Napomena</w:t>
      </w:r>
    </w:p>
    <w:p w14:paraId="3BF36DC6" w14:textId="623F9D2C" w:rsidR="003F1094" w:rsidRPr="00481353" w:rsidRDefault="003F1094" w:rsidP="00832F88">
      <w:pPr>
        <w:jc w:val="both"/>
        <w:rPr>
          <w:rFonts w:ascii="Arial" w:hAnsi="Arial" w:cs="Arial"/>
          <w:sz w:val="20"/>
          <w:szCs w:val="20"/>
        </w:rPr>
      </w:pPr>
      <w:r w:rsidRPr="00481353">
        <w:rPr>
          <w:rFonts w:ascii="Arial" w:hAnsi="Arial" w:cs="Arial"/>
          <w:sz w:val="20"/>
          <w:szCs w:val="20"/>
        </w:rPr>
        <w:t>Dio ponude koji se dostavlja sredstvima komunikacije koja nisu elektronička će se smatrati pristiglim kad stvarno stigne naručitelju prije isteka roka za dostavu ponude. Dakle, nije dostatno da pismeno bude predano ovlaštenom poštanskom posredniku u roku za dostavu ponuda.</w:t>
      </w:r>
    </w:p>
    <w:p w14:paraId="04C70838" w14:textId="77777777" w:rsidR="003F1094" w:rsidRPr="00481353" w:rsidRDefault="003F1094" w:rsidP="00832F88">
      <w:pPr>
        <w:pStyle w:val="Stil3"/>
        <w:spacing w:line="240" w:lineRule="auto"/>
        <w:rPr>
          <w:rFonts w:cs="Arial"/>
        </w:rPr>
      </w:pPr>
    </w:p>
    <w:p w14:paraId="6293042A" w14:textId="77777777" w:rsidR="000740F7" w:rsidRPr="00481353" w:rsidRDefault="005C69E0"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w:t>
      </w:r>
      <w:r w:rsidR="003040AC" w:rsidRPr="00481353">
        <w:rPr>
          <w:rFonts w:ascii="Arial" w:hAnsi="Arial" w:cs="Arial"/>
          <w:b/>
          <w:bCs/>
          <w:sz w:val="20"/>
          <w:szCs w:val="20"/>
          <w:u w:val="single"/>
        </w:rPr>
        <w:t xml:space="preserve">.3. </w:t>
      </w:r>
      <w:bookmarkEnd w:id="27"/>
      <w:r w:rsidR="00BB2D1C" w:rsidRPr="00481353">
        <w:rPr>
          <w:rFonts w:ascii="Arial" w:hAnsi="Arial" w:cs="Arial"/>
          <w:b/>
          <w:bCs/>
          <w:sz w:val="20"/>
          <w:szCs w:val="20"/>
          <w:u w:val="single"/>
        </w:rPr>
        <w:t>Varijante ponude</w:t>
      </w:r>
    </w:p>
    <w:p w14:paraId="35BF706B" w14:textId="434A7EBD" w:rsidR="00C31AB1" w:rsidRPr="00481353" w:rsidRDefault="00BB2D1C" w:rsidP="002968AE">
      <w:pPr>
        <w:spacing w:before="120"/>
        <w:jc w:val="both"/>
        <w:rPr>
          <w:rFonts w:ascii="Arial" w:hAnsi="Arial" w:cs="Arial"/>
          <w:sz w:val="20"/>
          <w:szCs w:val="20"/>
        </w:rPr>
      </w:pPr>
      <w:r w:rsidRPr="00481353">
        <w:rPr>
          <w:rFonts w:ascii="Arial" w:hAnsi="Arial" w:cs="Arial"/>
          <w:sz w:val="20"/>
          <w:szCs w:val="20"/>
        </w:rPr>
        <w:t>Varijante ponude nisu dopuštene.</w:t>
      </w:r>
      <w:bookmarkStart w:id="28" w:name="_Toc445716992"/>
    </w:p>
    <w:p w14:paraId="1BED00AA" w14:textId="77777777" w:rsidR="002968AE" w:rsidRPr="00481353" w:rsidRDefault="002968AE" w:rsidP="00096844">
      <w:pPr>
        <w:jc w:val="both"/>
        <w:rPr>
          <w:rFonts w:ascii="Arial" w:hAnsi="Arial" w:cs="Arial"/>
          <w:sz w:val="20"/>
          <w:szCs w:val="20"/>
        </w:rPr>
      </w:pPr>
    </w:p>
    <w:p w14:paraId="0C487677" w14:textId="77777777" w:rsidR="008E0183" w:rsidRPr="00481353" w:rsidRDefault="00BB46C2"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w:t>
      </w:r>
      <w:r w:rsidR="00606D4C" w:rsidRPr="00481353">
        <w:rPr>
          <w:rFonts w:ascii="Arial" w:hAnsi="Arial" w:cs="Arial"/>
          <w:b/>
          <w:bCs/>
          <w:sz w:val="20"/>
          <w:szCs w:val="20"/>
          <w:u w:val="single"/>
        </w:rPr>
        <w:t>4</w:t>
      </w:r>
      <w:r w:rsidR="00D90F24" w:rsidRPr="00481353">
        <w:rPr>
          <w:rFonts w:ascii="Arial" w:hAnsi="Arial" w:cs="Arial"/>
          <w:b/>
          <w:bCs/>
          <w:sz w:val="20"/>
          <w:szCs w:val="20"/>
          <w:u w:val="single"/>
        </w:rPr>
        <w:t>. Način određivanja cijene ponude</w:t>
      </w:r>
      <w:bookmarkEnd w:id="28"/>
    </w:p>
    <w:p w14:paraId="5F308353" w14:textId="77777777" w:rsidR="008A6DE0" w:rsidRDefault="00367A9F" w:rsidP="002B0D4D">
      <w:pPr>
        <w:autoSpaceDE w:val="0"/>
        <w:autoSpaceDN w:val="0"/>
        <w:adjustRightInd w:val="0"/>
        <w:spacing w:before="120"/>
        <w:jc w:val="both"/>
        <w:rPr>
          <w:rFonts w:ascii="Arial" w:hAnsi="Arial" w:cs="Arial"/>
          <w:sz w:val="20"/>
          <w:szCs w:val="20"/>
        </w:rPr>
      </w:pPr>
      <w:bookmarkStart w:id="29" w:name="_Toc445716993"/>
      <w:r w:rsidRPr="00481353">
        <w:rPr>
          <w:rFonts w:ascii="Arial" w:hAnsi="Arial" w:cs="Arial"/>
          <w:sz w:val="20"/>
          <w:szCs w:val="20"/>
        </w:rPr>
        <w:t>Cijena ponude piše se brojkama u apsolutnom izn</w:t>
      </w:r>
      <w:r w:rsidR="0025701C" w:rsidRPr="00481353">
        <w:rPr>
          <w:rFonts w:ascii="Arial" w:hAnsi="Arial" w:cs="Arial"/>
          <w:sz w:val="20"/>
          <w:szCs w:val="20"/>
        </w:rPr>
        <w:t xml:space="preserve">osu </w:t>
      </w:r>
      <w:r w:rsidR="008A6DE0">
        <w:rPr>
          <w:rFonts w:ascii="Arial" w:hAnsi="Arial" w:cs="Arial"/>
          <w:sz w:val="20"/>
          <w:szCs w:val="20"/>
        </w:rPr>
        <w:t>i izražava se u eurima</w:t>
      </w:r>
      <w:r w:rsidRPr="00481353">
        <w:rPr>
          <w:rFonts w:ascii="Arial" w:hAnsi="Arial" w:cs="Arial"/>
          <w:sz w:val="20"/>
          <w:szCs w:val="20"/>
        </w:rPr>
        <w:t xml:space="preserve">. </w:t>
      </w:r>
    </w:p>
    <w:p w14:paraId="448F6862" w14:textId="10B1434C" w:rsidR="008A6DE0" w:rsidRPr="008A6DE0" w:rsidRDefault="008A6DE0" w:rsidP="008A6DE0">
      <w:pPr>
        <w:autoSpaceDE w:val="0"/>
        <w:autoSpaceDN w:val="0"/>
        <w:adjustRightInd w:val="0"/>
        <w:jc w:val="both"/>
        <w:rPr>
          <w:rFonts w:ascii="Arial" w:hAnsi="Arial" w:cs="Arial"/>
          <w:sz w:val="20"/>
          <w:szCs w:val="20"/>
        </w:rPr>
      </w:pPr>
      <w:bookmarkStart w:id="30" w:name="_Hlk118806335"/>
      <w:bookmarkStart w:id="31" w:name="_Hlk118807111"/>
      <w:r w:rsidRPr="00CF01C3">
        <w:rPr>
          <w:rFonts w:ascii="Arial" w:hAnsi="Arial" w:cs="Arial"/>
          <w:sz w:val="20"/>
          <w:szCs w:val="20"/>
        </w:rPr>
        <w:lastRenderedPageBreak/>
        <w:t>Cijena</w:t>
      </w:r>
      <w:r w:rsidR="00617347" w:rsidRPr="00CF01C3">
        <w:rPr>
          <w:rFonts w:ascii="Arial" w:hAnsi="Arial" w:cs="Arial"/>
          <w:sz w:val="20"/>
          <w:szCs w:val="20"/>
        </w:rPr>
        <w:t xml:space="preserve"> ponude je nepromjenjiva za cijelo vrijeme</w:t>
      </w:r>
      <w:r w:rsidRPr="00CF01C3">
        <w:rPr>
          <w:rFonts w:ascii="Arial" w:hAnsi="Arial" w:cs="Arial"/>
          <w:sz w:val="20"/>
          <w:szCs w:val="20"/>
        </w:rPr>
        <w:t xml:space="preserve"> trajanja okvirnog sporazuma.</w:t>
      </w:r>
      <w:bookmarkEnd w:id="30"/>
      <w:r w:rsidRPr="00CF01C3">
        <w:rPr>
          <w:rFonts w:ascii="Arial" w:hAnsi="Arial" w:cs="Arial"/>
          <w:sz w:val="20"/>
          <w:szCs w:val="20"/>
        </w:rPr>
        <w:t xml:space="preserve"> Promjenjivost cijene će biti prihvatljiva isključivo </w:t>
      </w:r>
      <w:bookmarkEnd w:id="31"/>
      <w:r w:rsidRPr="00CF01C3">
        <w:rPr>
          <w:rFonts w:ascii="Arial" w:hAnsi="Arial" w:cs="Arial"/>
          <w:sz w:val="20"/>
          <w:szCs w:val="20"/>
        </w:rPr>
        <w:t>ukoliko je ista uzrokovana izmjenom zakona ili podzakonskih akata RH.</w:t>
      </w:r>
      <w:r w:rsidRPr="008A6DE0">
        <w:rPr>
          <w:rFonts w:ascii="Arial" w:hAnsi="Arial" w:cs="Arial"/>
          <w:sz w:val="20"/>
          <w:szCs w:val="20"/>
        </w:rPr>
        <w:t xml:space="preserve"> </w:t>
      </w:r>
    </w:p>
    <w:p w14:paraId="49EA73BF" w14:textId="77777777" w:rsidR="00767CB3" w:rsidRDefault="00767CB3" w:rsidP="00767CB3">
      <w:pPr>
        <w:autoSpaceDE w:val="0"/>
        <w:autoSpaceDN w:val="0"/>
        <w:adjustRightInd w:val="0"/>
        <w:jc w:val="both"/>
        <w:rPr>
          <w:rFonts w:ascii="Arial" w:hAnsi="Arial" w:cs="Arial"/>
          <w:sz w:val="20"/>
          <w:szCs w:val="20"/>
        </w:rPr>
      </w:pPr>
    </w:p>
    <w:p w14:paraId="4267519C" w14:textId="5EE3EB9D" w:rsidR="00767CB3" w:rsidRDefault="00367A9F" w:rsidP="00767CB3">
      <w:pPr>
        <w:autoSpaceDE w:val="0"/>
        <w:autoSpaceDN w:val="0"/>
        <w:adjustRightInd w:val="0"/>
        <w:jc w:val="both"/>
        <w:rPr>
          <w:rFonts w:ascii="Arial" w:hAnsi="Arial" w:cs="Arial"/>
          <w:sz w:val="20"/>
          <w:szCs w:val="20"/>
        </w:rPr>
      </w:pPr>
      <w:r w:rsidRPr="00481353">
        <w:rPr>
          <w:rFonts w:ascii="Arial" w:hAnsi="Arial" w:cs="Arial"/>
          <w:sz w:val="20"/>
          <w:szCs w:val="20"/>
        </w:rPr>
        <w:t>Cijena ponude izražava se za cjelokupan predmet nabave.</w:t>
      </w:r>
    </w:p>
    <w:p w14:paraId="68D2BCBA" w14:textId="77777777" w:rsidR="00A5794C" w:rsidRDefault="00A5794C" w:rsidP="00193B12">
      <w:pPr>
        <w:suppressAutoHyphens/>
        <w:jc w:val="both"/>
        <w:rPr>
          <w:rFonts w:ascii="Arial" w:hAnsi="Arial" w:cs="Arial"/>
          <w:sz w:val="20"/>
          <w:szCs w:val="20"/>
        </w:rPr>
      </w:pPr>
    </w:p>
    <w:p w14:paraId="68F9580C" w14:textId="41711AF0" w:rsidR="00193B12" w:rsidRPr="00193B12" w:rsidRDefault="00193B12" w:rsidP="00193B12">
      <w:pPr>
        <w:suppressAutoHyphens/>
        <w:jc w:val="both"/>
        <w:rPr>
          <w:rFonts w:ascii="Arial" w:hAnsi="Arial" w:cs="Arial"/>
          <w:sz w:val="20"/>
          <w:szCs w:val="20"/>
        </w:rPr>
      </w:pPr>
      <w:r w:rsidRPr="00193B12">
        <w:rPr>
          <w:rFonts w:ascii="Arial" w:hAnsi="Arial" w:cs="Arial"/>
          <w:sz w:val="20"/>
          <w:szCs w:val="20"/>
        </w:rPr>
        <w:t>U cijenu ponude bez poreza na dodanu vrijednost moraju biti uračunati svi troškovi i popusti, odnosno naknada za obnovljive izvore energije i visokoučinkovitu kogeneraciju sukladno važećoj Odluci o naknadi za obnovljive izvore energije i visokoučinkovitu kogeneraciju</w:t>
      </w:r>
      <w:r>
        <w:rPr>
          <w:rFonts w:ascii="Arial" w:hAnsi="Arial" w:cs="Arial"/>
          <w:sz w:val="20"/>
          <w:szCs w:val="20"/>
        </w:rPr>
        <w:t xml:space="preserve"> („Narodne novine, broj 87/17, 57/20</w:t>
      </w:r>
      <w:r w:rsidR="00B63D88">
        <w:rPr>
          <w:rFonts w:ascii="Arial" w:hAnsi="Arial" w:cs="Arial"/>
          <w:sz w:val="20"/>
          <w:szCs w:val="20"/>
        </w:rPr>
        <w:t>, 138/21</w:t>
      </w:r>
      <w:r>
        <w:rPr>
          <w:rFonts w:ascii="Arial" w:hAnsi="Arial" w:cs="Arial"/>
          <w:sz w:val="20"/>
          <w:szCs w:val="20"/>
        </w:rPr>
        <w:t>)</w:t>
      </w:r>
      <w:r w:rsidRPr="00193B12">
        <w:rPr>
          <w:rFonts w:ascii="Arial" w:hAnsi="Arial" w:cs="Arial"/>
          <w:sz w:val="20"/>
          <w:szCs w:val="20"/>
        </w:rPr>
        <w:t xml:space="preserve">, te trošarine za </w:t>
      </w:r>
      <w:r w:rsidR="004A26C2">
        <w:rPr>
          <w:rFonts w:ascii="Arial" w:hAnsi="Arial" w:cs="Arial"/>
          <w:sz w:val="20"/>
          <w:szCs w:val="20"/>
        </w:rPr>
        <w:t xml:space="preserve">poslovnu ili </w:t>
      </w:r>
      <w:r w:rsidRPr="00193B12">
        <w:rPr>
          <w:rFonts w:ascii="Arial" w:hAnsi="Arial" w:cs="Arial"/>
          <w:sz w:val="20"/>
          <w:szCs w:val="20"/>
        </w:rPr>
        <w:t>neposlovnu uporabu električne energije sukladno važećem Zakonu o trošarinama (</w:t>
      </w:r>
      <w:r>
        <w:rPr>
          <w:rFonts w:ascii="Arial" w:hAnsi="Arial" w:cs="Arial"/>
          <w:sz w:val="20"/>
          <w:szCs w:val="20"/>
        </w:rPr>
        <w:t>„</w:t>
      </w:r>
      <w:r w:rsidRPr="00193B12">
        <w:rPr>
          <w:rFonts w:ascii="Arial" w:hAnsi="Arial" w:cs="Arial"/>
          <w:sz w:val="20"/>
          <w:szCs w:val="20"/>
        </w:rPr>
        <w:t>N</w:t>
      </w:r>
      <w:r>
        <w:rPr>
          <w:rFonts w:ascii="Arial" w:hAnsi="Arial" w:cs="Arial"/>
          <w:sz w:val="20"/>
          <w:szCs w:val="20"/>
        </w:rPr>
        <w:t xml:space="preserve">arodne novine“, broj </w:t>
      </w:r>
      <w:r w:rsidRPr="00193B12">
        <w:rPr>
          <w:rFonts w:ascii="Arial" w:hAnsi="Arial" w:cs="Arial"/>
          <w:sz w:val="20"/>
          <w:szCs w:val="20"/>
        </w:rPr>
        <w:t xml:space="preserve"> 106/18, 121/19 i 144/21) koje su uređene pozitivnim propisima Republike Hrvatske.</w:t>
      </w:r>
    </w:p>
    <w:p w14:paraId="032F2279" w14:textId="77777777" w:rsidR="00F65432" w:rsidRDefault="00F65432" w:rsidP="00F65432">
      <w:pPr>
        <w:suppressAutoHyphens/>
        <w:jc w:val="both"/>
        <w:rPr>
          <w:rFonts w:ascii="Arial" w:hAnsi="Arial" w:cs="Arial"/>
          <w:sz w:val="20"/>
          <w:szCs w:val="20"/>
        </w:rPr>
      </w:pPr>
    </w:p>
    <w:p w14:paraId="1787A650" w14:textId="60EF486A" w:rsidR="00193B12" w:rsidRPr="004D2B95" w:rsidRDefault="00F65432" w:rsidP="00193B12">
      <w:pPr>
        <w:suppressAutoHyphens/>
        <w:jc w:val="both"/>
        <w:rPr>
          <w:rFonts w:ascii="Arial" w:hAnsi="Arial" w:cs="Arial"/>
          <w:sz w:val="20"/>
          <w:szCs w:val="20"/>
        </w:rPr>
      </w:pPr>
      <w:r w:rsidRPr="004D2B95">
        <w:rPr>
          <w:rFonts w:ascii="Arial" w:hAnsi="Arial" w:cs="Arial"/>
          <w:sz w:val="20"/>
          <w:szCs w:val="20"/>
        </w:rPr>
        <w:t>Ponuditelji su obvezni ispuniti troškovnik na način da nude jediničnu cijenu te ukupnu cijenu za svaku stavku po tarifnim modelima. Jedinične cijene pojedinih stavki troškovnika (tarifnih modela) is</w:t>
      </w:r>
      <w:r w:rsidR="00CF01C3" w:rsidRPr="004D2B95">
        <w:rPr>
          <w:rFonts w:ascii="Arial" w:hAnsi="Arial" w:cs="Arial"/>
          <w:sz w:val="20"/>
          <w:szCs w:val="20"/>
        </w:rPr>
        <w:t>kazuju se decimalnim brojem na 6</w:t>
      </w:r>
      <w:r w:rsidRPr="004D2B95">
        <w:rPr>
          <w:rFonts w:ascii="Arial" w:hAnsi="Arial" w:cs="Arial"/>
          <w:sz w:val="20"/>
          <w:szCs w:val="20"/>
        </w:rPr>
        <w:t xml:space="preserve"> decimale, naknada za poticanje proizvodnje iz obnovljivih izvora is</w:t>
      </w:r>
      <w:r w:rsidR="00224603" w:rsidRPr="004D2B95">
        <w:rPr>
          <w:rFonts w:ascii="Arial" w:hAnsi="Arial" w:cs="Arial"/>
          <w:sz w:val="20"/>
          <w:szCs w:val="20"/>
        </w:rPr>
        <w:t>kazuje se decimalnim brojem na 6</w:t>
      </w:r>
      <w:r w:rsidRPr="004D2B95">
        <w:rPr>
          <w:rFonts w:ascii="Arial" w:hAnsi="Arial" w:cs="Arial"/>
          <w:sz w:val="20"/>
          <w:szCs w:val="20"/>
        </w:rPr>
        <w:t xml:space="preserve"> decimale te trošarina za neposlovnu uporabu električne energije is</w:t>
      </w:r>
      <w:r w:rsidR="00CF01C3" w:rsidRPr="004D2B95">
        <w:rPr>
          <w:rFonts w:ascii="Arial" w:hAnsi="Arial" w:cs="Arial"/>
          <w:sz w:val="20"/>
          <w:szCs w:val="20"/>
        </w:rPr>
        <w:t>kazuje se decimalnim brojem na 4</w:t>
      </w:r>
      <w:r w:rsidRPr="004D2B95">
        <w:rPr>
          <w:rFonts w:ascii="Arial" w:hAnsi="Arial" w:cs="Arial"/>
          <w:sz w:val="20"/>
          <w:szCs w:val="20"/>
        </w:rPr>
        <w:t xml:space="preserve"> decimala, a ukupna cijena ponude decimalnim brojem na 2 decimale. </w:t>
      </w:r>
    </w:p>
    <w:p w14:paraId="09C14215" w14:textId="77777777" w:rsidR="004A26C2" w:rsidRDefault="004A26C2" w:rsidP="004A26C2">
      <w:pPr>
        <w:suppressAutoHyphens/>
        <w:spacing w:before="120"/>
        <w:jc w:val="both"/>
        <w:rPr>
          <w:rFonts w:ascii="Arial" w:hAnsi="Arial" w:cs="Arial"/>
          <w:sz w:val="20"/>
          <w:szCs w:val="20"/>
        </w:rPr>
      </w:pPr>
      <w:r w:rsidRPr="004D2B95">
        <w:rPr>
          <w:rFonts w:ascii="Arial" w:hAnsi="Arial" w:cs="Arial"/>
          <w:sz w:val="20"/>
          <w:szCs w:val="20"/>
        </w:rPr>
        <w:t>Ako cijena ponude bez poreza na dodanu vrijednost iskazana u troškovniku ne odgovara</w:t>
      </w:r>
      <w:r>
        <w:rPr>
          <w:rFonts w:ascii="Arial" w:hAnsi="Arial" w:cs="Arial"/>
          <w:sz w:val="20"/>
          <w:szCs w:val="20"/>
        </w:rPr>
        <w:t xml:space="preserve"> cijeni ponude bez poreza na dodanu vrijednost iskazanoj u ponudbenom listu, vrijedi cijena ponude bez poreza na dodanu vrijednost iskazana u troškovniku, a sve sukladno članku 21. Pravilnika o dokumentaciji o nabavi te ponudi u postupcima javne nabave.</w:t>
      </w:r>
    </w:p>
    <w:p w14:paraId="5610E35D" w14:textId="77777777" w:rsidR="004A26C2" w:rsidRDefault="004A26C2" w:rsidP="00193B12">
      <w:pPr>
        <w:suppressAutoHyphens/>
        <w:jc w:val="both"/>
        <w:rPr>
          <w:rFonts w:ascii="Arial" w:hAnsi="Arial" w:cs="Arial"/>
          <w:sz w:val="20"/>
          <w:szCs w:val="20"/>
        </w:rPr>
      </w:pPr>
    </w:p>
    <w:p w14:paraId="4A040A4D" w14:textId="77777777" w:rsidR="00193B12" w:rsidRPr="00193B12" w:rsidRDefault="00193B12" w:rsidP="00193B12">
      <w:pPr>
        <w:suppressAutoHyphens/>
        <w:jc w:val="both"/>
        <w:rPr>
          <w:rFonts w:ascii="Arial" w:hAnsi="Arial" w:cs="Arial"/>
          <w:sz w:val="20"/>
          <w:szCs w:val="20"/>
        </w:rPr>
      </w:pPr>
      <w:r w:rsidRPr="00193B12">
        <w:rPr>
          <w:rFonts w:ascii="Arial" w:hAnsi="Arial" w:cs="Arial"/>
          <w:sz w:val="20"/>
          <w:szCs w:val="20"/>
        </w:rPr>
        <w:t>Ako ponuditelj nije u sustavu poreza na dodanu vrijednost ili je predmet nabave oslobođen poreza na dodanu vrijednost, u ponudbenom listu i troškovniku,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180C1181" w14:textId="77777777" w:rsidR="00193B12" w:rsidRPr="00193B12" w:rsidRDefault="00193B12" w:rsidP="00193B12">
      <w:pPr>
        <w:suppressAutoHyphens/>
        <w:jc w:val="both"/>
        <w:rPr>
          <w:rFonts w:ascii="Arial" w:hAnsi="Arial" w:cs="Arial"/>
          <w:sz w:val="20"/>
          <w:szCs w:val="20"/>
        </w:rPr>
      </w:pPr>
    </w:p>
    <w:p w14:paraId="1BC65AE6" w14:textId="5551457A" w:rsidR="00105D9F" w:rsidRPr="00481353" w:rsidRDefault="00193B12" w:rsidP="00096844">
      <w:pPr>
        <w:suppressAutoHyphens/>
        <w:jc w:val="both"/>
        <w:rPr>
          <w:rFonts w:ascii="Arial" w:hAnsi="Arial" w:cs="Arial"/>
          <w:sz w:val="20"/>
          <w:szCs w:val="20"/>
        </w:rPr>
      </w:pPr>
      <w:r w:rsidRPr="00193B12">
        <w:rPr>
          <w:rFonts w:ascii="Arial" w:hAnsi="Arial" w:cs="Arial"/>
          <w:sz w:val="20"/>
          <w:szCs w:val="20"/>
        </w:rPr>
        <w:t>Jedinične cijene ne sadrže troškove korištenja mreže, koje korisniku električne energije na temelju Ugovora o korištenju mreže, zaračunava nadležni operator sustava.</w:t>
      </w:r>
    </w:p>
    <w:p w14:paraId="1444859E" w14:textId="77777777" w:rsidR="00A3687D" w:rsidRDefault="00A3687D" w:rsidP="002968AE">
      <w:pPr>
        <w:widowControl w:val="0"/>
        <w:tabs>
          <w:tab w:val="left" w:pos="500"/>
        </w:tabs>
        <w:autoSpaceDE w:val="0"/>
        <w:autoSpaceDN w:val="0"/>
        <w:adjustRightInd w:val="0"/>
        <w:jc w:val="both"/>
        <w:outlineLvl w:val="0"/>
        <w:rPr>
          <w:rFonts w:ascii="Arial" w:hAnsi="Arial" w:cs="Arial"/>
          <w:b/>
          <w:bCs/>
          <w:sz w:val="20"/>
          <w:szCs w:val="20"/>
          <w:u w:val="single"/>
        </w:rPr>
      </w:pPr>
    </w:p>
    <w:p w14:paraId="524BE850" w14:textId="77777777" w:rsidR="004031D0" w:rsidRPr="00481353" w:rsidRDefault="004031D0"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6.5. Valuta ponude</w:t>
      </w:r>
    </w:p>
    <w:p w14:paraId="23C6CBE0" w14:textId="24EB03FF" w:rsidR="00A3687D" w:rsidRDefault="004031D0" w:rsidP="00A5794C">
      <w:pPr>
        <w:suppressAutoHyphens/>
        <w:spacing w:before="120"/>
        <w:jc w:val="both"/>
        <w:rPr>
          <w:rFonts w:ascii="Arial" w:hAnsi="Arial" w:cs="Arial"/>
          <w:sz w:val="20"/>
          <w:szCs w:val="20"/>
        </w:rPr>
      </w:pPr>
      <w:r w:rsidRPr="00F65432">
        <w:rPr>
          <w:rFonts w:ascii="Arial" w:hAnsi="Arial" w:cs="Arial"/>
          <w:sz w:val="20"/>
          <w:szCs w:val="20"/>
        </w:rPr>
        <w:t xml:space="preserve">Cijena ponude </w:t>
      </w:r>
      <w:r w:rsidR="003D6354" w:rsidRPr="00F65432">
        <w:rPr>
          <w:rFonts w:ascii="Arial" w:hAnsi="Arial" w:cs="Arial"/>
          <w:sz w:val="20"/>
          <w:szCs w:val="20"/>
        </w:rPr>
        <w:t>mora biti izražena</w:t>
      </w:r>
      <w:r w:rsidR="006D120F" w:rsidRPr="00F65432">
        <w:rPr>
          <w:rFonts w:ascii="Arial" w:hAnsi="Arial" w:cs="Arial"/>
          <w:sz w:val="20"/>
          <w:szCs w:val="20"/>
        </w:rPr>
        <w:t xml:space="preserve"> u eurima</w:t>
      </w:r>
      <w:r w:rsidR="003D6354" w:rsidRPr="00F65432">
        <w:rPr>
          <w:rFonts w:ascii="Arial" w:hAnsi="Arial" w:cs="Arial"/>
          <w:sz w:val="20"/>
          <w:szCs w:val="20"/>
        </w:rPr>
        <w:t>.</w:t>
      </w:r>
      <w:bookmarkStart w:id="32" w:name="_Toc445716994"/>
      <w:bookmarkEnd w:id="29"/>
    </w:p>
    <w:p w14:paraId="6705054E" w14:textId="77777777" w:rsidR="00A5794C" w:rsidRPr="00A5794C" w:rsidRDefault="00A5794C" w:rsidP="00A5794C">
      <w:pPr>
        <w:suppressAutoHyphens/>
        <w:spacing w:before="120"/>
        <w:jc w:val="both"/>
        <w:rPr>
          <w:rFonts w:ascii="Arial" w:hAnsi="Arial" w:cs="Arial"/>
          <w:sz w:val="20"/>
          <w:szCs w:val="20"/>
        </w:rPr>
      </w:pPr>
    </w:p>
    <w:p w14:paraId="3E054F06" w14:textId="77777777" w:rsidR="006D120F" w:rsidRDefault="006D120F" w:rsidP="006D120F">
      <w:pPr>
        <w:autoSpaceDE w:val="0"/>
        <w:spacing w:line="360" w:lineRule="auto"/>
        <w:jc w:val="both"/>
        <w:rPr>
          <w:rFonts w:ascii="Arial" w:hAnsi="Arial" w:cs="Arial"/>
          <w:b/>
          <w:sz w:val="20"/>
          <w:szCs w:val="20"/>
          <w:u w:val="single"/>
        </w:rPr>
      </w:pPr>
      <w:r>
        <w:rPr>
          <w:rFonts w:ascii="Arial" w:hAnsi="Arial" w:cs="Arial"/>
          <w:b/>
          <w:sz w:val="20"/>
          <w:szCs w:val="20"/>
          <w:u w:val="single"/>
        </w:rPr>
        <w:t>6.6. Kriterij za odabir ponude te relativni ponder kriterija</w:t>
      </w:r>
    </w:p>
    <w:p w14:paraId="6CB5647C" w14:textId="77777777" w:rsidR="006D120F" w:rsidRDefault="006D120F" w:rsidP="006D120F">
      <w:pPr>
        <w:autoSpaceDE w:val="0"/>
        <w:jc w:val="both"/>
      </w:pPr>
      <w:r>
        <w:rPr>
          <w:rFonts w:ascii="Arial" w:hAnsi="Arial" w:cs="Arial"/>
          <w:sz w:val="20"/>
          <w:szCs w:val="20"/>
        </w:rPr>
        <w:t xml:space="preserve">Kriterij odabira ponude je </w:t>
      </w:r>
      <w:r>
        <w:rPr>
          <w:rFonts w:ascii="Arial" w:hAnsi="Arial" w:cs="Arial"/>
          <w:b/>
          <w:bCs/>
          <w:sz w:val="20"/>
          <w:szCs w:val="20"/>
        </w:rPr>
        <w:t>ekonomski najpovoljnija ponuda (ENP)</w:t>
      </w:r>
      <w:r>
        <w:rPr>
          <w:rFonts w:ascii="Arial" w:hAnsi="Arial" w:cs="Arial"/>
          <w:sz w:val="20"/>
          <w:szCs w:val="20"/>
        </w:rPr>
        <w:t xml:space="preserve">. </w:t>
      </w:r>
    </w:p>
    <w:p w14:paraId="05DCC896" w14:textId="77777777" w:rsidR="006D120F" w:rsidRDefault="006D120F" w:rsidP="006D120F">
      <w:pPr>
        <w:autoSpaceDE w:val="0"/>
        <w:jc w:val="both"/>
        <w:rPr>
          <w:rFonts w:ascii="Arial" w:hAnsi="Arial" w:cs="Arial"/>
          <w:sz w:val="20"/>
          <w:szCs w:val="20"/>
        </w:rPr>
      </w:pPr>
      <w:r>
        <w:rPr>
          <w:rFonts w:ascii="Arial" w:hAnsi="Arial" w:cs="Arial"/>
          <w:sz w:val="20"/>
          <w:szCs w:val="20"/>
        </w:rPr>
        <w:t>Kriteriji za odabir ekonomski najpovoljnije ponude i njihov relativan značaj:</w:t>
      </w:r>
    </w:p>
    <w:p w14:paraId="0207C663" w14:textId="77777777" w:rsidR="006D120F" w:rsidRDefault="006D120F" w:rsidP="006D120F">
      <w:pPr>
        <w:autoSpaceDE w:val="0"/>
        <w:jc w:val="both"/>
        <w:rPr>
          <w:rFonts w:ascii="Arial" w:hAnsi="Arial" w:cs="Arial"/>
          <w:sz w:val="20"/>
          <w:szCs w:val="20"/>
        </w:rPr>
      </w:pPr>
    </w:p>
    <w:tbl>
      <w:tblPr>
        <w:tblW w:w="4883" w:type="pct"/>
        <w:tblInd w:w="108" w:type="dxa"/>
        <w:tblCellMar>
          <w:left w:w="10" w:type="dxa"/>
          <w:right w:w="10" w:type="dxa"/>
        </w:tblCellMar>
        <w:tblLook w:val="0000" w:firstRow="0" w:lastRow="0" w:firstColumn="0" w:lastColumn="0" w:noHBand="0" w:noVBand="0"/>
      </w:tblPr>
      <w:tblGrid>
        <w:gridCol w:w="1079"/>
        <w:gridCol w:w="4875"/>
        <w:gridCol w:w="3117"/>
      </w:tblGrid>
      <w:tr w:rsidR="006D120F" w14:paraId="0B9441B7" w14:textId="77777777" w:rsidTr="004A26C2">
        <w:trPr>
          <w:trHeight w:val="520"/>
        </w:trPr>
        <w:tc>
          <w:tcPr>
            <w:tcW w:w="1079" w:type="dxa"/>
            <w:tcBorders>
              <w:top w:val="single" w:sz="8" w:space="0" w:color="000000"/>
              <w:left w:val="single" w:sz="8" w:space="0" w:color="000000"/>
              <w:bottom w:val="single" w:sz="8" w:space="0" w:color="000000"/>
            </w:tcBorders>
            <w:shd w:val="clear" w:color="auto" w:fill="B8CCE4"/>
            <w:tcMar>
              <w:top w:w="0" w:type="dxa"/>
              <w:left w:w="108" w:type="dxa"/>
              <w:bottom w:w="0" w:type="dxa"/>
              <w:right w:w="108" w:type="dxa"/>
            </w:tcMar>
            <w:vAlign w:val="center"/>
          </w:tcPr>
          <w:p w14:paraId="7F5277A9" w14:textId="77777777" w:rsidR="006D120F" w:rsidRDefault="006D120F" w:rsidP="006D120F">
            <w:pPr>
              <w:autoSpaceDE w:val="0"/>
              <w:ind w:right="340"/>
              <w:jc w:val="both"/>
            </w:pPr>
            <w:r>
              <w:rPr>
                <w:rFonts w:ascii="Arial" w:hAnsi="Arial" w:cs="Arial"/>
                <w:sz w:val="20"/>
                <w:szCs w:val="20"/>
              </w:rPr>
              <w:t>Redni broj</w:t>
            </w:r>
          </w:p>
        </w:tc>
        <w:tc>
          <w:tcPr>
            <w:tcW w:w="4875" w:type="dxa"/>
            <w:tcBorders>
              <w:top w:val="single" w:sz="8" w:space="0" w:color="000000"/>
              <w:left w:val="single" w:sz="8" w:space="0" w:color="000000"/>
              <w:bottom w:val="single" w:sz="8" w:space="0" w:color="000000"/>
              <w:right w:val="single" w:sz="4" w:space="0" w:color="000000"/>
            </w:tcBorders>
            <w:shd w:val="clear" w:color="auto" w:fill="B8CCE4"/>
            <w:tcMar>
              <w:top w:w="0" w:type="dxa"/>
              <w:left w:w="108" w:type="dxa"/>
              <w:bottom w:w="0" w:type="dxa"/>
              <w:right w:w="108" w:type="dxa"/>
            </w:tcMar>
            <w:vAlign w:val="center"/>
          </w:tcPr>
          <w:p w14:paraId="19C59B57" w14:textId="77777777" w:rsidR="006D120F" w:rsidRDefault="006D120F" w:rsidP="006D120F">
            <w:pPr>
              <w:autoSpaceDE w:val="0"/>
              <w:ind w:right="340"/>
              <w:jc w:val="both"/>
            </w:pPr>
            <w:r>
              <w:rPr>
                <w:rFonts w:ascii="Arial" w:hAnsi="Arial" w:cs="Arial"/>
                <w:sz w:val="20"/>
                <w:szCs w:val="20"/>
              </w:rPr>
              <w:t>Kriterij</w:t>
            </w:r>
          </w:p>
        </w:tc>
        <w:tc>
          <w:tcPr>
            <w:tcW w:w="3117" w:type="dxa"/>
            <w:tcBorders>
              <w:top w:val="single" w:sz="8" w:space="0" w:color="000000"/>
              <w:left w:val="single" w:sz="8" w:space="0" w:color="000000"/>
              <w:bottom w:val="single" w:sz="8" w:space="0" w:color="000000"/>
              <w:right w:val="single" w:sz="8" w:space="0" w:color="000000"/>
            </w:tcBorders>
            <w:shd w:val="clear" w:color="auto" w:fill="B8CCE4"/>
            <w:tcMar>
              <w:top w:w="0" w:type="dxa"/>
              <w:left w:w="108" w:type="dxa"/>
              <w:bottom w:w="0" w:type="dxa"/>
              <w:right w:w="108" w:type="dxa"/>
            </w:tcMar>
            <w:vAlign w:val="center"/>
          </w:tcPr>
          <w:p w14:paraId="4CE51645" w14:textId="77777777" w:rsidR="006D120F" w:rsidRDefault="006D120F" w:rsidP="006D120F">
            <w:pPr>
              <w:autoSpaceDE w:val="0"/>
              <w:ind w:right="340"/>
              <w:jc w:val="both"/>
            </w:pPr>
            <w:r>
              <w:rPr>
                <w:rFonts w:ascii="Arial" w:hAnsi="Arial" w:cs="Arial"/>
                <w:sz w:val="20"/>
                <w:szCs w:val="20"/>
              </w:rPr>
              <w:t>Broj bodova</w:t>
            </w:r>
          </w:p>
        </w:tc>
      </w:tr>
      <w:tr w:rsidR="006D120F" w14:paraId="43E11BCC" w14:textId="77777777" w:rsidTr="004A26C2">
        <w:trPr>
          <w:trHeight w:val="397"/>
        </w:trPr>
        <w:tc>
          <w:tcPr>
            <w:tcW w:w="1079"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14:paraId="51A9CB7E" w14:textId="77777777" w:rsidR="006D120F" w:rsidRDefault="006D120F" w:rsidP="006D120F">
            <w:pPr>
              <w:autoSpaceDE w:val="0"/>
              <w:ind w:right="340"/>
              <w:jc w:val="both"/>
            </w:pPr>
            <w:r>
              <w:rPr>
                <w:rFonts w:ascii="Arial" w:hAnsi="Arial" w:cs="Arial"/>
                <w:sz w:val="20"/>
                <w:szCs w:val="20"/>
              </w:rPr>
              <w:t>1.</w:t>
            </w:r>
          </w:p>
        </w:tc>
        <w:tc>
          <w:tcPr>
            <w:tcW w:w="4875"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79F07B95" w14:textId="6B4D0052" w:rsidR="006D120F" w:rsidRDefault="006D120F" w:rsidP="006D120F">
            <w:pPr>
              <w:autoSpaceDE w:val="0"/>
              <w:ind w:right="340"/>
              <w:jc w:val="both"/>
            </w:pPr>
            <w:r>
              <w:rPr>
                <w:rFonts w:ascii="Arial" w:hAnsi="Arial" w:cs="Arial"/>
                <w:sz w:val="20"/>
                <w:szCs w:val="20"/>
              </w:rPr>
              <w:t>Cijena ponude</w:t>
            </w:r>
            <w:r w:rsidR="00B95815">
              <w:rPr>
                <w:rFonts w:ascii="Arial" w:hAnsi="Arial" w:cs="Arial"/>
                <w:sz w:val="20"/>
                <w:szCs w:val="20"/>
              </w:rPr>
              <w:t xml:space="preserve"> </w:t>
            </w:r>
            <w:r w:rsidR="006809B0">
              <w:rPr>
                <w:rFonts w:ascii="Arial" w:hAnsi="Arial" w:cs="Arial"/>
                <w:sz w:val="20"/>
                <w:szCs w:val="20"/>
              </w:rPr>
              <w:t>(</w:t>
            </w:r>
            <w:r w:rsidR="00B95815">
              <w:rPr>
                <w:rFonts w:ascii="Arial" w:hAnsi="Arial" w:cs="Arial"/>
                <w:sz w:val="20"/>
                <w:szCs w:val="20"/>
              </w:rPr>
              <w:t>u eurima s</w:t>
            </w:r>
            <w:r w:rsidR="00A3687D">
              <w:rPr>
                <w:rFonts w:ascii="Arial" w:hAnsi="Arial" w:cs="Arial"/>
                <w:sz w:val="20"/>
                <w:szCs w:val="20"/>
              </w:rPr>
              <w:t xml:space="preserve"> PDV-om</w:t>
            </w:r>
            <w:r w:rsidR="006809B0">
              <w:rPr>
                <w:rFonts w:ascii="Arial" w:hAnsi="Arial" w:cs="Arial"/>
                <w:sz w:val="20"/>
                <w:szCs w:val="20"/>
              </w:rPr>
              <w:t>)</w:t>
            </w:r>
          </w:p>
        </w:tc>
        <w:tc>
          <w:tcPr>
            <w:tcW w:w="311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9C20907" w14:textId="77777777" w:rsidR="006D120F" w:rsidRDefault="006D120F" w:rsidP="006D120F">
            <w:pPr>
              <w:autoSpaceDE w:val="0"/>
              <w:ind w:right="340"/>
              <w:jc w:val="both"/>
            </w:pPr>
            <w:r>
              <w:rPr>
                <w:rFonts w:ascii="Arial" w:hAnsi="Arial" w:cs="Arial"/>
                <w:b/>
                <w:bCs/>
                <w:sz w:val="20"/>
                <w:szCs w:val="20"/>
              </w:rPr>
              <w:t xml:space="preserve">90 </w:t>
            </w:r>
            <w:r>
              <w:rPr>
                <w:rFonts w:ascii="Arial" w:hAnsi="Arial" w:cs="Arial"/>
                <w:sz w:val="20"/>
                <w:szCs w:val="20"/>
              </w:rPr>
              <w:t>bodova</w:t>
            </w:r>
          </w:p>
        </w:tc>
      </w:tr>
      <w:tr w:rsidR="006D120F" w14:paraId="0E2E2AF5" w14:textId="77777777" w:rsidTr="004A26C2">
        <w:trPr>
          <w:trHeight w:val="397"/>
        </w:trPr>
        <w:tc>
          <w:tcPr>
            <w:tcW w:w="1079"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14:paraId="2DF43B2D" w14:textId="77777777" w:rsidR="006D120F" w:rsidRDefault="006D120F" w:rsidP="006D120F">
            <w:pPr>
              <w:autoSpaceDE w:val="0"/>
              <w:ind w:right="340"/>
              <w:jc w:val="both"/>
            </w:pPr>
            <w:r>
              <w:rPr>
                <w:rFonts w:ascii="Arial" w:hAnsi="Arial" w:cs="Arial"/>
                <w:sz w:val="20"/>
                <w:szCs w:val="20"/>
              </w:rPr>
              <w:t>2.</w:t>
            </w:r>
          </w:p>
        </w:tc>
        <w:tc>
          <w:tcPr>
            <w:tcW w:w="4875"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0D8EED91" w14:textId="77777777" w:rsidR="006D120F" w:rsidRPr="00AA2E8D" w:rsidRDefault="006D120F" w:rsidP="006D120F">
            <w:pPr>
              <w:autoSpaceDE w:val="0"/>
              <w:ind w:right="340"/>
              <w:jc w:val="both"/>
              <w:rPr>
                <w:rFonts w:ascii="Arial" w:hAnsi="Arial" w:cs="Arial"/>
                <w:sz w:val="20"/>
                <w:szCs w:val="20"/>
              </w:rPr>
            </w:pPr>
            <w:r w:rsidRPr="00AA2E8D">
              <w:rPr>
                <w:rFonts w:ascii="Arial" w:hAnsi="Arial" w:cs="Arial"/>
                <w:sz w:val="20"/>
                <w:szCs w:val="20"/>
              </w:rPr>
              <w:t>Električna energija iz obnovljivih izvora energije</w:t>
            </w:r>
          </w:p>
        </w:tc>
        <w:tc>
          <w:tcPr>
            <w:tcW w:w="311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F3C7A57" w14:textId="77777777" w:rsidR="006D120F" w:rsidRDefault="006D120F" w:rsidP="006D120F">
            <w:pPr>
              <w:autoSpaceDE w:val="0"/>
              <w:ind w:right="340"/>
              <w:jc w:val="both"/>
            </w:pPr>
            <w:r>
              <w:rPr>
                <w:rFonts w:ascii="Arial" w:hAnsi="Arial" w:cs="Arial"/>
                <w:b/>
                <w:bCs/>
                <w:sz w:val="20"/>
                <w:szCs w:val="20"/>
              </w:rPr>
              <w:t xml:space="preserve">10 </w:t>
            </w:r>
            <w:r>
              <w:rPr>
                <w:rFonts w:ascii="Arial" w:hAnsi="Arial" w:cs="Arial"/>
                <w:sz w:val="20"/>
                <w:szCs w:val="20"/>
              </w:rPr>
              <w:t>bodova</w:t>
            </w:r>
          </w:p>
        </w:tc>
      </w:tr>
      <w:tr w:rsidR="006D120F" w14:paraId="42D9071C" w14:textId="77777777" w:rsidTr="004A26C2">
        <w:trPr>
          <w:trHeight w:val="397"/>
        </w:trPr>
        <w:tc>
          <w:tcPr>
            <w:tcW w:w="1079"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14:paraId="1C32BA32" w14:textId="77777777" w:rsidR="006D120F" w:rsidRDefault="006D120F" w:rsidP="006D120F">
            <w:pPr>
              <w:autoSpaceDE w:val="0"/>
              <w:ind w:right="340"/>
              <w:jc w:val="both"/>
              <w:rPr>
                <w:rFonts w:ascii="Arial" w:hAnsi="Arial" w:cs="Arial"/>
                <w:sz w:val="20"/>
                <w:szCs w:val="20"/>
              </w:rPr>
            </w:pPr>
          </w:p>
        </w:tc>
        <w:tc>
          <w:tcPr>
            <w:tcW w:w="4875" w:type="dxa"/>
            <w:tcBorders>
              <w:top w:val="single" w:sz="8" w:space="0" w:color="000000"/>
              <w:left w:val="single" w:sz="8" w:space="0" w:color="000000"/>
              <w:bottom w:val="single" w:sz="8" w:space="0" w:color="000000"/>
              <w:right w:val="single" w:sz="2" w:space="0" w:color="000000"/>
            </w:tcBorders>
            <w:shd w:val="clear" w:color="auto" w:fill="auto"/>
            <w:tcMar>
              <w:top w:w="0" w:type="dxa"/>
              <w:left w:w="108" w:type="dxa"/>
              <w:bottom w:w="0" w:type="dxa"/>
              <w:right w:w="108" w:type="dxa"/>
            </w:tcMar>
            <w:vAlign w:val="center"/>
          </w:tcPr>
          <w:p w14:paraId="611DC4B0" w14:textId="77777777" w:rsidR="006D120F" w:rsidRPr="00F538DF" w:rsidRDefault="006D120F" w:rsidP="006D120F">
            <w:pPr>
              <w:autoSpaceDE w:val="0"/>
              <w:ind w:right="340"/>
              <w:jc w:val="both"/>
            </w:pPr>
            <w:r w:rsidRPr="00F538DF">
              <w:rPr>
                <w:rFonts w:ascii="Arial" w:hAnsi="Arial" w:cs="Arial"/>
                <w:bCs/>
                <w:sz w:val="20"/>
                <w:szCs w:val="20"/>
              </w:rPr>
              <w:t>Maksimalni broj bodova</w:t>
            </w:r>
          </w:p>
        </w:tc>
        <w:tc>
          <w:tcPr>
            <w:tcW w:w="311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E0F7A70" w14:textId="77777777" w:rsidR="006D120F" w:rsidRDefault="006D120F" w:rsidP="006D120F">
            <w:pPr>
              <w:autoSpaceDE w:val="0"/>
              <w:ind w:right="340"/>
              <w:jc w:val="both"/>
            </w:pPr>
            <w:r>
              <w:rPr>
                <w:rFonts w:ascii="Arial" w:hAnsi="Arial" w:cs="Arial"/>
                <w:b/>
                <w:bCs/>
                <w:sz w:val="20"/>
                <w:szCs w:val="20"/>
              </w:rPr>
              <w:t xml:space="preserve">100 </w:t>
            </w:r>
            <w:r>
              <w:rPr>
                <w:rFonts w:ascii="Arial" w:hAnsi="Arial" w:cs="Arial"/>
                <w:sz w:val="20"/>
                <w:szCs w:val="20"/>
              </w:rPr>
              <w:t>bodova</w:t>
            </w:r>
          </w:p>
        </w:tc>
      </w:tr>
    </w:tbl>
    <w:p w14:paraId="1AF290A5" w14:textId="77777777" w:rsidR="006D120F" w:rsidRDefault="006D120F" w:rsidP="006D120F">
      <w:pPr>
        <w:autoSpaceDE w:val="0"/>
        <w:ind w:right="340"/>
        <w:jc w:val="both"/>
        <w:rPr>
          <w:rFonts w:ascii="Arial" w:hAnsi="Arial" w:cs="Arial"/>
          <w:b/>
          <w:bCs/>
          <w:sz w:val="20"/>
          <w:szCs w:val="20"/>
        </w:rPr>
      </w:pPr>
    </w:p>
    <w:p w14:paraId="66A3CAC1" w14:textId="77777777" w:rsidR="006D120F" w:rsidRDefault="006D120F" w:rsidP="006D120F">
      <w:pPr>
        <w:jc w:val="both"/>
        <w:rPr>
          <w:rFonts w:ascii="Arial" w:hAnsi="Arial" w:cs="Arial"/>
          <w:sz w:val="20"/>
          <w:szCs w:val="20"/>
        </w:rPr>
      </w:pPr>
      <w:r w:rsidRPr="00AA2E8D">
        <w:rPr>
          <w:rFonts w:ascii="Arial" w:hAnsi="Arial" w:cs="Arial"/>
          <w:sz w:val="20"/>
          <w:szCs w:val="20"/>
        </w:rPr>
        <w:t xml:space="preserve">Ukupni broj bodova pojedinog ponuditelja naručitelj će dobiti zbrajanjem bodova dobivenih prema navedenim kriterijima: </w:t>
      </w:r>
    </w:p>
    <w:p w14:paraId="34A62C86" w14:textId="77777777" w:rsidR="006D120F" w:rsidRDefault="006D120F" w:rsidP="006D120F">
      <w:pPr>
        <w:jc w:val="center"/>
        <w:rPr>
          <w:rFonts w:ascii="Arial" w:hAnsi="Arial" w:cs="Arial"/>
          <w:b/>
          <w:sz w:val="20"/>
          <w:szCs w:val="20"/>
        </w:rPr>
      </w:pPr>
      <w:r w:rsidRPr="00AA2E8D">
        <w:rPr>
          <w:rFonts w:ascii="Arial" w:hAnsi="Arial" w:cs="Arial"/>
          <w:b/>
          <w:sz w:val="20"/>
          <w:szCs w:val="20"/>
        </w:rPr>
        <w:t>UB = CP + Z</w:t>
      </w:r>
    </w:p>
    <w:p w14:paraId="6606E56C" w14:textId="77777777" w:rsidR="006D120F" w:rsidRPr="00AA2E8D" w:rsidRDefault="006D120F" w:rsidP="006D120F">
      <w:pPr>
        <w:jc w:val="center"/>
        <w:rPr>
          <w:rFonts w:ascii="Arial" w:hAnsi="Arial" w:cs="Arial"/>
          <w:b/>
          <w:sz w:val="20"/>
          <w:szCs w:val="20"/>
        </w:rPr>
      </w:pPr>
    </w:p>
    <w:p w14:paraId="319C4AC9" w14:textId="77777777" w:rsidR="006D120F" w:rsidRPr="00AA2E8D" w:rsidRDefault="006D120F" w:rsidP="006D120F">
      <w:pPr>
        <w:jc w:val="both"/>
        <w:rPr>
          <w:rFonts w:ascii="Arial" w:hAnsi="Arial" w:cs="Arial"/>
          <w:sz w:val="20"/>
          <w:szCs w:val="20"/>
        </w:rPr>
      </w:pPr>
      <w:r w:rsidRPr="00AA2E8D">
        <w:rPr>
          <w:rFonts w:ascii="Arial" w:hAnsi="Arial" w:cs="Arial"/>
          <w:sz w:val="20"/>
          <w:szCs w:val="20"/>
        </w:rPr>
        <w:t>pri čemu je:</w:t>
      </w:r>
    </w:p>
    <w:p w14:paraId="53EDBFBC" w14:textId="77777777" w:rsidR="006D120F" w:rsidRPr="00AA2E8D" w:rsidRDefault="006D120F" w:rsidP="006D120F">
      <w:pPr>
        <w:jc w:val="both"/>
        <w:rPr>
          <w:rFonts w:ascii="Arial" w:hAnsi="Arial" w:cs="Arial"/>
          <w:sz w:val="20"/>
          <w:szCs w:val="20"/>
        </w:rPr>
      </w:pPr>
      <w:r w:rsidRPr="00AA2E8D">
        <w:rPr>
          <w:rFonts w:ascii="Arial" w:hAnsi="Arial" w:cs="Arial"/>
          <w:b/>
          <w:sz w:val="20"/>
          <w:szCs w:val="20"/>
        </w:rPr>
        <w:t>UB</w:t>
      </w:r>
      <w:r w:rsidRPr="00AA2E8D">
        <w:rPr>
          <w:rFonts w:ascii="Arial" w:hAnsi="Arial" w:cs="Arial"/>
          <w:sz w:val="20"/>
          <w:szCs w:val="20"/>
        </w:rPr>
        <w:t xml:space="preserve"> – ukupan broj bodova</w:t>
      </w:r>
    </w:p>
    <w:p w14:paraId="62E16A68" w14:textId="041239E3" w:rsidR="006D120F" w:rsidRPr="00AA2E8D" w:rsidRDefault="006D120F" w:rsidP="006D120F">
      <w:pPr>
        <w:jc w:val="both"/>
        <w:rPr>
          <w:rFonts w:ascii="Arial" w:hAnsi="Arial" w:cs="Arial"/>
          <w:sz w:val="20"/>
          <w:szCs w:val="20"/>
        </w:rPr>
      </w:pPr>
      <w:r w:rsidRPr="00AA2E8D">
        <w:rPr>
          <w:rFonts w:ascii="Arial" w:hAnsi="Arial" w:cs="Arial"/>
          <w:b/>
          <w:sz w:val="20"/>
          <w:szCs w:val="20"/>
        </w:rPr>
        <w:t>CP</w:t>
      </w:r>
      <w:r w:rsidRPr="00AA2E8D">
        <w:rPr>
          <w:rFonts w:ascii="Arial" w:hAnsi="Arial" w:cs="Arial"/>
          <w:sz w:val="20"/>
          <w:szCs w:val="20"/>
        </w:rPr>
        <w:t xml:space="preserve"> – broj bodova ostvaren za ponuđenu cijenu</w:t>
      </w:r>
      <w:r w:rsidR="006809B0">
        <w:rPr>
          <w:rFonts w:ascii="Arial" w:hAnsi="Arial" w:cs="Arial"/>
          <w:sz w:val="20"/>
          <w:szCs w:val="20"/>
        </w:rPr>
        <w:t xml:space="preserve"> (s PDV-om)</w:t>
      </w:r>
    </w:p>
    <w:p w14:paraId="7CBC132F" w14:textId="40FBE409" w:rsidR="006D120F" w:rsidRPr="00AA2E8D" w:rsidRDefault="00B42D8F" w:rsidP="006D120F">
      <w:pPr>
        <w:jc w:val="both"/>
        <w:rPr>
          <w:rFonts w:ascii="Arial" w:hAnsi="Arial" w:cs="Arial"/>
          <w:sz w:val="20"/>
          <w:szCs w:val="20"/>
        </w:rPr>
      </w:pPr>
      <w:r>
        <w:rPr>
          <w:rFonts w:ascii="Arial" w:hAnsi="Arial" w:cs="Arial"/>
          <w:b/>
          <w:sz w:val="20"/>
          <w:szCs w:val="20"/>
        </w:rPr>
        <w:t xml:space="preserve"> </w:t>
      </w:r>
      <w:r w:rsidR="006D120F" w:rsidRPr="00AA2E8D">
        <w:rPr>
          <w:rFonts w:ascii="Arial" w:hAnsi="Arial" w:cs="Arial"/>
          <w:b/>
          <w:sz w:val="20"/>
          <w:szCs w:val="20"/>
        </w:rPr>
        <w:t>Z</w:t>
      </w:r>
      <w:r w:rsidR="006D120F" w:rsidRPr="00AA2E8D">
        <w:rPr>
          <w:rFonts w:ascii="Arial" w:hAnsi="Arial" w:cs="Arial"/>
          <w:sz w:val="20"/>
          <w:szCs w:val="20"/>
        </w:rPr>
        <w:t xml:space="preserve"> </w:t>
      </w:r>
      <w:r>
        <w:rPr>
          <w:rFonts w:ascii="Arial" w:hAnsi="Arial" w:cs="Arial"/>
          <w:sz w:val="20"/>
          <w:szCs w:val="20"/>
        </w:rPr>
        <w:t xml:space="preserve"> </w:t>
      </w:r>
      <w:r w:rsidR="006D120F" w:rsidRPr="00AA2E8D">
        <w:rPr>
          <w:rFonts w:ascii="Arial" w:hAnsi="Arial" w:cs="Arial"/>
          <w:sz w:val="20"/>
          <w:szCs w:val="20"/>
        </w:rPr>
        <w:t xml:space="preserve">– broj bodova za kriterij električna energija iz obnovljivih izvora </w:t>
      </w:r>
      <w:r w:rsidR="006809B0">
        <w:rPr>
          <w:rFonts w:ascii="Arial" w:hAnsi="Arial" w:cs="Arial"/>
          <w:sz w:val="20"/>
          <w:szCs w:val="20"/>
        </w:rPr>
        <w:t>energije</w:t>
      </w:r>
    </w:p>
    <w:p w14:paraId="5638F87F" w14:textId="77777777" w:rsidR="006D120F" w:rsidRPr="00AA2E8D" w:rsidRDefault="006D120F" w:rsidP="006D120F">
      <w:pPr>
        <w:jc w:val="both"/>
        <w:rPr>
          <w:rFonts w:ascii="Arial" w:hAnsi="Arial" w:cs="Arial"/>
          <w:sz w:val="20"/>
          <w:szCs w:val="20"/>
        </w:rPr>
      </w:pPr>
    </w:p>
    <w:p w14:paraId="62A1F4E1" w14:textId="77777777" w:rsidR="006D120F" w:rsidRPr="00AA2E8D" w:rsidRDefault="006D120F" w:rsidP="006D120F">
      <w:pPr>
        <w:jc w:val="both"/>
        <w:rPr>
          <w:rFonts w:ascii="Arial" w:hAnsi="Arial" w:cs="Arial"/>
          <w:sz w:val="20"/>
          <w:szCs w:val="20"/>
        </w:rPr>
      </w:pPr>
      <w:r w:rsidRPr="00AA2E8D">
        <w:rPr>
          <w:rFonts w:ascii="Arial" w:hAnsi="Arial" w:cs="Arial"/>
          <w:sz w:val="20"/>
          <w:szCs w:val="20"/>
        </w:rPr>
        <w:t>Ekonomski najpovoljnija ponuda je valjana ponuda s najvećim ukupnim brojem bodova (UB)</w:t>
      </w:r>
      <w:r>
        <w:rPr>
          <w:rFonts w:ascii="Arial" w:hAnsi="Arial" w:cs="Arial"/>
          <w:sz w:val="20"/>
          <w:szCs w:val="20"/>
        </w:rPr>
        <w:t>.</w:t>
      </w:r>
      <w:r w:rsidRPr="00AA2E8D">
        <w:rPr>
          <w:rFonts w:ascii="Arial" w:hAnsi="Arial" w:cs="Arial"/>
          <w:sz w:val="20"/>
          <w:szCs w:val="20"/>
        </w:rPr>
        <w:t xml:space="preserve"> </w:t>
      </w:r>
    </w:p>
    <w:p w14:paraId="7A3C4648" w14:textId="77777777" w:rsidR="006D120F" w:rsidRPr="00AA2E8D" w:rsidRDefault="006D120F" w:rsidP="006D120F">
      <w:pPr>
        <w:jc w:val="both"/>
        <w:rPr>
          <w:rFonts w:ascii="Arial" w:hAnsi="Arial" w:cs="Arial"/>
          <w:sz w:val="20"/>
          <w:szCs w:val="20"/>
        </w:rPr>
      </w:pPr>
      <w:r w:rsidRPr="00AA2E8D">
        <w:rPr>
          <w:rFonts w:ascii="Arial" w:hAnsi="Arial" w:cs="Arial"/>
          <w:sz w:val="20"/>
          <w:szCs w:val="20"/>
        </w:rPr>
        <w:t>Izračun broja bodova iskazivati će se na dvije decimale.</w:t>
      </w:r>
    </w:p>
    <w:p w14:paraId="75614398" w14:textId="77777777" w:rsidR="006D120F" w:rsidRPr="00AA2E8D" w:rsidRDefault="006D120F" w:rsidP="006D120F">
      <w:pPr>
        <w:jc w:val="both"/>
        <w:rPr>
          <w:rFonts w:ascii="Arial" w:hAnsi="Arial" w:cs="Arial"/>
          <w:sz w:val="20"/>
          <w:szCs w:val="20"/>
        </w:rPr>
      </w:pPr>
      <w:r w:rsidRPr="00AA2E8D">
        <w:rPr>
          <w:rFonts w:ascii="Arial" w:hAnsi="Arial" w:cs="Arial"/>
          <w:sz w:val="20"/>
          <w:szCs w:val="20"/>
        </w:rPr>
        <w:lastRenderedPageBreak/>
        <w:t xml:space="preserve">Ako su dvije ili više valjanih ponuda jednako rangirane prema kriteriju za odabir ponude, </w:t>
      </w:r>
      <w:r>
        <w:rPr>
          <w:rFonts w:ascii="Arial" w:hAnsi="Arial" w:cs="Arial"/>
          <w:sz w:val="20"/>
          <w:szCs w:val="20"/>
        </w:rPr>
        <w:t>naručitelj</w:t>
      </w:r>
      <w:r w:rsidRPr="00AA2E8D">
        <w:rPr>
          <w:rFonts w:ascii="Arial" w:hAnsi="Arial" w:cs="Arial"/>
          <w:sz w:val="20"/>
          <w:szCs w:val="20"/>
        </w:rPr>
        <w:t xml:space="preserve"> će odabrati ponudu koja je zaprimljena ranije.</w:t>
      </w:r>
    </w:p>
    <w:p w14:paraId="2F6B1FC5" w14:textId="77777777" w:rsidR="006D120F" w:rsidRPr="00AA2E8D" w:rsidRDefault="006D120F" w:rsidP="006D120F">
      <w:pPr>
        <w:jc w:val="both"/>
        <w:rPr>
          <w:rFonts w:ascii="Arial" w:hAnsi="Arial" w:cs="Arial"/>
          <w:sz w:val="20"/>
          <w:szCs w:val="20"/>
        </w:rPr>
      </w:pPr>
    </w:p>
    <w:p w14:paraId="3BAEA4A7" w14:textId="56B9FE59" w:rsidR="006D120F" w:rsidRPr="00AA2E8D" w:rsidRDefault="006D120F" w:rsidP="006D120F">
      <w:pPr>
        <w:jc w:val="both"/>
        <w:rPr>
          <w:rFonts w:ascii="Arial" w:hAnsi="Arial" w:cs="Arial"/>
          <w:b/>
          <w:i/>
          <w:iCs/>
          <w:sz w:val="20"/>
          <w:szCs w:val="20"/>
          <w:u w:val="single"/>
        </w:rPr>
      </w:pPr>
      <w:r w:rsidRPr="00AA2E8D">
        <w:rPr>
          <w:rFonts w:ascii="Arial" w:hAnsi="Arial" w:cs="Arial"/>
          <w:b/>
          <w:i/>
          <w:iCs/>
          <w:sz w:val="20"/>
          <w:szCs w:val="20"/>
          <w:u w:val="single"/>
        </w:rPr>
        <w:t xml:space="preserve">1. Financijski kriterij-cijena ponude </w:t>
      </w:r>
      <w:r w:rsidR="004A26C2">
        <w:rPr>
          <w:rFonts w:ascii="Arial" w:hAnsi="Arial" w:cs="Arial"/>
          <w:b/>
          <w:i/>
          <w:iCs/>
          <w:sz w:val="20"/>
          <w:szCs w:val="20"/>
          <w:u w:val="single"/>
        </w:rPr>
        <w:t xml:space="preserve">s PDV-om </w:t>
      </w:r>
      <w:r w:rsidRPr="00AA2E8D">
        <w:rPr>
          <w:rFonts w:ascii="Arial" w:hAnsi="Arial" w:cs="Arial"/>
          <w:b/>
          <w:i/>
          <w:iCs/>
          <w:sz w:val="20"/>
          <w:szCs w:val="20"/>
          <w:u w:val="single"/>
        </w:rPr>
        <w:t>(CP)</w:t>
      </w:r>
    </w:p>
    <w:p w14:paraId="35EF7D93" w14:textId="77777777" w:rsidR="006D120F" w:rsidRPr="00AA2E8D" w:rsidRDefault="006D120F" w:rsidP="006D120F">
      <w:pPr>
        <w:jc w:val="both"/>
        <w:rPr>
          <w:rFonts w:ascii="Arial" w:hAnsi="Arial" w:cs="Arial"/>
          <w:sz w:val="20"/>
          <w:szCs w:val="20"/>
        </w:rPr>
      </w:pPr>
      <w:r w:rsidRPr="00AA2E8D">
        <w:rPr>
          <w:rFonts w:ascii="Arial" w:hAnsi="Arial" w:cs="Arial"/>
          <w:sz w:val="20"/>
          <w:szCs w:val="20"/>
        </w:rPr>
        <w:t>Bodovna vrijednost prema ovom kriteriju izračunava se prema slijedećoj formuli:</w:t>
      </w:r>
    </w:p>
    <w:p w14:paraId="3FB14140" w14:textId="77777777" w:rsidR="006D120F" w:rsidRDefault="006D120F" w:rsidP="006D120F">
      <w:pPr>
        <w:jc w:val="center"/>
        <w:rPr>
          <w:rFonts w:ascii="Arial" w:hAnsi="Arial" w:cs="Arial"/>
          <w:bCs/>
          <w:sz w:val="20"/>
          <w:szCs w:val="20"/>
        </w:rPr>
      </w:pPr>
    </w:p>
    <w:p w14:paraId="0E210DB8" w14:textId="77777777" w:rsidR="006D120F" w:rsidRPr="00AA2E8D" w:rsidRDefault="006D120F" w:rsidP="006D120F">
      <w:pPr>
        <w:jc w:val="center"/>
        <w:rPr>
          <w:rFonts w:ascii="Arial" w:hAnsi="Arial" w:cs="Arial"/>
          <w:b/>
          <w:bCs/>
          <w:sz w:val="20"/>
          <w:szCs w:val="20"/>
        </w:rPr>
      </w:pPr>
      <w:r w:rsidRPr="00AA2E8D">
        <w:rPr>
          <w:rFonts w:ascii="Arial" w:hAnsi="Arial" w:cs="Arial"/>
          <w:b/>
          <w:bCs/>
          <w:sz w:val="20"/>
          <w:szCs w:val="20"/>
        </w:rPr>
        <w:t>CP = (Cmin/Cp) x 90</w:t>
      </w:r>
    </w:p>
    <w:p w14:paraId="2517FAAD" w14:textId="77777777" w:rsidR="006D120F" w:rsidRPr="00AA2E8D" w:rsidRDefault="006D120F" w:rsidP="006D120F">
      <w:pPr>
        <w:jc w:val="both"/>
        <w:rPr>
          <w:rFonts w:ascii="Arial" w:hAnsi="Arial" w:cs="Arial"/>
          <w:sz w:val="20"/>
          <w:szCs w:val="20"/>
        </w:rPr>
      </w:pPr>
      <w:r w:rsidRPr="00AA2E8D">
        <w:rPr>
          <w:rFonts w:ascii="Arial" w:hAnsi="Arial" w:cs="Arial"/>
          <w:sz w:val="20"/>
          <w:szCs w:val="20"/>
        </w:rPr>
        <w:t>gdje je:</w:t>
      </w:r>
    </w:p>
    <w:p w14:paraId="23F8867B" w14:textId="73E580E1" w:rsidR="006D120F" w:rsidRPr="00AA2E8D" w:rsidRDefault="006D120F" w:rsidP="006D120F">
      <w:pPr>
        <w:jc w:val="both"/>
        <w:rPr>
          <w:rFonts w:ascii="Arial" w:hAnsi="Arial" w:cs="Arial"/>
          <w:sz w:val="20"/>
          <w:szCs w:val="20"/>
        </w:rPr>
      </w:pPr>
      <w:r w:rsidRPr="00AA2E8D">
        <w:rPr>
          <w:rFonts w:ascii="Arial" w:hAnsi="Arial" w:cs="Arial"/>
          <w:b/>
          <w:sz w:val="20"/>
          <w:szCs w:val="20"/>
        </w:rPr>
        <w:t xml:space="preserve">CP </w:t>
      </w:r>
      <w:r w:rsidR="006809B0">
        <w:rPr>
          <w:rFonts w:ascii="Arial" w:hAnsi="Arial" w:cs="Arial"/>
          <w:sz w:val="20"/>
          <w:szCs w:val="20"/>
        </w:rPr>
        <w:t>– broj bodova ostvaren za ponuđenu cijenu (s PDV-om)</w:t>
      </w:r>
    </w:p>
    <w:p w14:paraId="104BE90A" w14:textId="7D90C6C9" w:rsidR="006D120F" w:rsidRPr="00AA2E8D" w:rsidRDefault="006D120F" w:rsidP="006D120F">
      <w:pPr>
        <w:jc w:val="both"/>
        <w:rPr>
          <w:rFonts w:ascii="Arial" w:hAnsi="Arial" w:cs="Arial"/>
          <w:sz w:val="20"/>
          <w:szCs w:val="20"/>
        </w:rPr>
      </w:pPr>
      <w:r w:rsidRPr="00AA2E8D">
        <w:rPr>
          <w:rFonts w:ascii="Arial" w:hAnsi="Arial" w:cs="Arial"/>
          <w:b/>
          <w:sz w:val="20"/>
          <w:szCs w:val="20"/>
        </w:rPr>
        <w:t xml:space="preserve">Cp </w:t>
      </w:r>
      <w:r w:rsidRPr="00AA2E8D">
        <w:rPr>
          <w:rFonts w:ascii="Arial" w:hAnsi="Arial" w:cs="Arial"/>
          <w:sz w:val="20"/>
          <w:szCs w:val="20"/>
        </w:rPr>
        <w:t>- cijena iz ponude po</w:t>
      </w:r>
      <w:r w:rsidR="006809B0">
        <w:rPr>
          <w:rFonts w:ascii="Arial" w:hAnsi="Arial" w:cs="Arial"/>
          <w:sz w:val="20"/>
          <w:szCs w:val="20"/>
        </w:rPr>
        <w:t>nuditelja koja se ocjenjuje (s PDV-om</w:t>
      </w:r>
      <w:r w:rsidRPr="00AA2E8D">
        <w:rPr>
          <w:rFonts w:ascii="Arial" w:hAnsi="Arial" w:cs="Arial"/>
          <w:sz w:val="20"/>
          <w:szCs w:val="20"/>
        </w:rPr>
        <w:t>)</w:t>
      </w:r>
    </w:p>
    <w:p w14:paraId="4B37DBA1" w14:textId="47896386" w:rsidR="006D120F" w:rsidRDefault="006D120F" w:rsidP="006D120F">
      <w:pPr>
        <w:jc w:val="both"/>
        <w:rPr>
          <w:rFonts w:ascii="Arial" w:hAnsi="Arial" w:cs="Arial"/>
          <w:sz w:val="20"/>
          <w:szCs w:val="20"/>
        </w:rPr>
      </w:pPr>
      <w:r w:rsidRPr="00AA2E8D">
        <w:rPr>
          <w:rFonts w:ascii="Arial" w:hAnsi="Arial" w:cs="Arial"/>
          <w:b/>
          <w:sz w:val="20"/>
          <w:szCs w:val="20"/>
        </w:rPr>
        <w:t>Cmin -</w:t>
      </w:r>
      <w:r w:rsidRPr="00AA2E8D">
        <w:rPr>
          <w:rFonts w:ascii="Arial" w:hAnsi="Arial" w:cs="Arial"/>
          <w:sz w:val="20"/>
          <w:szCs w:val="20"/>
        </w:rPr>
        <w:t xml:space="preserve"> najniža cijena od svi</w:t>
      </w:r>
      <w:r w:rsidR="006809B0">
        <w:rPr>
          <w:rFonts w:ascii="Arial" w:hAnsi="Arial" w:cs="Arial"/>
          <w:sz w:val="20"/>
          <w:szCs w:val="20"/>
        </w:rPr>
        <w:t>h ponuđenih valjanih ponuda (s PDV-om</w:t>
      </w:r>
      <w:r w:rsidRPr="00AA2E8D">
        <w:rPr>
          <w:rFonts w:ascii="Arial" w:hAnsi="Arial" w:cs="Arial"/>
          <w:sz w:val="20"/>
          <w:szCs w:val="20"/>
        </w:rPr>
        <w:t>)</w:t>
      </w:r>
    </w:p>
    <w:p w14:paraId="38F195C4" w14:textId="77777777" w:rsidR="006D120F" w:rsidRPr="00AA2E8D" w:rsidRDefault="006D120F" w:rsidP="006D120F">
      <w:pPr>
        <w:jc w:val="both"/>
        <w:rPr>
          <w:rFonts w:ascii="Arial" w:hAnsi="Arial" w:cs="Arial"/>
          <w:sz w:val="20"/>
          <w:szCs w:val="20"/>
        </w:rPr>
      </w:pPr>
    </w:p>
    <w:p w14:paraId="270B57B9" w14:textId="77777777" w:rsidR="006D120F" w:rsidRPr="00F538DF" w:rsidRDefault="006D120F" w:rsidP="006D120F">
      <w:pPr>
        <w:jc w:val="both"/>
        <w:rPr>
          <w:rFonts w:ascii="Arial" w:hAnsi="Arial" w:cs="Arial"/>
          <w:b/>
          <w:bCs/>
          <w:sz w:val="20"/>
          <w:szCs w:val="20"/>
        </w:rPr>
      </w:pPr>
      <w:r w:rsidRPr="00F538DF">
        <w:rPr>
          <w:rFonts w:ascii="Arial" w:hAnsi="Arial" w:cs="Arial"/>
          <w:b/>
          <w:bCs/>
          <w:sz w:val="20"/>
          <w:szCs w:val="20"/>
        </w:rPr>
        <w:t>Maksimalan broj bodova koji ponuditelj može dobiti prema ovom kriteriju je 90.</w:t>
      </w:r>
    </w:p>
    <w:p w14:paraId="34FB1046" w14:textId="77777777" w:rsidR="00B95815" w:rsidRPr="00EC5377" w:rsidRDefault="00B95815" w:rsidP="00B95815">
      <w:pPr>
        <w:autoSpaceDE w:val="0"/>
        <w:autoSpaceDN w:val="0"/>
        <w:ind w:right="340"/>
        <w:jc w:val="both"/>
        <w:rPr>
          <w:rFonts w:ascii="Arial" w:hAnsi="Arial" w:cs="Arial"/>
          <w:b/>
          <w:bCs/>
          <w:sz w:val="20"/>
          <w:szCs w:val="20"/>
        </w:rPr>
      </w:pPr>
      <w:r>
        <w:rPr>
          <w:rFonts w:ascii="Arial" w:hAnsi="Arial" w:cs="Arial"/>
          <w:b/>
          <w:bCs/>
          <w:sz w:val="20"/>
          <w:szCs w:val="20"/>
        </w:rPr>
        <w:t>Naručitelj uspoređuje cijene s PDV-om, sukladno članku 294. ZJN 2016.</w:t>
      </w:r>
    </w:p>
    <w:p w14:paraId="79310DAD" w14:textId="77777777" w:rsidR="006D120F" w:rsidRPr="00AA2E8D" w:rsidRDefault="006D120F" w:rsidP="006D120F">
      <w:pPr>
        <w:jc w:val="both"/>
        <w:rPr>
          <w:rFonts w:ascii="Arial" w:hAnsi="Arial" w:cs="Arial"/>
          <w:bCs/>
          <w:sz w:val="20"/>
          <w:szCs w:val="20"/>
        </w:rPr>
      </w:pPr>
    </w:p>
    <w:p w14:paraId="69E68BE6" w14:textId="77777777" w:rsidR="006D120F" w:rsidRPr="00AA2E8D" w:rsidRDefault="006D120F" w:rsidP="006D120F">
      <w:pPr>
        <w:jc w:val="both"/>
        <w:rPr>
          <w:rFonts w:ascii="Arial" w:hAnsi="Arial" w:cs="Arial"/>
          <w:bCs/>
          <w:sz w:val="20"/>
          <w:szCs w:val="20"/>
        </w:rPr>
      </w:pPr>
    </w:p>
    <w:p w14:paraId="4C91DFAE" w14:textId="77777777" w:rsidR="006D120F" w:rsidRPr="00F538DF" w:rsidRDefault="006D120F" w:rsidP="006D120F">
      <w:pPr>
        <w:jc w:val="both"/>
        <w:rPr>
          <w:rFonts w:ascii="Arial" w:hAnsi="Arial" w:cs="Arial"/>
          <w:b/>
          <w:bCs/>
          <w:i/>
          <w:iCs/>
          <w:sz w:val="20"/>
          <w:szCs w:val="20"/>
          <w:u w:val="single"/>
        </w:rPr>
      </w:pPr>
      <w:r w:rsidRPr="00F538DF">
        <w:rPr>
          <w:rFonts w:ascii="Arial" w:hAnsi="Arial" w:cs="Arial"/>
          <w:b/>
          <w:i/>
          <w:iCs/>
          <w:sz w:val="20"/>
          <w:szCs w:val="20"/>
          <w:u w:val="single"/>
        </w:rPr>
        <w:t>2.Nefinancijski kriterij – električna energija iz obnovljivih izvora energije (Z)</w:t>
      </w:r>
    </w:p>
    <w:p w14:paraId="133EE9FC" w14:textId="2ECFD543" w:rsidR="006D120F" w:rsidRPr="00AA2E8D" w:rsidRDefault="00483D70" w:rsidP="006D120F">
      <w:pPr>
        <w:jc w:val="both"/>
        <w:rPr>
          <w:rFonts w:ascii="Arial" w:hAnsi="Arial" w:cs="Arial"/>
          <w:sz w:val="20"/>
          <w:szCs w:val="20"/>
        </w:rPr>
      </w:pPr>
      <w:r>
        <w:rPr>
          <w:rFonts w:ascii="Arial" w:hAnsi="Arial" w:cs="Arial"/>
          <w:sz w:val="20"/>
          <w:szCs w:val="20"/>
        </w:rPr>
        <w:t>K</w:t>
      </w:r>
      <w:r w:rsidR="00610E0A">
        <w:rPr>
          <w:rFonts w:ascii="Arial" w:hAnsi="Arial" w:cs="Arial"/>
          <w:sz w:val="20"/>
          <w:szCs w:val="20"/>
        </w:rPr>
        <w:t>ao</w:t>
      </w:r>
      <w:r w:rsidR="006D120F" w:rsidRPr="00AA2E8D">
        <w:rPr>
          <w:rFonts w:ascii="Arial" w:hAnsi="Arial" w:cs="Arial"/>
          <w:sz w:val="20"/>
          <w:szCs w:val="20"/>
        </w:rPr>
        <w:t xml:space="preserve"> kriterij primjenjuje se visina ponuđene količine </w:t>
      </w:r>
      <w:r w:rsidR="006809B0">
        <w:rPr>
          <w:rFonts w:ascii="Arial" w:hAnsi="Arial" w:cs="Arial"/>
          <w:sz w:val="20"/>
          <w:szCs w:val="20"/>
        </w:rPr>
        <w:t xml:space="preserve">električne energije iz </w:t>
      </w:r>
      <w:r w:rsidR="006D120F" w:rsidRPr="00AA2E8D">
        <w:rPr>
          <w:rFonts w:ascii="Arial" w:hAnsi="Arial" w:cs="Arial"/>
          <w:sz w:val="20"/>
          <w:szCs w:val="20"/>
        </w:rPr>
        <w:t>obnovljivih izvora u postocima (%). Udio električne energije dobivene iz obnovljivih izvora mora minimalno iznositi 50%.</w:t>
      </w:r>
      <w:r w:rsidR="00ED2460">
        <w:rPr>
          <w:rFonts w:ascii="Arial" w:hAnsi="Arial" w:cs="Arial"/>
          <w:sz w:val="20"/>
          <w:szCs w:val="20"/>
        </w:rPr>
        <w:t xml:space="preserve"> </w:t>
      </w:r>
      <w:r w:rsidR="006D120F" w:rsidRPr="00AA2E8D">
        <w:rPr>
          <w:rFonts w:ascii="Arial" w:hAnsi="Arial" w:cs="Arial"/>
          <w:sz w:val="20"/>
          <w:szCs w:val="20"/>
        </w:rPr>
        <w:t xml:space="preserve">Ponuda koja u usporedbi s ostalim ponudama nudi najviši udio obnovljivih izvora, dobiva najviše bodova (uzima se u obzir postotak električne energije ponuđen iz obnovljivih izvora). </w:t>
      </w:r>
    </w:p>
    <w:p w14:paraId="396959C0" w14:textId="77777777" w:rsidR="006809B0" w:rsidRDefault="006809B0" w:rsidP="006D120F">
      <w:pPr>
        <w:jc w:val="both"/>
        <w:rPr>
          <w:rFonts w:ascii="Arial" w:hAnsi="Arial" w:cs="Arial"/>
          <w:sz w:val="20"/>
          <w:szCs w:val="20"/>
        </w:rPr>
      </w:pPr>
    </w:p>
    <w:p w14:paraId="6FA31EDE" w14:textId="0514574E" w:rsidR="006D120F" w:rsidRDefault="006D120F" w:rsidP="006D120F">
      <w:pPr>
        <w:jc w:val="both"/>
        <w:rPr>
          <w:rFonts w:ascii="Arial" w:hAnsi="Arial" w:cs="Arial"/>
          <w:sz w:val="20"/>
          <w:szCs w:val="20"/>
        </w:rPr>
      </w:pPr>
      <w:r w:rsidRPr="00AA2E8D">
        <w:rPr>
          <w:rFonts w:ascii="Arial" w:hAnsi="Arial" w:cs="Arial"/>
          <w:sz w:val="20"/>
          <w:szCs w:val="20"/>
        </w:rPr>
        <w:t>Ponuđena elektri</w:t>
      </w:r>
      <w:r w:rsidR="00ED2460">
        <w:rPr>
          <w:rFonts w:ascii="Arial" w:hAnsi="Arial" w:cs="Arial"/>
          <w:sz w:val="20"/>
          <w:szCs w:val="20"/>
        </w:rPr>
        <w:t>čna energija koja sadrži minimalni</w:t>
      </w:r>
      <w:r w:rsidRPr="00AA2E8D">
        <w:rPr>
          <w:rFonts w:ascii="Arial" w:hAnsi="Arial" w:cs="Arial"/>
          <w:sz w:val="20"/>
          <w:szCs w:val="20"/>
        </w:rPr>
        <w:t xml:space="preserve"> udio električne energije dobivene iz obnovlj</w:t>
      </w:r>
      <w:r w:rsidR="00ED2460">
        <w:rPr>
          <w:rFonts w:ascii="Arial" w:hAnsi="Arial" w:cs="Arial"/>
          <w:sz w:val="20"/>
          <w:szCs w:val="20"/>
        </w:rPr>
        <w:t>ivih izvora, dobiva nula</w:t>
      </w:r>
      <w:r w:rsidRPr="00AA2E8D">
        <w:rPr>
          <w:rFonts w:ascii="Arial" w:hAnsi="Arial" w:cs="Arial"/>
          <w:sz w:val="20"/>
          <w:szCs w:val="20"/>
        </w:rPr>
        <w:t xml:space="preserve"> bodova, a ostale se ponude izračunavaju prema formuli:</w:t>
      </w:r>
    </w:p>
    <w:p w14:paraId="19A4E5D5" w14:textId="77777777" w:rsidR="006809B0" w:rsidRPr="00AA2E8D" w:rsidRDefault="006809B0" w:rsidP="006D120F">
      <w:pPr>
        <w:jc w:val="both"/>
        <w:rPr>
          <w:rFonts w:ascii="Arial" w:hAnsi="Arial" w:cs="Arial"/>
          <w:sz w:val="20"/>
          <w:szCs w:val="20"/>
        </w:rPr>
      </w:pPr>
    </w:p>
    <w:p w14:paraId="5FE41EEF" w14:textId="0BCF1FED" w:rsidR="006D120F" w:rsidRPr="00F538DF" w:rsidRDefault="006D120F" w:rsidP="006D120F">
      <w:pPr>
        <w:jc w:val="both"/>
        <w:rPr>
          <w:rFonts w:ascii="Arial" w:hAnsi="Arial" w:cs="Arial"/>
          <w:b/>
          <w:sz w:val="20"/>
          <w:szCs w:val="20"/>
        </w:rPr>
      </w:pPr>
      <w:r w:rsidRPr="00F538DF">
        <w:rPr>
          <w:rFonts w:ascii="Arial" w:hAnsi="Arial" w:cs="Arial"/>
          <w:b/>
          <w:sz w:val="20"/>
          <w:szCs w:val="20"/>
        </w:rPr>
        <w:t xml:space="preserve">                                         </w:t>
      </w:r>
      <w:r w:rsidR="00F65432">
        <w:rPr>
          <w:rFonts w:ascii="Arial" w:hAnsi="Arial" w:cs="Arial"/>
          <w:b/>
          <w:sz w:val="20"/>
          <w:szCs w:val="20"/>
        </w:rPr>
        <w:t xml:space="preserve">                          </w:t>
      </w:r>
      <w:r w:rsidRPr="00F538DF">
        <w:rPr>
          <w:rFonts w:ascii="Arial" w:hAnsi="Arial" w:cs="Arial"/>
          <w:b/>
          <w:sz w:val="20"/>
          <w:szCs w:val="20"/>
        </w:rPr>
        <w:t>10</w:t>
      </w:r>
    </w:p>
    <w:p w14:paraId="4D83B36E" w14:textId="77777777" w:rsidR="006D120F" w:rsidRPr="00F538DF" w:rsidRDefault="006D120F" w:rsidP="006D120F">
      <w:pPr>
        <w:jc w:val="both"/>
        <w:rPr>
          <w:rFonts w:ascii="Arial" w:hAnsi="Arial" w:cs="Arial"/>
          <w:b/>
          <w:sz w:val="20"/>
          <w:szCs w:val="20"/>
        </w:rPr>
      </w:pPr>
      <w:r w:rsidRPr="00F538DF">
        <w:rPr>
          <w:rFonts w:ascii="Arial" w:hAnsi="Arial" w:cs="Arial"/>
          <w:b/>
          <w:sz w:val="20"/>
          <w:szCs w:val="20"/>
        </w:rPr>
        <w:t xml:space="preserve">                                                      Z = ------------------- x (Zy – Z50)</w:t>
      </w:r>
    </w:p>
    <w:p w14:paraId="50875F6C" w14:textId="77777777" w:rsidR="006D120F" w:rsidRDefault="006D120F" w:rsidP="006D120F">
      <w:pPr>
        <w:jc w:val="both"/>
        <w:rPr>
          <w:rFonts w:ascii="Arial" w:hAnsi="Arial" w:cs="Arial"/>
          <w:b/>
          <w:sz w:val="20"/>
          <w:szCs w:val="20"/>
        </w:rPr>
      </w:pPr>
      <w:r w:rsidRPr="00F538DF">
        <w:rPr>
          <w:rFonts w:ascii="Arial" w:hAnsi="Arial" w:cs="Arial"/>
          <w:b/>
          <w:sz w:val="20"/>
          <w:szCs w:val="20"/>
        </w:rPr>
        <w:t xml:space="preserve">                                                               Zmax – Z50</w:t>
      </w:r>
    </w:p>
    <w:p w14:paraId="7464919D" w14:textId="77777777" w:rsidR="006D120F" w:rsidRPr="00F538DF" w:rsidRDefault="006D120F" w:rsidP="006D120F">
      <w:pPr>
        <w:jc w:val="both"/>
        <w:rPr>
          <w:rFonts w:ascii="Arial" w:hAnsi="Arial" w:cs="Arial"/>
          <w:b/>
          <w:sz w:val="20"/>
          <w:szCs w:val="20"/>
        </w:rPr>
      </w:pPr>
    </w:p>
    <w:p w14:paraId="51333D01" w14:textId="77777777" w:rsidR="006D120F" w:rsidRPr="00AA2E8D" w:rsidRDefault="006D120F" w:rsidP="006D120F">
      <w:pPr>
        <w:jc w:val="both"/>
        <w:rPr>
          <w:rFonts w:ascii="Arial" w:hAnsi="Arial" w:cs="Arial"/>
          <w:sz w:val="20"/>
          <w:szCs w:val="20"/>
        </w:rPr>
      </w:pPr>
      <w:r w:rsidRPr="00AA2E8D">
        <w:rPr>
          <w:rFonts w:ascii="Arial" w:hAnsi="Arial" w:cs="Arial"/>
          <w:sz w:val="20"/>
          <w:szCs w:val="20"/>
        </w:rPr>
        <w:t xml:space="preserve">pri čemu je: </w:t>
      </w:r>
    </w:p>
    <w:p w14:paraId="35B82AB4" w14:textId="46921586" w:rsidR="006D120F" w:rsidRPr="00AA2E8D" w:rsidRDefault="006D120F" w:rsidP="006D120F">
      <w:pPr>
        <w:jc w:val="both"/>
        <w:rPr>
          <w:rFonts w:ascii="Arial" w:hAnsi="Arial" w:cs="Arial"/>
          <w:sz w:val="20"/>
          <w:szCs w:val="20"/>
        </w:rPr>
      </w:pPr>
      <w:r w:rsidRPr="00F538DF">
        <w:rPr>
          <w:rFonts w:ascii="Arial" w:hAnsi="Arial" w:cs="Arial"/>
          <w:b/>
          <w:sz w:val="20"/>
          <w:szCs w:val="20"/>
        </w:rPr>
        <w:t>Z</w:t>
      </w:r>
      <w:r w:rsidRPr="00AA2E8D">
        <w:rPr>
          <w:rFonts w:ascii="Arial" w:hAnsi="Arial" w:cs="Arial"/>
          <w:sz w:val="20"/>
          <w:szCs w:val="20"/>
        </w:rPr>
        <w:t xml:space="preserve"> = broj bodova za kriterij električna energija iz obnovljivih izvora </w:t>
      </w:r>
      <w:r w:rsidR="00162EEF">
        <w:rPr>
          <w:rFonts w:ascii="Arial" w:hAnsi="Arial" w:cs="Arial"/>
          <w:sz w:val="20"/>
          <w:szCs w:val="20"/>
        </w:rPr>
        <w:t>energije</w:t>
      </w:r>
    </w:p>
    <w:p w14:paraId="754AFEF9" w14:textId="77777777" w:rsidR="006D120F" w:rsidRPr="00AA2E8D" w:rsidRDefault="006D120F" w:rsidP="006D120F">
      <w:pPr>
        <w:jc w:val="both"/>
        <w:rPr>
          <w:rFonts w:ascii="Arial" w:hAnsi="Arial" w:cs="Arial"/>
          <w:sz w:val="20"/>
          <w:szCs w:val="20"/>
        </w:rPr>
      </w:pPr>
      <w:r w:rsidRPr="00F538DF">
        <w:rPr>
          <w:rFonts w:ascii="Arial" w:hAnsi="Arial" w:cs="Arial"/>
          <w:b/>
          <w:sz w:val="20"/>
          <w:szCs w:val="20"/>
        </w:rPr>
        <w:t>10</w:t>
      </w:r>
      <w:r w:rsidRPr="00AA2E8D">
        <w:rPr>
          <w:rFonts w:ascii="Arial" w:hAnsi="Arial" w:cs="Arial"/>
          <w:sz w:val="20"/>
          <w:szCs w:val="20"/>
        </w:rPr>
        <w:t xml:space="preserve"> = težinski udio </w:t>
      </w:r>
    </w:p>
    <w:p w14:paraId="59249084" w14:textId="77777777" w:rsidR="006D120F" w:rsidRPr="00AA2E8D" w:rsidRDefault="006D120F" w:rsidP="006D120F">
      <w:pPr>
        <w:jc w:val="both"/>
        <w:rPr>
          <w:rFonts w:ascii="Arial" w:hAnsi="Arial" w:cs="Arial"/>
          <w:sz w:val="20"/>
          <w:szCs w:val="20"/>
        </w:rPr>
      </w:pPr>
      <w:r w:rsidRPr="00F538DF">
        <w:rPr>
          <w:rFonts w:ascii="Arial" w:hAnsi="Arial" w:cs="Arial"/>
          <w:b/>
          <w:sz w:val="20"/>
          <w:szCs w:val="20"/>
        </w:rPr>
        <w:t>Zy</w:t>
      </w:r>
      <w:r w:rsidRPr="00AA2E8D">
        <w:rPr>
          <w:rFonts w:ascii="Arial" w:hAnsi="Arial" w:cs="Arial"/>
          <w:sz w:val="20"/>
          <w:szCs w:val="20"/>
        </w:rPr>
        <w:t xml:space="preserve"> = ponuđeni % udjela obnovljivih izvora energije ponude za koju se računaju bodovi </w:t>
      </w:r>
    </w:p>
    <w:p w14:paraId="6AC8EDBE" w14:textId="77777777" w:rsidR="006D120F" w:rsidRPr="00AA2E8D" w:rsidRDefault="006D120F" w:rsidP="006D120F">
      <w:pPr>
        <w:jc w:val="both"/>
        <w:rPr>
          <w:rFonts w:ascii="Arial" w:hAnsi="Arial" w:cs="Arial"/>
          <w:sz w:val="20"/>
          <w:szCs w:val="20"/>
        </w:rPr>
      </w:pPr>
      <w:r w:rsidRPr="00F538DF">
        <w:rPr>
          <w:rFonts w:ascii="Arial" w:hAnsi="Arial" w:cs="Arial"/>
          <w:b/>
          <w:sz w:val="20"/>
          <w:szCs w:val="20"/>
        </w:rPr>
        <w:t xml:space="preserve">Z50 </w:t>
      </w:r>
      <w:r w:rsidRPr="00AA2E8D">
        <w:rPr>
          <w:rFonts w:ascii="Arial" w:hAnsi="Arial" w:cs="Arial"/>
          <w:sz w:val="20"/>
          <w:szCs w:val="20"/>
        </w:rPr>
        <w:t xml:space="preserve">= obveznih minimalnih 50% udjela obnovljivih izvora energije </w:t>
      </w:r>
    </w:p>
    <w:p w14:paraId="39559167" w14:textId="77777777" w:rsidR="006D120F" w:rsidRPr="00AA2E8D" w:rsidRDefault="006D120F" w:rsidP="006D120F">
      <w:pPr>
        <w:jc w:val="both"/>
        <w:rPr>
          <w:rFonts w:ascii="Arial" w:hAnsi="Arial" w:cs="Arial"/>
          <w:sz w:val="20"/>
          <w:szCs w:val="20"/>
        </w:rPr>
      </w:pPr>
      <w:r w:rsidRPr="00F538DF">
        <w:rPr>
          <w:rFonts w:ascii="Arial" w:hAnsi="Arial" w:cs="Arial"/>
          <w:b/>
          <w:sz w:val="20"/>
          <w:szCs w:val="20"/>
        </w:rPr>
        <w:t>Zmax</w:t>
      </w:r>
      <w:r w:rsidRPr="00AA2E8D">
        <w:rPr>
          <w:rFonts w:ascii="Arial" w:hAnsi="Arial" w:cs="Arial"/>
          <w:sz w:val="20"/>
          <w:szCs w:val="20"/>
        </w:rPr>
        <w:t xml:space="preserve"> = % iz ponude s najvišim udjelom obnovljivih izvora energije </w:t>
      </w:r>
    </w:p>
    <w:p w14:paraId="22B7EE2B" w14:textId="77777777" w:rsidR="006D120F" w:rsidRPr="00AA2E8D" w:rsidRDefault="006D120F" w:rsidP="006D120F">
      <w:pPr>
        <w:jc w:val="both"/>
        <w:rPr>
          <w:rFonts w:ascii="Arial" w:hAnsi="Arial" w:cs="Arial"/>
          <w:sz w:val="20"/>
          <w:szCs w:val="20"/>
        </w:rPr>
      </w:pPr>
    </w:p>
    <w:p w14:paraId="7D244CB4" w14:textId="342EC2F5" w:rsidR="00B42D8F" w:rsidRDefault="00F65432" w:rsidP="00B42D8F">
      <w:pPr>
        <w:widowControl w:val="0"/>
        <w:tabs>
          <w:tab w:val="left" w:pos="500"/>
        </w:tabs>
        <w:autoSpaceDE w:val="0"/>
        <w:autoSpaceDN w:val="0"/>
        <w:adjustRightInd w:val="0"/>
        <w:jc w:val="both"/>
        <w:outlineLvl w:val="0"/>
        <w:rPr>
          <w:rFonts w:ascii="Arial" w:hAnsi="Arial" w:cs="Arial"/>
          <w:b/>
          <w:color w:val="000000"/>
          <w:sz w:val="20"/>
          <w:szCs w:val="20"/>
        </w:rPr>
      </w:pPr>
      <w:r>
        <w:rPr>
          <w:rFonts w:ascii="Arial" w:hAnsi="Arial" w:cs="Arial"/>
          <w:b/>
          <w:color w:val="000000"/>
          <w:sz w:val="20"/>
          <w:szCs w:val="20"/>
        </w:rPr>
        <w:t>Maksimalan broj bodova koje p</w:t>
      </w:r>
      <w:r w:rsidR="00B42D8F" w:rsidRPr="00D11512">
        <w:rPr>
          <w:rFonts w:ascii="Arial" w:hAnsi="Arial" w:cs="Arial"/>
          <w:b/>
          <w:color w:val="000000"/>
          <w:sz w:val="20"/>
          <w:szCs w:val="20"/>
        </w:rPr>
        <w:t xml:space="preserve">onuditelj može dobiti </w:t>
      </w:r>
      <w:r w:rsidR="00B42D8F">
        <w:rPr>
          <w:rFonts w:ascii="Arial" w:hAnsi="Arial" w:cs="Arial"/>
          <w:b/>
          <w:color w:val="000000"/>
          <w:sz w:val="20"/>
          <w:szCs w:val="20"/>
        </w:rPr>
        <w:t>prema ovom kriteriju je 1</w:t>
      </w:r>
      <w:r w:rsidR="00B42D8F" w:rsidRPr="00D11512">
        <w:rPr>
          <w:rFonts w:ascii="Arial" w:hAnsi="Arial" w:cs="Arial"/>
          <w:b/>
          <w:color w:val="000000"/>
          <w:sz w:val="20"/>
          <w:szCs w:val="20"/>
        </w:rPr>
        <w:t>0.</w:t>
      </w:r>
    </w:p>
    <w:p w14:paraId="50295266" w14:textId="77777777" w:rsidR="00B42D8F" w:rsidRPr="00D11512" w:rsidRDefault="00B42D8F" w:rsidP="00B42D8F">
      <w:pPr>
        <w:widowControl w:val="0"/>
        <w:tabs>
          <w:tab w:val="left" w:pos="500"/>
        </w:tabs>
        <w:autoSpaceDE w:val="0"/>
        <w:autoSpaceDN w:val="0"/>
        <w:adjustRightInd w:val="0"/>
        <w:jc w:val="both"/>
        <w:outlineLvl w:val="0"/>
        <w:rPr>
          <w:rFonts w:ascii="Arial" w:hAnsi="Arial" w:cs="Arial"/>
          <w:b/>
          <w:color w:val="000000"/>
          <w:sz w:val="20"/>
          <w:szCs w:val="20"/>
        </w:rPr>
      </w:pPr>
    </w:p>
    <w:p w14:paraId="34B58409" w14:textId="0F6CD8D4" w:rsidR="00115464" w:rsidRDefault="009E49B7" w:rsidP="006D120F">
      <w:pPr>
        <w:jc w:val="both"/>
        <w:rPr>
          <w:rFonts w:ascii="Arial" w:hAnsi="Arial" w:cs="Arial"/>
          <w:sz w:val="20"/>
          <w:szCs w:val="20"/>
        </w:rPr>
      </w:pPr>
      <w:r>
        <w:rPr>
          <w:rFonts w:ascii="Arial" w:hAnsi="Arial" w:cs="Arial"/>
          <w:sz w:val="20"/>
          <w:szCs w:val="20"/>
        </w:rPr>
        <w:t xml:space="preserve">Radi dokazivanja ispunjavanja ovog kriterija ponuditelj dostavlja  </w:t>
      </w:r>
      <w:r w:rsidRPr="009E49B7">
        <w:rPr>
          <w:rFonts w:ascii="Arial" w:hAnsi="Arial" w:cs="Arial"/>
          <w:b/>
          <w:sz w:val="20"/>
          <w:szCs w:val="20"/>
        </w:rPr>
        <w:t>Izjavu</w:t>
      </w:r>
      <w:r w:rsidR="006D120F" w:rsidRPr="009E49B7">
        <w:rPr>
          <w:rFonts w:ascii="Arial" w:hAnsi="Arial" w:cs="Arial"/>
          <w:b/>
          <w:sz w:val="20"/>
          <w:szCs w:val="20"/>
        </w:rPr>
        <w:t xml:space="preserve"> </w:t>
      </w:r>
      <w:r w:rsidR="00115464" w:rsidRPr="009E49B7">
        <w:rPr>
          <w:rFonts w:ascii="Arial" w:hAnsi="Arial" w:cs="Arial"/>
          <w:b/>
          <w:bCs/>
          <w:sz w:val="20"/>
          <w:szCs w:val="20"/>
        </w:rPr>
        <w:t>o udjelu električne energije iz obnovljivih izvora energije</w:t>
      </w:r>
      <w:r w:rsidR="00115464" w:rsidRPr="00FB4DAC">
        <w:rPr>
          <w:rFonts w:ascii="Arial" w:hAnsi="Arial" w:cs="Arial"/>
          <w:color w:val="000000"/>
          <w:sz w:val="20"/>
          <w:szCs w:val="20"/>
        </w:rPr>
        <w:t xml:space="preserve"> (u tu svrhu ponuditelj može koristiti predložak na obrascu iz </w:t>
      </w:r>
      <w:r w:rsidR="00115464">
        <w:rPr>
          <w:rFonts w:ascii="Arial" w:hAnsi="Arial" w:cs="Arial"/>
          <w:color w:val="000000"/>
          <w:sz w:val="20"/>
          <w:szCs w:val="20"/>
        </w:rPr>
        <w:t xml:space="preserve">Priloga 5 </w:t>
      </w:r>
      <w:r w:rsidR="00115464" w:rsidRPr="00FB4DAC">
        <w:rPr>
          <w:rFonts w:ascii="Arial" w:hAnsi="Arial" w:cs="Arial"/>
          <w:color w:val="000000"/>
          <w:sz w:val="20"/>
          <w:szCs w:val="20"/>
        </w:rPr>
        <w:t xml:space="preserve">ove dokumentacije o nabavi - </w:t>
      </w:r>
      <w:r>
        <w:rPr>
          <w:rFonts w:ascii="Arial" w:hAnsi="Arial" w:cs="Arial"/>
          <w:sz w:val="20"/>
          <w:szCs w:val="20"/>
        </w:rPr>
        <w:t>Izjavu</w:t>
      </w:r>
      <w:r w:rsidR="00115464" w:rsidRPr="00AA2E8D">
        <w:rPr>
          <w:rFonts w:ascii="Arial" w:hAnsi="Arial" w:cs="Arial"/>
          <w:sz w:val="20"/>
          <w:szCs w:val="20"/>
        </w:rPr>
        <w:t xml:space="preserve"> </w:t>
      </w:r>
      <w:r w:rsidR="00115464" w:rsidRPr="00115464">
        <w:rPr>
          <w:rFonts w:ascii="Arial" w:hAnsi="Arial" w:cs="Arial"/>
          <w:bCs/>
          <w:sz w:val="20"/>
          <w:szCs w:val="20"/>
        </w:rPr>
        <w:t>o udjelu električne energije iz obnovljivih izvora energije</w:t>
      </w:r>
      <w:r w:rsidR="00115464">
        <w:rPr>
          <w:rFonts w:ascii="Arial" w:hAnsi="Arial" w:cs="Arial"/>
          <w:sz w:val="20"/>
          <w:szCs w:val="20"/>
        </w:rPr>
        <w:t>).</w:t>
      </w:r>
    </w:p>
    <w:p w14:paraId="6118FDEC" w14:textId="77777777" w:rsidR="009E49B7" w:rsidRDefault="009E49B7" w:rsidP="009E49B7">
      <w:pPr>
        <w:jc w:val="both"/>
        <w:textAlignment w:val="baseline"/>
        <w:rPr>
          <w:rFonts w:ascii="Arial" w:hAnsi="Arial" w:cs="Arial"/>
          <w:color w:val="231F20"/>
          <w:sz w:val="20"/>
          <w:szCs w:val="20"/>
        </w:rPr>
      </w:pPr>
    </w:p>
    <w:p w14:paraId="45A91FFB" w14:textId="77777777" w:rsidR="00ED2460" w:rsidRPr="00ED2460" w:rsidRDefault="00ED2460" w:rsidP="00ED2460">
      <w:pPr>
        <w:widowControl w:val="0"/>
        <w:tabs>
          <w:tab w:val="left" w:pos="500"/>
        </w:tabs>
        <w:autoSpaceDE w:val="0"/>
        <w:autoSpaceDN w:val="0"/>
        <w:adjustRightInd w:val="0"/>
        <w:jc w:val="both"/>
        <w:outlineLvl w:val="0"/>
        <w:rPr>
          <w:rFonts w:ascii="Arial" w:hAnsi="Arial" w:cs="Arial"/>
          <w:color w:val="231F20"/>
          <w:sz w:val="20"/>
          <w:szCs w:val="20"/>
        </w:rPr>
      </w:pPr>
      <w:r w:rsidRPr="00ED2460">
        <w:rPr>
          <w:rFonts w:ascii="Arial" w:hAnsi="Arial" w:cs="Arial"/>
          <w:bCs/>
          <w:color w:val="231F20"/>
          <w:sz w:val="20"/>
          <w:szCs w:val="20"/>
        </w:rPr>
        <w:t>Ukoliko izjava nije dostavljena u roku za dostavu ponuda kao dio ponude ili ne sadrži navod o p</w:t>
      </w:r>
      <w:r w:rsidRPr="00ED2460">
        <w:rPr>
          <w:rFonts w:ascii="Arial" w:hAnsi="Arial" w:cs="Arial"/>
          <w:color w:val="231F20"/>
          <w:sz w:val="20"/>
          <w:szCs w:val="20"/>
        </w:rPr>
        <w:t xml:space="preserve">onuđenom udjelu električne energije (Zy) iz obnovljivih izvora energije </w:t>
      </w:r>
      <w:r w:rsidRPr="00ED2460">
        <w:rPr>
          <w:rFonts w:ascii="Arial" w:hAnsi="Arial" w:cs="Arial"/>
          <w:bCs/>
          <w:color w:val="231F20"/>
          <w:sz w:val="20"/>
          <w:szCs w:val="20"/>
        </w:rPr>
        <w:t xml:space="preserve">smatrat će se da ponuditelj nudi </w:t>
      </w:r>
      <w:r w:rsidRPr="00ED2460">
        <w:rPr>
          <w:rFonts w:ascii="Arial" w:hAnsi="Arial" w:cs="Arial"/>
          <w:color w:val="231F20"/>
          <w:sz w:val="20"/>
          <w:szCs w:val="20"/>
        </w:rPr>
        <w:t>50% električne energije iz obnovljivih izvora i/ili električne energije iz visokoučinkovite kogeneracije.</w:t>
      </w:r>
    </w:p>
    <w:p w14:paraId="3CE621FA" w14:textId="77777777" w:rsidR="00ED2460" w:rsidRDefault="00ED2460" w:rsidP="00ED2460">
      <w:pPr>
        <w:widowControl w:val="0"/>
        <w:tabs>
          <w:tab w:val="left" w:pos="500"/>
        </w:tabs>
        <w:autoSpaceDE w:val="0"/>
        <w:autoSpaceDN w:val="0"/>
        <w:adjustRightInd w:val="0"/>
        <w:jc w:val="both"/>
        <w:outlineLvl w:val="0"/>
        <w:rPr>
          <w:rFonts w:ascii="Arial" w:hAnsi="Arial" w:cs="Arial"/>
          <w:iCs/>
          <w:color w:val="231F20"/>
          <w:sz w:val="20"/>
          <w:szCs w:val="20"/>
        </w:rPr>
      </w:pPr>
    </w:p>
    <w:p w14:paraId="043CBB9A" w14:textId="77777777" w:rsidR="00ED2460" w:rsidRPr="00ED2460" w:rsidRDefault="00ED2460" w:rsidP="00ED2460">
      <w:pPr>
        <w:widowControl w:val="0"/>
        <w:tabs>
          <w:tab w:val="left" w:pos="500"/>
        </w:tabs>
        <w:autoSpaceDE w:val="0"/>
        <w:autoSpaceDN w:val="0"/>
        <w:adjustRightInd w:val="0"/>
        <w:jc w:val="both"/>
        <w:outlineLvl w:val="0"/>
        <w:rPr>
          <w:rFonts w:ascii="Arial" w:hAnsi="Arial" w:cs="Arial"/>
          <w:color w:val="231F20"/>
          <w:sz w:val="20"/>
          <w:szCs w:val="20"/>
        </w:rPr>
      </w:pPr>
      <w:r w:rsidRPr="00ED2460">
        <w:rPr>
          <w:rFonts w:ascii="Arial" w:hAnsi="Arial" w:cs="Arial"/>
          <w:iCs/>
          <w:color w:val="231F20"/>
          <w:sz w:val="20"/>
          <w:szCs w:val="20"/>
        </w:rPr>
        <w:t xml:space="preserve">Ponuđeni </w:t>
      </w:r>
      <w:r w:rsidRPr="00ED2460">
        <w:rPr>
          <w:rFonts w:ascii="Arial" w:hAnsi="Arial" w:cs="Arial"/>
          <w:color w:val="231F20"/>
          <w:sz w:val="20"/>
          <w:szCs w:val="20"/>
        </w:rPr>
        <w:t xml:space="preserve">udio električne energije (Zy) iz obnovljivih izvora energije </w:t>
      </w:r>
      <w:r w:rsidRPr="00ED2460">
        <w:rPr>
          <w:rFonts w:ascii="Arial" w:hAnsi="Arial" w:cs="Arial"/>
          <w:iCs/>
          <w:color w:val="231F20"/>
          <w:sz w:val="20"/>
          <w:szCs w:val="20"/>
        </w:rPr>
        <w:t xml:space="preserve">mora se iskazati kao jedinstveni </w:t>
      </w:r>
      <w:r w:rsidRPr="00ED2460">
        <w:rPr>
          <w:rFonts w:ascii="Arial" w:hAnsi="Arial" w:cs="Arial"/>
          <w:color w:val="231F20"/>
          <w:sz w:val="20"/>
          <w:szCs w:val="20"/>
        </w:rPr>
        <w:t xml:space="preserve">udio električne energije (Zy) iz obnovljivih izvora </w:t>
      </w:r>
      <w:r w:rsidRPr="00ED2460">
        <w:rPr>
          <w:rFonts w:ascii="Arial" w:hAnsi="Arial" w:cs="Arial"/>
          <w:iCs/>
          <w:color w:val="231F20"/>
          <w:sz w:val="20"/>
          <w:szCs w:val="20"/>
        </w:rPr>
        <w:t>za cjelokupan predmet nabave.</w:t>
      </w:r>
    </w:p>
    <w:p w14:paraId="38171EF5" w14:textId="3FC69FA5" w:rsidR="008E117D" w:rsidRPr="00985038" w:rsidRDefault="008E117D" w:rsidP="00D673D5">
      <w:pPr>
        <w:widowControl w:val="0"/>
        <w:tabs>
          <w:tab w:val="left" w:pos="500"/>
        </w:tabs>
        <w:autoSpaceDE w:val="0"/>
        <w:autoSpaceDN w:val="0"/>
        <w:adjustRightInd w:val="0"/>
        <w:jc w:val="both"/>
        <w:outlineLvl w:val="0"/>
        <w:rPr>
          <w:rFonts w:ascii="Arial" w:hAnsi="Arial" w:cs="Arial"/>
          <w:b/>
          <w:bCs/>
          <w:sz w:val="20"/>
          <w:szCs w:val="20"/>
          <w:u w:val="single"/>
        </w:rPr>
      </w:pPr>
    </w:p>
    <w:p w14:paraId="586959B0" w14:textId="77777777" w:rsidR="009D3573" w:rsidRPr="00985038" w:rsidRDefault="009D3573" w:rsidP="00D673D5">
      <w:pPr>
        <w:widowControl w:val="0"/>
        <w:tabs>
          <w:tab w:val="left" w:pos="500"/>
        </w:tabs>
        <w:autoSpaceDE w:val="0"/>
        <w:autoSpaceDN w:val="0"/>
        <w:adjustRightInd w:val="0"/>
        <w:jc w:val="both"/>
        <w:outlineLvl w:val="0"/>
        <w:rPr>
          <w:rFonts w:ascii="Arial" w:hAnsi="Arial" w:cs="Arial"/>
          <w:sz w:val="20"/>
          <w:szCs w:val="20"/>
        </w:rPr>
      </w:pPr>
      <w:r w:rsidRPr="00985038">
        <w:rPr>
          <w:rFonts w:ascii="Arial" w:hAnsi="Arial" w:cs="Arial"/>
          <w:b/>
          <w:bCs/>
          <w:sz w:val="20"/>
          <w:szCs w:val="20"/>
          <w:u w:val="single"/>
        </w:rPr>
        <w:t>6</w:t>
      </w:r>
      <w:r w:rsidR="00B90FC2" w:rsidRPr="00985038">
        <w:rPr>
          <w:rFonts w:ascii="Arial" w:hAnsi="Arial" w:cs="Arial"/>
          <w:b/>
          <w:bCs/>
          <w:sz w:val="20"/>
          <w:szCs w:val="20"/>
          <w:u w:val="single"/>
        </w:rPr>
        <w:t>.</w:t>
      </w:r>
      <w:r w:rsidR="000B5285" w:rsidRPr="00985038">
        <w:rPr>
          <w:rFonts w:ascii="Arial" w:hAnsi="Arial" w:cs="Arial"/>
          <w:b/>
          <w:bCs/>
          <w:sz w:val="20"/>
          <w:szCs w:val="20"/>
          <w:u w:val="single"/>
        </w:rPr>
        <w:t>7</w:t>
      </w:r>
      <w:r w:rsidRPr="00985038">
        <w:rPr>
          <w:rFonts w:ascii="Arial" w:hAnsi="Arial" w:cs="Arial"/>
          <w:b/>
          <w:bCs/>
          <w:sz w:val="20"/>
          <w:szCs w:val="20"/>
          <w:u w:val="single"/>
        </w:rPr>
        <w:t>.</w:t>
      </w:r>
      <w:r w:rsidR="00B90FC2" w:rsidRPr="00985038">
        <w:rPr>
          <w:rFonts w:ascii="Arial" w:hAnsi="Arial" w:cs="Arial"/>
          <w:b/>
          <w:bCs/>
          <w:sz w:val="20"/>
          <w:szCs w:val="20"/>
          <w:u w:val="single"/>
        </w:rPr>
        <w:t xml:space="preserve"> Jezik </w:t>
      </w:r>
      <w:r w:rsidR="000B5285" w:rsidRPr="00985038">
        <w:rPr>
          <w:rFonts w:ascii="Arial" w:hAnsi="Arial" w:cs="Arial"/>
          <w:b/>
          <w:bCs/>
          <w:sz w:val="20"/>
          <w:szCs w:val="20"/>
          <w:u w:val="single"/>
        </w:rPr>
        <w:t xml:space="preserve">i pismo na kojem se izrađuje ponuda </w:t>
      </w:r>
    </w:p>
    <w:p w14:paraId="5CA2AB19" w14:textId="77777777"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Ponuda se izrađuje na hrvatskom jeziku i latiničnom pismu.</w:t>
      </w:r>
    </w:p>
    <w:p w14:paraId="678AC914" w14:textId="77777777"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Ukoliko su neki od dokumenata i/ili dokaza traženih dokumentacijom o nabavi na stranom jeziku, gospodarski subjekt je dužan dostaviti i prijevod dokumenta/dokaza na hrvatski jezik.</w:t>
      </w:r>
    </w:p>
    <w:p w14:paraId="5250ECCA" w14:textId="75045DCE"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Ako je bilo koji drugi dokument ponuditelja, izdan na stranom jeziku, a ovom dokumentacijom o nabavi nije drukčije određeno, ponuditelj ga mora dostaviti zajedno s prijevodom na hrvatski jezik.</w:t>
      </w:r>
    </w:p>
    <w:p w14:paraId="0598EA23" w14:textId="77777777" w:rsidR="00747A98" w:rsidRPr="00481353" w:rsidRDefault="00747A98" w:rsidP="00832F88">
      <w:pPr>
        <w:tabs>
          <w:tab w:val="left" w:pos="8930"/>
        </w:tabs>
        <w:spacing w:before="120"/>
        <w:jc w:val="both"/>
        <w:rPr>
          <w:rFonts w:ascii="Arial" w:hAnsi="Arial" w:cs="Arial"/>
          <w:sz w:val="20"/>
          <w:szCs w:val="20"/>
        </w:rPr>
      </w:pPr>
      <w:r w:rsidRPr="00481353">
        <w:rPr>
          <w:rFonts w:ascii="Arial" w:hAnsi="Arial" w:cs="Arial"/>
          <w:sz w:val="20"/>
          <w:szCs w:val="20"/>
        </w:rPr>
        <w:t xml:space="preserve">Ukoliko dostavljeni prijevod (koji nije ovjeren) ostavlja nejasnoće koje onemogućavaju naručitelja da donese nedvojbenu odluku o nekoj odlučnoj činjenici, naručitelj zadržava pravo i to primjenom </w:t>
      </w:r>
      <w:r w:rsidRPr="00481353">
        <w:rPr>
          <w:rFonts w:ascii="Arial" w:hAnsi="Arial" w:cs="Arial"/>
          <w:sz w:val="20"/>
          <w:szCs w:val="20"/>
        </w:rPr>
        <w:lastRenderedPageBreak/>
        <w:t>odredbe čl. 263. st. 2. ZJN 2016 u svrhu objašnjenja i nadopune, zatražiti dostavu ovjerenog prijevoda u odnosu na isprave potvrde taksativno navedene u čl. 265. ZJN 2016.</w:t>
      </w:r>
    </w:p>
    <w:p w14:paraId="75261B5E" w14:textId="34DF2045" w:rsidR="000F2D7A" w:rsidRPr="00481353" w:rsidRDefault="00957DF9" w:rsidP="00D673D5">
      <w:pPr>
        <w:tabs>
          <w:tab w:val="left" w:pos="8930"/>
        </w:tabs>
        <w:spacing w:before="120"/>
        <w:jc w:val="both"/>
        <w:rPr>
          <w:rFonts w:ascii="Arial" w:hAnsi="Arial" w:cs="Arial"/>
          <w:sz w:val="20"/>
          <w:szCs w:val="20"/>
        </w:rPr>
      </w:pPr>
      <w:r w:rsidRPr="00481353">
        <w:rPr>
          <w:rFonts w:ascii="Arial" w:hAnsi="Arial" w:cs="Arial"/>
          <w:sz w:val="20"/>
          <w:szCs w:val="20"/>
        </w:rPr>
        <w:t>Iznimno je moguće navesti pojmove, nazive projekata ili publikacija i sl. na stranom jeziku te koristiti međunarodno priznat izričaj, odnosno tzv. internacionalizme, tuđe riječi i prilagođenice.</w:t>
      </w:r>
      <w:bookmarkStart w:id="33" w:name="_Toc445716995"/>
      <w:bookmarkEnd w:id="32"/>
    </w:p>
    <w:p w14:paraId="4A4EE7B9" w14:textId="77777777" w:rsidR="00E943DE" w:rsidRPr="00481353" w:rsidRDefault="00E943DE" w:rsidP="008D54D7">
      <w:pPr>
        <w:tabs>
          <w:tab w:val="left" w:pos="8930"/>
        </w:tabs>
        <w:jc w:val="both"/>
        <w:rPr>
          <w:rFonts w:ascii="Arial" w:hAnsi="Arial" w:cs="Arial"/>
          <w:sz w:val="20"/>
          <w:szCs w:val="20"/>
        </w:rPr>
      </w:pPr>
    </w:p>
    <w:p w14:paraId="49BB6410" w14:textId="035F6AD0" w:rsidR="00F9581B" w:rsidRPr="00481353" w:rsidRDefault="00BB46C2" w:rsidP="00D673D5">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w:t>
      </w:r>
      <w:r w:rsidR="000B5285" w:rsidRPr="00481353">
        <w:rPr>
          <w:rFonts w:ascii="Arial" w:hAnsi="Arial" w:cs="Arial"/>
          <w:b/>
          <w:bCs/>
          <w:sz w:val="20"/>
          <w:szCs w:val="20"/>
          <w:u w:val="single"/>
        </w:rPr>
        <w:t>.8</w:t>
      </w:r>
      <w:r w:rsidR="003040AC" w:rsidRPr="00481353">
        <w:rPr>
          <w:rFonts w:ascii="Arial" w:hAnsi="Arial" w:cs="Arial"/>
          <w:b/>
          <w:bCs/>
          <w:sz w:val="20"/>
          <w:szCs w:val="20"/>
          <w:u w:val="single"/>
        </w:rPr>
        <w:t>.</w:t>
      </w:r>
      <w:r w:rsidR="000740F7" w:rsidRPr="00481353">
        <w:rPr>
          <w:rFonts w:ascii="Arial" w:hAnsi="Arial" w:cs="Arial"/>
          <w:b/>
          <w:bCs/>
          <w:sz w:val="20"/>
          <w:szCs w:val="20"/>
          <w:u w:val="single"/>
        </w:rPr>
        <w:t xml:space="preserve"> Rok valjanosti ponude</w:t>
      </w:r>
      <w:bookmarkEnd w:id="33"/>
      <w:r w:rsidR="002A0DFA">
        <w:rPr>
          <w:rFonts w:ascii="Arial" w:hAnsi="Arial" w:cs="Arial"/>
          <w:b/>
          <w:bCs/>
          <w:sz w:val="20"/>
          <w:szCs w:val="20"/>
          <w:u w:val="single"/>
        </w:rPr>
        <w:t xml:space="preserve"> </w:t>
      </w:r>
    </w:p>
    <w:p w14:paraId="34FAA1BD" w14:textId="4D89E18E" w:rsidR="00B90FC2" w:rsidRPr="00481353" w:rsidRDefault="000740F7" w:rsidP="008D54D7">
      <w:pPr>
        <w:spacing w:before="120"/>
        <w:jc w:val="both"/>
        <w:rPr>
          <w:rFonts w:ascii="Arial" w:hAnsi="Arial" w:cs="Arial"/>
          <w:b/>
          <w:sz w:val="20"/>
          <w:szCs w:val="20"/>
        </w:rPr>
      </w:pPr>
      <w:r w:rsidRPr="00410C90">
        <w:rPr>
          <w:rFonts w:ascii="Arial" w:hAnsi="Arial" w:cs="Arial"/>
          <w:sz w:val="20"/>
          <w:szCs w:val="20"/>
        </w:rPr>
        <w:t xml:space="preserve">Rok valjanosti ponude je </w:t>
      </w:r>
      <w:r w:rsidR="00B90FC2" w:rsidRPr="00410C90">
        <w:rPr>
          <w:rFonts w:ascii="Arial" w:hAnsi="Arial" w:cs="Arial"/>
          <w:sz w:val="20"/>
          <w:szCs w:val="20"/>
        </w:rPr>
        <w:t xml:space="preserve">od dana otvaranja ponuda (uključujući i dan otvaranja) </w:t>
      </w:r>
      <w:r w:rsidR="007D2B7C" w:rsidRPr="00410C90">
        <w:rPr>
          <w:rFonts w:ascii="Arial" w:hAnsi="Arial" w:cs="Arial"/>
          <w:b/>
          <w:sz w:val="20"/>
          <w:szCs w:val="20"/>
        </w:rPr>
        <w:t>do</w:t>
      </w:r>
      <w:r w:rsidR="00410C90" w:rsidRPr="00410C90">
        <w:rPr>
          <w:rFonts w:ascii="Arial" w:hAnsi="Arial" w:cs="Arial"/>
          <w:b/>
          <w:sz w:val="20"/>
          <w:szCs w:val="20"/>
        </w:rPr>
        <w:t xml:space="preserve"> </w:t>
      </w:r>
      <w:r w:rsidR="004D2B95">
        <w:rPr>
          <w:rFonts w:ascii="Arial" w:hAnsi="Arial" w:cs="Arial"/>
          <w:b/>
          <w:sz w:val="20"/>
          <w:szCs w:val="20"/>
          <w:highlight w:val="yellow"/>
        </w:rPr>
        <w:t>__________</w:t>
      </w:r>
      <w:r w:rsidR="00410C90" w:rsidRPr="00967B5D">
        <w:rPr>
          <w:rFonts w:ascii="Arial" w:hAnsi="Arial" w:cs="Arial"/>
          <w:b/>
          <w:sz w:val="20"/>
          <w:szCs w:val="20"/>
          <w:highlight w:val="yellow"/>
        </w:rPr>
        <w:t xml:space="preserve"> </w:t>
      </w:r>
      <w:r w:rsidR="005559F4" w:rsidRPr="002A0DFA">
        <w:rPr>
          <w:rFonts w:ascii="Arial" w:hAnsi="Arial" w:cs="Arial"/>
          <w:b/>
          <w:sz w:val="20"/>
          <w:szCs w:val="20"/>
          <w:highlight w:val="yellow"/>
        </w:rPr>
        <w:t>202</w:t>
      </w:r>
      <w:r w:rsidR="00967B5D" w:rsidRPr="002A0DFA">
        <w:rPr>
          <w:rFonts w:ascii="Arial" w:hAnsi="Arial" w:cs="Arial"/>
          <w:b/>
          <w:sz w:val="20"/>
          <w:szCs w:val="20"/>
          <w:highlight w:val="yellow"/>
        </w:rPr>
        <w:t>3</w:t>
      </w:r>
      <w:r w:rsidR="007D2B7C" w:rsidRPr="002A0DFA">
        <w:rPr>
          <w:rFonts w:ascii="Arial" w:hAnsi="Arial" w:cs="Arial"/>
          <w:b/>
          <w:sz w:val="20"/>
          <w:szCs w:val="20"/>
          <w:highlight w:val="yellow"/>
        </w:rPr>
        <w:t>.</w:t>
      </w:r>
      <w:r w:rsidR="00E21C81" w:rsidRPr="00410C90">
        <w:rPr>
          <w:rFonts w:ascii="Arial" w:hAnsi="Arial" w:cs="Arial"/>
          <w:b/>
          <w:sz w:val="20"/>
          <w:szCs w:val="20"/>
        </w:rPr>
        <w:t xml:space="preserve"> godine.</w:t>
      </w:r>
    </w:p>
    <w:p w14:paraId="0E1BA708" w14:textId="77777777" w:rsidR="000740F7" w:rsidRPr="00481353" w:rsidRDefault="000740F7" w:rsidP="00832F88">
      <w:pPr>
        <w:pStyle w:val="Tijeloteksta"/>
        <w:tabs>
          <w:tab w:val="num" w:pos="900"/>
        </w:tabs>
        <w:jc w:val="both"/>
        <w:rPr>
          <w:rFonts w:ascii="Arial" w:hAnsi="Arial" w:cs="Arial"/>
          <w:sz w:val="20"/>
          <w:szCs w:val="20"/>
        </w:rPr>
      </w:pPr>
    </w:p>
    <w:p w14:paraId="55E38970" w14:textId="77777777" w:rsidR="000740F7" w:rsidRPr="00481353" w:rsidRDefault="0076261D" w:rsidP="00832F88">
      <w:pPr>
        <w:pStyle w:val="Tijeloteksta"/>
        <w:tabs>
          <w:tab w:val="num" w:pos="900"/>
        </w:tabs>
        <w:jc w:val="both"/>
        <w:rPr>
          <w:rFonts w:ascii="Arial" w:hAnsi="Arial" w:cs="Arial"/>
          <w:sz w:val="20"/>
          <w:szCs w:val="20"/>
        </w:rPr>
      </w:pPr>
      <w:r w:rsidRPr="00481353">
        <w:rPr>
          <w:rFonts w:ascii="Arial" w:hAnsi="Arial" w:cs="Arial"/>
          <w:sz w:val="20"/>
          <w:szCs w:val="20"/>
        </w:rPr>
        <w:t>Na zahtjev n</w:t>
      </w:r>
      <w:r w:rsidR="000740F7" w:rsidRPr="00481353">
        <w:rPr>
          <w:rFonts w:ascii="Arial" w:hAnsi="Arial" w:cs="Arial"/>
          <w:sz w:val="20"/>
          <w:szCs w:val="20"/>
        </w:rPr>
        <w:t>aručitelja ponuditelj može produžiti rok valjanosti ponude.</w:t>
      </w:r>
    </w:p>
    <w:p w14:paraId="151C7BFC" w14:textId="77777777" w:rsidR="00147DCD" w:rsidRPr="00481353" w:rsidRDefault="00147DCD" w:rsidP="00832F88">
      <w:pPr>
        <w:pStyle w:val="Tijeloteksta"/>
        <w:tabs>
          <w:tab w:val="num" w:pos="900"/>
        </w:tabs>
        <w:rPr>
          <w:rFonts w:ascii="Arial" w:hAnsi="Arial" w:cs="Arial"/>
          <w:sz w:val="20"/>
          <w:szCs w:val="20"/>
        </w:rPr>
      </w:pPr>
    </w:p>
    <w:p w14:paraId="00CD346A" w14:textId="77777777" w:rsidR="00147DCD" w:rsidRDefault="00147DCD" w:rsidP="00832F88">
      <w:pPr>
        <w:pStyle w:val="Tijeloteksta"/>
        <w:tabs>
          <w:tab w:val="num" w:pos="0"/>
        </w:tabs>
        <w:jc w:val="both"/>
        <w:rPr>
          <w:rFonts w:ascii="Arial" w:hAnsi="Arial" w:cs="Arial"/>
          <w:sz w:val="20"/>
          <w:szCs w:val="20"/>
        </w:rPr>
      </w:pPr>
      <w:r w:rsidRPr="00481353">
        <w:rPr>
          <w:rFonts w:ascii="Arial" w:hAnsi="Arial" w:cs="Arial"/>
          <w:sz w:val="20"/>
          <w:szCs w:val="20"/>
        </w:rPr>
        <w:t>Ako tijekom postupka javne nabave istekne rok valjanosti ponude i jamstva za ozbiljnost ponude, naručitelj je obvezan prije odabira zatražiti produženje roka valjanosti ponude i jamstva od ponuditelja koji je podnio ekonomski najpovoljniju ponudu u primjerenom roku ne kraćem od pet dana.</w:t>
      </w:r>
    </w:p>
    <w:p w14:paraId="1F1DE746" w14:textId="77777777" w:rsidR="007D7BF5" w:rsidRDefault="007D7BF5" w:rsidP="00832F88">
      <w:pPr>
        <w:pStyle w:val="Tijeloteksta"/>
        <w:tabs>
          <w:tab w:val="num" w:pos="0"/>
        </w:tabs>
        <w:jc w:val="both"/>
        <w:rPr>
          <w:rFonts w:ascii="Arial" w:hAnsi="Arial" w:cs="Arial"/>
          <w:sz w:val="20"/>
          <w:szCs w:val="20"/>
        </w:rPr>
      </w:pPr>
    </w:p>
    <w:p w14:paraId="593E2738" w14:textId="77777777" w:rsidR="007D7BF5" w:rsidRPr="00481353" w:rsidRDefault="007D7BF5" w:rsidP="00832F88">
      <w:pPr>
        <w:pStyle w:val="Tijeloteksta"/>
        <w:tabs>
          <w:tab w:val="num" w:pos="0"/>
        </w:tabs>
        <w:jc w:val="both"/>
        <w:rPr>
          <w:rFonts w:ascii="Arial" w:hAnsi="Arial" w:cs="Arial"/>
          <w:sz w:val="20"/>
          <w:szCs w:val="20"/>
        </w:rPr>
      </w:pPr>
    </w:p>
    <w:p w14:paraId="203616A9" w14:textId="66CC700A" w:rsidR="000740F7" w:rsidRPr="009B7498" w:rsidRDefault="00BB46C2" w:rsidP="009B7498">
      <w:pPr>
        <w:rPr>
          <w:rFonts w:ascii="Arial" w:hAnsi="Arial" w:cs="Arial"/>
          <w:b/>
          <w:sz w:val="22"/>
          <w:szCs w:val="22"/>
          <w:highlight w:val="lightGray"/>
        </w:rPr>
      </w:pPr>
      <w:bookmarkStart w:id="34" w:name="_Toc445716996"/>
      <w:r w:rsidRPr="009B7498">
        <w:rPr>
          <w:rFonts w:ascii="Arial" w:hAnsi="Arial" w:cs="Arial"/>
          <w:b/>
          <w:sz w:val="22"/>
          <w:szCs w:val="22"/>
          <w:highlight w:val="lightGray"/>
        </w:rPr>
        <w:t>7</w:t>
      </w:r>
      <w:r w:rsidR="000740F7" w:rsidRPr="009B7498">
        <w:rPr>
          <w:rFonts w:ascii="Arial" w:hAnsi="Arial" w:cs="Arial"/>
          <w:b/>
          <w:sz w:val="22"/>
          <w:szCs w:val="22"/>
          <w:highlight w:val="lightGray"/>
        </w:rPr>
        <w:t>.  OSTALE  ODREDBE</w:t>
      </w:r>
      <w:bookmarkEnd w:id="34"/>
    </w:p>
    <w:p w14:paraId="561007DE" w14:textId="77777777" w:rsidR="00640BC8" w:rsidRPr="00481353" w:rsidRDefault="00640BC8" w:rsidP="00832F88">
      <w:pPr>
        <w:pStyle w:val="Stil3"/>
        <w:spacing w:line="240" w:lineRule="auto"/>
        <w:outlineLvl w:val="2"/>
        <w:rPr>
          <w:rFonts w:cs="Arial"/>
        </w:rPr>
      </w:pPr>
      <w:bookmarkStart w:id="35" w:name="_Toc445716997"/>
    </w:p>
    <w:p w14:paraId="2EB30FD6" w14:textId="77777777" w:rsidR="00DC6813" w:rsidRDefault="00DC6813" w:rsidP="00DC6813">
      <w:pPr>
        <w:spacing w:line="360" w:lineRule="auto"/>
        <w:jc w:val="both"/>
        <w:rPr>
          <w:rFonts w:ascii="Arial" w:hAnsi="Arial" w:cs="Arial"/>
          <w:b/>
          <w:sz w:val="20"/>
          <w:szCs w:val="20"/>
          <w:u w:val="single"/>
        </w:rPr>
      </w:pPr>
      <w:r>
        <w:rPr>
          <w:rFonts w:ascii="Arial" w:hAnsi="Arial" w:cs="Arial"/>
          <w:b/>
          <w:sz w:val="20"/>
          <w:szCs w:val="20"/>
          <w:u w:val="single"/>
        </w:rPr>
        <w:t>7.1. Sklapanje okvirnog sporazuma i ugovora na temelju okvirnog sporazuma</w:t>
      </w:r>
    </w:p>
    <w:p w14:paraId="1CD042A1" w14:textId="31285440" w:rsidR="001B1320" w:rsidRPr="0038150B" w:rsidRDefault="00DC6813" w:rsidP="00DC6813">
      <w:pPr>
        <w:jc w:val="both"/>
        <w:rPr>
          <w:rFonts w:ascii="Arial" w:hAnsi="Arial" w:cs="Arial"/>
          <w:sz w:val="20"/>
          <w:szCs w:val="20"/>
        </w:rPr>
      </w:pPr>
      <w:r w:rsidRPr="0038150B">
        <w:rPr>
          <w:rFonts w:ascii="Arial" w:hAnsi="Arial" w:cs="Arial"/>
          <w:sz w:val="20"/>
          <w:szCs w:val="20"/>
        </w:rPr>
        <w:t xml:space="preserve">Okvirni sporazum sklapa se </w:t>
      </w:r>
      <w:r w:rsidR="002C0540" w:rsidRPr="0038150B">
        <w:rPr>
          <w:rFonts w:ascii="Arial" w:hAnsi="Arial" w:cs="Arial"/>
          <w:sz w:val="20"/>
          <w:szCs w:val="20"/>
        </w:rPr>
        <w:t xml:space="preserve">u pisanom obliku </w:t>
      </w:r>
      <w:r w:rsidR="001B1320" w:rsidRPr="0038150B">
        <w:rPr>
          <w:rFonts w:ascii="Arial" w:hAnsi="Arial" w:cs="Arial"/>
          <w:sz w:val="20"/>
          <w:szCs w:val="20"/>
        </w:rPr>
        <w:t xml:space="preserve">s jednim gospodarskim </w:t>
      </w:r>
      <w:r w:rsidR="001B1320" w:rsidRPr="00CF01C3">
        <w:rPr>
          <w:rFonts w:ascii="Arial" w:hAnsi="Arial" w:cs="Arial"/>
          <w:sz w:val="20"/>
          <w:szCs w:val="20"/>
        </w:rPr>
        <w:t xml:space="preserve">subjektom </w:t>
      </w:r>
      <w:r w:rsidR="00967B5D" w:rsidRPr="00CF01C3">
        <w:rPr>
          <w:rFonts w:ascii="Arial" w:hAnsi="Arial" w:cs="Arial"/>
          <w:sz w:val="20"/>
          <w:szCs w:val="20"/>
        </w:rPr>
        <w:t>na razdoblje od jedne</w:t>
      </w:r>
      <w:r w:rsidRPr="00CF01C3">
        <w:rPr>
          <w:rFonts w:ascii="Arial" w:hAnsi="Arial" w:cs="Arial"/>
          <w:sz w:val="20"/>
          <w:szCs w:val="20"/>
        </w:rPr>
        <w:t xml:space="preserve"> godine</w:t>
      </w:r>
      <w:r w:rsidR="001B1320" w:rsidRPr="00CF01C3">
        <w:rPr>
          <w:rFonts w:ascii="Arial" w:hAnsi="Arial" w:cs="Arial"/>
          <w:sz w:val="20"/>
          <w:szCs w:val="20"/>
        </w:rPr>
        <w:t>.</w:t>
      </w:r>
    </w:p>
    <w:p w14:paraId="06E07DAB" w14:textId="77777777" w:rsidR="00967B5D" w:rsidRDefault="00967B5D" w:rsidP="00967B5D">
      <w:pPr>
        <w:pStyle w:val="WW-Default1"/>
        <w:jc w:val="both"/>
        <w:rPr>
          <w:sz w:val="20"/>
          <w:szCs w:val="20"/>
        </w:rPr>
      </w:pPr>
    </w:p>
    <w:p w14:paraId="6C7A649F" w14:textId="39493D3B" w:rsidR="00967B5D" w:rsidRPr="000B2827" w:rsidRDefault="00967B5D" w:rsidP="00967B5D">
      <w:pPr>
        <w:pStyle w:val="WW-Default1"/>
        <w:jc w:val="both"/>
        <w:rPr>
          <w:sz w:val="20"/>
          <w:szCs w:val="20"/>
        </w:rPr>
      </w:pPr>
      <w:r w:rsidRPr="000B2827">
        <w:rPr>
          <w:sz w:val="20"/>
          <w:szCs w:val="20"/>
        </w:rPr>
        <w:t xml:space="preserve">Temeljem okvirnog </w:t>
      </w:r>
      <w:r>
        <w:rPr>
          <w:sz w:val="20"/>
          <w:szCs w:val="20"/>
        </w:rPr>
        <w:t>sporazuma sklapati će se pojedinačni ugovori</w:t>
      </w:r>
      <w:r w:rsidRPr="000B2827">
        <w:rPr>
          <w:sz w:val="20"/>
          <w:szCs w:val="20"/>
        </w:rPr>
        <w:t xml:space="preserve"> </w:t>
      </w:r>
      <w:r>
        <w:rPr>
          <w:bCs/>
          <w:sz w:val="20"/>
          <w:szCs w:val="20"/>
        </w:rPr>
        <w:t>čije će se trajanje odnosno rok izvršenja ugovora utvrditi prilikom njegova sklapanja, a sukladno potrebama i raspoloživim financijskim sredstvima naručitelja.</w:t>
      </w:r>
    </w:p>
    <w:p w14:paraId="2E7324F8" w14:textId="77777777" w:rsidR="00967B5D" w:rsidRDefault="00967B5D" w:rsidP="00967B5D">
      <w:pPr>
        <w:pStyle w:val="WW-Default1"/>
        <w:tabs>
          <w:tab w:val="left" w:pos="9072"/>
        </w:tabs>
        <w:jc w:val="both"/>
        <w:rPr>
          <w:sz w:val="20"/>
          <w:szCs w:val="20"/>
          <w:lang w:val="hr-HR"/>
        </w:rPr>
      </w:pPr>
    </w:p>
    <w:p w14:paraId="00AA7621" w14:textId="429482F4" w:rsidR="00967B5D" w:rsidRPr="00967B5D" w:rsidRDefault="00967B5D" w:rsidP="00967B5D">
      <w:pPr>
        <w:pStyle w:val="WW-Default1"/>
        <w:tabs>
          <w:tab w:val="left" w:pos="9072"/>
        </w:tabs>
        <w:jc w:val="both"/>
        <w:rPr>
          <w:sz w:val="20"/>
          <w:szCs w:val="20"/>
        </w:rPr>
      </w:pPr>
      <w:r w:rsidRPr="000B2827">
        <w:rPr>
          <w:sz w:val="20"/>
          <w:szCs w:val="20"/>
          <w:lang w:val="hr-HR"/>
        </w:rPr>
        <w:t>Svi uvjeti za sklapan</w:t>
      </w:r>
      <w:r>
        <w:rPr>
          <w:sz w:val="20"/>
          <w:szCs w:val="20"/>
          <w:lang w:val="hr-HR"/>
        </w:rPr>
        <w:t>je pojedinačnih</w:t>
      </w:r>
      <w:r w:rsidRPr="000B2827">
        <w:rPr>
          <w:sz w:val="20"/>
          <w:szCs w:val="20"/>
          <w:lang w:val="hr-HR"/>
        </w:rPr>
        <w:t xml:space="preserve"> ugovora sklopljenih temelju okvirnog sporazuma definirati će se okvirnim sporazumom.</w:t>
      </w:r>
      <w:r>
        <w:rPr>
          <w:sz w:val="20"/>
          <w:szCs w:val="20"/>
          <w:lang w:val="hr-HR"/>
        </w:rPr>
        <w:t xml:space="preserve"> </w:t>
      </w:r>
      <w:r>
        <w:rPr>
          <w:sz w:val="20"/>
          <w:szCs w:val="20"/>
        </w:rPr>
        <w:t>Pri sklapanju pojedinačnih</w:t>
      </w:r>
      <w:r w:rsidRPr="00967B5D">
        <w:rPr>
          <w:sz w:val="20"/>
          <w:szCs w:val="20"/>
        </w:rPr>
        <w:t xml:space="preserve"> ugovora na temelju okvirnog sporazuma stranke ne smiju mijenjati bitne uvjete okvirnog sporazuma </w:t>
      </w:r>
    </w:p>
    <w:p w14:paraId="3C0B9D0D" w14:textId="56709F62" w:rsidR="00967B5D" w:rsidRPr="000B2827" w:rsidRDefault="00967B5D" w:rsidP="00967B5D">
      <w:pPr>
        <w:pStyle w:val="WW-Default1"/>
        <w:tabs>
          <w:tab w:val="left" w:pos="9072"/>
        </w:tabs>
        <w:jc w:val="both"/>
        <w:rPr>
          <w:sz w:val="20"/>
          <w:szCs w:val="20"/>
          <w:lang w:val="hr-HR"/>
        </w:rPr>
      </w:pPr>
      <w:r>
        <w:rPr>
          <w:sz w:val="20"/>
          <w:szCs w:val="20"/>
          <w:lang w:val="hr-HR"/>
        </w:rPr>
        <w:t xml:space="preserve"> </w:t>
      </w:r>
      <w:r w:rsidRPr="000B2827">
        <w:rPr>
          <w:sz w:val="20"/>
          <w:szCs w:val="20"/>
          <w:lang w:val="hr-HR"/>
        </w:rPr>
        <w:t xml:space="preserve">  </w:t>
      </w:r>
    </w:p>
    <w:p w14:paraId="2494DD35" w14:textId="77777777" w:rsidR="00967B5D" w:rsidRPr="000B2827" w:rsidRDefault="00967B5D" w:rsidP="00967B5D">
      <w:pPr>
        <w:jc w:val="both"/>
        <w:rPr>
          <w:rFonts w:ascii="Arial" w:hAnsi="Arial" w:cs="Arial"/>
          <w:sz w:val="20"/>
          <w:szCs w:val="20"/>
        </w:rPr>
      </w:pPr>
      <w:r>
        <w:rPr>
          <w:rFonts w:ascii="Arial" w:hAnsi="Arial" w:cs="Arial"/>
          <w:sz w:val="20"/>
          <w:szCs w:val="20"/>
        </w:rPr>
        <w:t xml:space="preserve">Prvi pojedinačni </w:t>
      </w:r>
      <w:r w:rsidRPr="000B2827">
        <w:rPr>
          <w:rFonts w:ascii="Arial" w:hAnsi="Arial" w:cs="Arial"/>
          <w:sz w:val="20"/>
          <w:szCs w:val="20"/>
        </w:rPr>
        <w:t xml:space="preserve"> ugovor na temelju okvirnog sporazuma sklopiti će se neposredno na temelju uvjeta iz ove dokumentacije o nabavi, dostavljene ponude, te sklopljenog okvirnog sporazuma. </w:t>
      </w:r>
    </w:p>
    <w:p w14:paraId="7DF6F9CA" w14:textId="77777777" w:rsidR="00967B5D" w:rsidRPr="000B2827" w:rsidRDefault="00967B5D" w:rsidP="00967B5D">
      <w:pPr>
        <w:jc w:val="both"/>
        <w:rPr>
          <w:rFonts w:ascii="Arial" w:hAnsi="Arial" w:cs="Arial"/>
          <w:sz w:val="20"/>
          <w:szCs w:val="20"/>
        </w:rPr>
      </w:pPr>
    </w:p>
    <w:p w14:paraId="06D9BBCA" w14:textId="77777777" w:rsidR="00967B5D" w:rsidRPr="000B2827" w:rsidRDefault="00967B5D" w:rsidP="00967B5D">
      <w:pPr>
        <w:jc w:val="both"/>
        <w:rPr>
          <w:rFonts w:ascii="Arial" w:hAnsi="Arial" w:cs="Arial"/>
          <w:sz w:val="20"/>
          <w:szCs w:val="20"/>
        </w:rPr>
      </w:pPr>
      <w:r>
        <w:rPr>
          <w:rFonts w:ascii="Arial" w:hAnsi="Arial" w:cs="Arial"/>
          <w:sz w:val="20"/>
          <w:szCs w:val="20"/>
        </w:rPr>
        <w:t>Sljedeći pojedinačni</w:t>
      </w:r>
      <w:r w:rsidRPr="000B2827">
        <w:rPr>
          <w:rFonts w:ascii="Arial" w:hAnsi="Arial" w:cs="Arial"/>
          <w:sz w:val="20"/>
          <w:szCs w:val="20"/>
        </w:rPr>
        <w:t xml:space="preserve"> ugovori na temelju okvirnog sporazuma sklapati će se na temelju pisanog poziva za sklapanje ugovora odabranom ponuditelju.</w:t>
      </w:r>
    </w:p>
    <w:p w14:paraId="6A05DC2B" w14:textId="77777777" w:rsidR="00967B5D" w:rsidRPr="000B2827" w:rsidRDefault="00967B5D" w:rsidP="00967B5D">
      <w:pPr>
        <w:jc w:val="both"/>
        <w:rPr>
          <w:rFonts w:ascii="Arial" w:hAnsi="Arial" w:cs="Arial"/>
          <w:sz w:val="20"/>
          <w:szCs w:val="20"/>
        </w:rPr>
      </w:pPr>
    </w:p>
    <w:p w14:paraId="7DDC48C4" w14:textId="4386A426" w:rsidR="00967B5D" w:rsidRPr="000B2827" w:rsidRDefault="00967B5D" w:rsidP="00967B5D">
      <w:pPr>
        <w:pStyle w:val="WW-Default1"/>
        <w:jc w:val="both"/>
        <w:rPr>
          <w:sz w:val="20"/>
          <w:szCs w:val="20"/>
        </w:rPr>
      </w:pPr>
      <w:r>
        <w:rPr>
          <w:sz w:val="20"/>
          <w:szCs w:val="20"/>
        </w:rPr>
        <w:t>Pojedinačni</w:t>
      </w:r>
      <w:r w:rsidRPr="000B2827">
        <w:rPr>
          <w:sz w:val="20"/>
          <w:szCs w:val="20"/>
        </w:rPr>
        <w:t xml:space="preserve"> ugovori sklopljeni temeljem okvirnog sporazuma stupaju na snagu danom potpisa obiju ugo</w:t>
      </w:r>
      <w:r>
        <w:rPr>
          <w:sz w:val="20"/>
          <w:szCs w:val="20"/>
        </w:rPr>
        <w:t>vornih strana, a opskrba počinje danom valjanog uključenja obračunskog mjernog mjesta, koji je predmet ugovora.</w:t>
      </w:r>
    </w:p>
    <w:p w14:paraId="02FF76E7" w14:textId="77777777" w:rsidR="00F1239B" w:rsidRPr="0038150B" w:rsidRDefault="00F1239B" w:rsidP="00F1239B">
      <w:pPr>
        <w:pStyle w:val="Stil3"/>
        <w:spacing w:line="240" w:lineRule="auto"/>
        <w:outlineLvl w:val="2"/>
        <w:rPr>
          <w:rFonts w:cs="Arial"/>
        </w:rPr>
      </w:pPr>
    </w:p>
    <w:p w14:paraId="541F1219" w14:textId="580FB50A" w:rsidR="00DC6813" w:rsidRPr="00DC6813" w:rsidRDefault="00967B5D" w:rsidP="00DC6813">
      <w:pPr>
        <w:jc w:val="both"/>
        <w:rPr>
          <w:rFonts w:ascii="Arial" w:hAnsi="Arial" w:cs="Arial"/>
          <w:sz w:val="20"/>
          <w:szCs w:val="20"/>
        </w:rPr>
      </w:pPr>
      <w:r>
        <w:rPr>
          <w:rFonts w:ascii="Arial" w:hAnsi="Arial" w:cs="Arial"/>
          <w:sz w:val="20"/>
          <w:szCs w:val="20"/>
        </w:rPr>
        <w:t>Pojedinačni</w:t>
      </w:r>
      <w:r w:rsidR="00A83E14" w:rsidRPr="0038150B">
        <w:rPr>
          <w:rFonts w:ascii="Arial" w:hAnsi="Arial" w:cs="Arial"/>
          <w:sz w:val="20"/>
          <w:szCs w:val="20"/>
        </w:rPr>
        <w:t xml:space="preserve"> </w:t>
      </w:r>
      <w:r w:rsidR="001B1320" w:rsidRPr="0038150B">
        <w:rPr>
          <w:rFonts w:ascii="Arial" w:hAnsi="Arial" w:cs="Arial"/>
          <w:sz w:val="20"/>
          <w:szCs w:val="20"/>
        </w:rPr>
        <w:t>u</w:t>
      </w:r>
      <w:r w:rsidR="00DC6813" w:rsidRPr="0038150B">
        <w:rPr>
          <w:rFonts w:ascii="Arial" w:hAnsi="Arial" w:cs="Arial"/>
          <w:sz w:val="20"/>
          <w:szCs w:val="20"/>
        </w:rPr>
        <w:t>govor</w:t>
      </w:r>
      <w:r w:rsidR="001B1320" w:rsidRPr="0038150B">
        <w:rPr>
          <w:rFonts w:ascii="Arial" w:hAnsi="Arial" w:cs="Arial"/>
          <w:sz w:val="20"/>
          <w:szCs w:val="20"/>
        </w:rPr>
        <w:t>i</w:t>
      </w:r>
      <w:r w:rsidR="00DC6813" w:rsidRPr="0038150B">
        <w:rPr>
          <w:rFonts w:ascii="Arial" w:hAnsi="Arial" w:cs="Arial"/>
          <w:sz w:val="20"/>
          <w:szCs w:val="20"/>
        </w:rPr>
        <w:t xml:space="preserve"> na temelju okvirnog sporazuma mora</w:t>
      </w:r>
      <w:r w:rsidR="001B1320" w:rsidRPr="0038150B">
        <w:rPr>
          <w:rFonts w:ascii="Arial" w:hAnsi="Arial" w:cs="Arial"/>
          <w:sz w:val="20"/>
          <w:szCs w:val="20"/>
        </w:rPr>
        <w:t>ju</w:t>
      </w:r>
      <w:r w:rsidR="00DC6813" w:rsidRPr="0038150B">
        <w:rPr>
          <w:rFonts w:ascii="Arial" w:hAnsi="Arial" w:cs="Arial"/>
          <w:sz w:val="20"/>
          <w:szCs w:val="20"/>
        </w:rPr>
        <w:t xml:space="preserve"> se sklopiti prije isteka roka na koji je sklopljen okvirni spo</w:t>
      </w:r>
      <w:r>
        <w:rPr>
          <w:rFonts w:ascii="Arial" w:hAnsi="Arial" w:cs="Arial"/>
          <w:sz w:val="20"/>
          <w:szCs w:val="20"/>
        </w:rPr>
        <w:t>razum, ali trajanje pojedinog</w:t>
      </w:r>
      <w:r w:rsidR="00F1239B" w:rsidRPr="0038150B">
        <w:rPr>
          <w:rFonts w:ascii="Arial" w:hAnsi="Arial" w:cs="Arial"/>
          <w:sz w:val="20"/>
          <w:szCs w:val="20"/>
        </w:rPr>
        <w:t xml:space="preserve"> ugovora ne smije biti duž</w:t>
      </w:r>
      <w:r w:rsidR="00DC6813" w:rsidRPr="0038150B">
        <w:rPr>
          <w:rFonts w:ascii="Arial" w:hAnsi="Arial" w:cs="Arial"/>
          <w:sz w:val="20"/>
          <w:szCs w:val="20"/>
        </w:rPr>
        <w:t>e od 12 mjeseci od isteka roka na koji je okvirni sporazum sklopljen.</w:t>
      </w:r>
    </w:p>
    <w:p w14:paraId="4A82FFB2" w14:textId="77777777" w:rsidR="00A5794C" w:rsidRDefault="00A5794C" w:rsidP="00832F88">
      <w:pPr>
        <w:pStyle w:val="Stil3"/>
        <w:spacing w:line="240" w:lineRule="auto"/>
        <w:outlineLvl w:val="2"/>
        <w:rPr>
          <w:rFonts w:cs="Arial"/>
        </w:rPr>
      </w:pPr>
    </w:p>
    <w:p w14:paraId="51DFA884" w14:textId="77777777" w:rsidR="000740F7" w:rsidRPr="00481353" w:rsidRDefault="00BB46C2" w:rsidP="00832F88">
      <w:pPr>
        <w:pStyle w:val="Stil3"/>
        <w:spacing w:line="240" w:lineRule="auto"/>
        <w:outlineLvl w:val="2"/>
        <w:rPr>
          <w:rFonts w:cs="Arial"/>
        </w:rPr>
      </w:pPr>
      <w:r w:rsidRPr="00481353">
        <w:rPr>
          <w:rFonts w:cs="Arial"/>
        </w:rPr>
        <w:t>7</w:t>
      </w:r>
      <w:r w:rsidR="000740F7" w:rsidRPr="00481353">
        <w:rPr>
          <w:rFonts w:cs="Arial"/>
        </w:rPr>
        <w:t>.</w:t>
      </w:r>
      <w:r w:rsidR="003C5253" w:rsidRPr="00481353">
        <w:rPr>
          <w:rFonts w:cs="Arial"/>
        </w:rPr>
        <w:t>2</w:t>
      </w:r>
      <w:r w:rsidR="000740F7" w:rsidRPr="00481353">
        <w:rPr>
          <w:rFonts w:cs="Arial"/>
        </w:rPr>
        <w:t>.</w:t>
      </w:r>
      <w:bookmarkEnd w:id="35"/>
      <w:r w:rsidR="00D43812" w:rsidRPr="00481353">
        <w:rPr>
          <w:rFonts w:cs="Arial"/>
        </w:rPr>
        <w:t xml:space="preserve"> </w:t>
      </w:r>
      <w:r w:rsidR="003C5253" w:rsidRPr="00481353">
        <w:rPr>
          <w:rFonts w:cs="Arial"/>
          <w:spacing w:val="-2"/>
        </w:rPr>
        <w:t xml:space="preserve">Odredbe koje se odnose na </w:t>
      </w:r>
      <w:r w:rsidR="003C5253" w:rsidRPr="00481353">
        <w:rPr>
          <w:rFonts w:cs="Arial"/>
        </w:rPr>
        <w:t>zajednicu</w:t>
      </w:r>
      <w:r w:rsidR="00585720" w:rsidRPr="00481353">
        <w:rPr>
          <w:rFonts w:cs="Arial"/>
        </w:rPr>
        <w:t xml:space="preserve"> </w:t>
      </w:r>
      <w:r w:rsidR="00F31565" w:rsidRPr="00481353">
        <w:rPr>
          <w:rFonts w:cs="Arial"/>
        </w:rPr>
        <w:t>gospodarskih subjekata</w:t>
      </w:r>
    </w:p>
    <w:p w14:paraId="0C50AFB7" w14:textId="77777777" w:rsidR="00696313" w:rsidRPr="00481353" w:rsidRDefault="00515A05" w:rsidP="00832F88">
      <w:pPr>
        <w:spacing w:before="120"/>
        <w:jc w:val="both"/>
        <w:rPr>
          <w:rFonts w:ascii="Arial" w:hAnsi="Arial" w:cs="Arial"/>
          <w:sz w:val="20"/>
          <w:szCs w:val="20"/>
        </w:rPr>
      </w:pPr>
      <w:bookmarkStart w:id="36" w:name="_Toc445716998"/>
      <w:r w:rsidRPr="00481353">
        <w:rPr>
          <w:rFonts w:ascii="Arial" w:hAnsi="Arial" w:cs="Arial"/>
          <w:sz w:val="20"/>
          <w:szCs w:val="20"/>
        </w:rPr>
        <w:t>Više gospodarskih subjekata može se udružiti i dostaviti zajedničku ponudu, neovisno o uređenju njihova međusobnog odnosa.</w:t>
      </w:r>
    </w:p>
    <w:p w14:paraId="3BB469A0" w14:textId="3D3B2473" w:rsidR="002F1558" w:rsidRPr="00481353" w:rsidRDefault="00515A05" w:rsidP="00D673D5">
      <w:pPr>
        <w:spacing w:before="120"/>
        <w:jc w:val="both"/>
        <w:rPr>
          <w:rFonts w:ascii="Arial" w:hAnsi="Arial" w:cs="Arial"/>
          <w:sz w:val="20"/>
          <w:szCs w:val="20"/>
        </w:rPr>
      </w:pPr>
      <w:r w:rsidRPr="00481353">
        <w:rPr>
          <w:rFonts w:ascii="Arial" w:hAnsi="Arial" w:cs="Arial"/>
          <w:sz w:val="20"/>
          <w:szCs w:val="20"/>
        </w:rPr>
        <w:t xml:space="preserve">Ponuda zajednice gospodarskih subjekata mora sadržavati podatke o svakom članu zajednice ponuditelja, kako je određeno obrascem </w:t>
      </w:r>
      <w:r w:rsidR="0037313D" w:rsidRPr="00481353">
        <w:rPr>
          <w:rFonts w:ascii="Arial" w:hAnsi="Arial" w:cs="Arial"/>
          <w:sz w:val="20"/>
          <w:szCs w:val="20"/>
        </w:rPr>
        <w:t>EOJN</w:t>
      </w:r>
      <w:r w:rsidR="00B06411" w:rsidRPr="00481353">
        <w:rPr>
          <w:rFonts w:ascii="Arial" w:hAnsi="Arial" w:cs="Arial"/>
          <w:sz w:val="20"/>
          <w:szCs w:val="20"/>
        </w:rPr>
        <w:t xml:space="preserve"> RH</w:t>
      </w:r>
      <w:r w:rsidRPr="00481353">
        <w:rPr>
          <w:rFonts w:ascii="Arial" w:hAnsi="Arial" w:cs="Arial"/>
          <w:sz w:val="20"/>
          <w:szCs w:val="20"/>
        </w:rPr>
        <w:t xml:space="preserve">, uz obveznu naznaku člana zajednice gospodarskih subjekata koji je ovlašten za komunikaciju s </w:t>
      </w:r>
      <w:r w:rsidR="0037313D" w:rsidRPr="00481353">
        <w:rPr>
          <w:rFonts w:ascii="Arial" w:hAnsi="Arial" w:cs="Arial"/>
          <w:sz w:val="20"/>
          <w:szCs w:val="20"/>
        </w:rPr>
        <w:t>n</w:t>
      </w:r>
      <w:r w:rsidRPr="00481353">
        <w:rPr>
          <w:rFonts w:ascii="Arial" w:hAnsi="Arial" w:cs="Arial"/>
          <w:sz w:val="20"/>
          <w:szCs w:val="20"/>
        </w:rPr>
        <w:t>aručiteljem.</w:t>
      </w:r>
    </w:p>
    <w:p w14:paraId="20F21FBA" w14:textId="77777777" w:rsidR="00D673D5" w:rsidRPr="00481353" w:rsidRDefault="00D673D5" w:rsidP="008D54D7">
      <w:pPr>
        <w:jc w:val="both"/>
        <w:rPr>
          <w:rFonts w:ascii="Arial" w:hAnsi="Arial" w:cs="Arial"/>
          <w:sz w:val="20"/>
          <w:szCs w:val="20"/>
        </w:rPr>
      </w:pPr>
    </w:p>
    <w:p w14:paraId="1344E496" w14:textId="77777777" w:rsidR="000740F7" w:rsidRPr="00481353" w:rsidRDefault="00BB46C2" w:rsidP="00832F88">
      <w:pPr>
        <w:pStyle w:val="Stil3"/>
        <w:spacing w:line="240" w:lineRule="auto"/>
        <w:outlineLvl w:val="2"/>
        <w:rPr>
          <w:rFonts w:cs="Arial"/>
        </w:rPr>
      </w:pPr>
      <w:r w:rsidRPr="00481353">
        <w:rPr>
          <w:rFonts w:cs="Arial"/>
        </w:rPr>
        <w:t>7</w:t>
      </w:r>
      <w:r w:rsidR="000740F7" w:rsidRPr="00481353">
        <w:rPr>
          <w:rFonts w:cs="Arial"/>
        </w:rPr>
        <w:t>.</w:t>
      </w:r>
      <w:r w:rsidR="003C5253" w:rsidRPr="00481353">
        <w:rPr>
          <w:rFonts w:cs="Arial"/>
        </w:rPr>
        <w:t xml:space="preserve">3. Odredbe koje se odnose na </w:t>
      </w:r>
      <w:r w:rsidR="000740F7" w:rsidRPr="00481353">
        <w:rPr>
          <w:rFonts w:cs="Arial"/>
        </w:rPr>
        <w:t>pod</w:t>
      </w:r>
      <w:bookmarkEnd w:id="36"/>
      <w:r w:rsidR="003C5253" w:rsidRPr="00481353">
        <w:rPr>
          <w:rFonts w:cs="Arial"/>
        </w:rPr>
        <w:t>ugovaratelje</w:t>
      </w:r>
    </w:p>
    <w:p w14:paraId="55021094" w14:textId="77777777" w:rsidR="00957DF9" w:rsidRPr="00481353" w:rsidRDefault="00957DF9" w:rsidP="00832F88">
      <w:pPr>
        <w:pStyle w:val="Default"/>
        <w:tabs>
          <w:tab w:val="left" w:pos="8930"/>
        </w:tabs>
        <w:spacing w:before="120"/>
        <w:jc w:val="both"/>
        <w:rPr>
          <w:rFonts w:ascii="Arial" w:hAnsi="Arial" w:cs="Arial"/>
          <w:color w:val="auto"/>
          <w:sz w:val="20"/>
          <w:szCs w:val="20"/>
        </w:rPr>
      </w:pPr>
      <w:bookmarkStart w:id="37" w:name="_Toc445716999"/>
      <w:r w:rsidRPr="00481353">
        <w:rPr>
          <w:rFonts w:ascii="Arial" w:hAnsi="Arial" w:cs="Arial"/>
          <w:color w:val="auto"/>
          <w:sz w:val="20"/>
          <w:szCs w:val="20"/>
        </w:rPr>
        <w:t xml:space="preserve">Gospodarski subjekt koji namjerava dati dio ugovora u podugovor obvezan je u ponudi: </w:t>
      </w:r>
    </w:p>
    <w:p w14:paraId="4B42DF8C" w14:textId="77777777" w:rsidR="00957DF9" w:rsidRPr="00481353" w:rsidRDefault="00957DF9" w:rsidP="0077128E">
      <w:pPr>
        <w:pStyle w:val="Default"/>
        <w:numPr>
          <w:ilvl w:val="0"/>
          <w:numId w:val="4"/>
        </w:numPr>
        <w:jc w:val="both"/>
        <w:rPr>
          <w:rFonts w:ascii="Arial" w:hAnsi="Arial" w:cs="Arial"/>
          <w:color w:val="auto"/>
          <w:sz w:val="20"/>
          <w:szCs w:val="20"/>
        </w:rPr>
      </w:pPr>
      <w:r w:rsidRPr="00481353">
        <w:rPr>
          <w:rFonts w:ascii="Arial" w:hAnsi="Arial" w:cs="Arial"/>
          <w:color w:val="auto"/>
          <w:sz w:val="20"/>
          <w:szCs w:val="20"/>
        </w:rPr>
        <w:t xml:space="preserve">navesti koji dio ugovora namjerava dati u podugovor (predmet ili količina, vrijednost ili postotni udio) </w:t>
      </w:r>
    </w:p>
    <w:p w14:paraId="5F86D945" w14:textId="77777777" w:rsidR="00957DF9" w:rsidRPr="00481353" w:rsidRDefault="00957DF9" w:rsidP="0077128E">
      <w:pPr>
        <w:pStyle w:val="Default"/>
        <w:numPr>
          <w:ilvl w:val="0"/>
          <w:numId w:val="4"/>
        </w:numPr>
        <w:jc w:val="both"/>
        <w:rPr>
          <w:rFonts w:ascii="Arial" w:hAnsi="Arial" w:cs="Arial"/>
          <w:color w:val="auto"/>
          <w:sz w:val="20"/>
          <w:szCs w:val="20"/>
        </w:rPr>
      </w:pPr>
      <w:r w:rsidRPr="00481353">
        <w:rPr>
          <w:rFonts w:ascii="Arial" w:hAnsi="Arial" w:cs="Arial"/>
          <w:color w:val="auto"/>
          <w:sz w:val="20"/>
          <w:szCs w:val="20"/>
        </w:rPr>
        <w:t xml:space="preserve">navesti podatke o podugovarateljima (naziv ili tvrtka, sjedište, OIB ili nacionalni identifikacijski broj, broj računa, zakonski zastupnici podugovaratelja) </w:t>
      </w:r>
    </w:p>
    <w:p w14:paraId="534A1CFC" w14:textId="18847AB1" w:rsidR="00957DF9" w:rsidRPr="00481353" w:rsidRDefault="00957DF9" w:rsidP="0077128E">
      <w:pPr>
        <w:pStyle w:val="Default"/>
        <w:numPr>
          <w:ilvl w:val="0"/>
          <w:numId w:val="4"/>
        </w:numPr>
        <w:jc w:val="both"/>
        <w:rPr>
          <w:rFonts w:ascii="Arial" w:hAnsi="Arial" w:cs="Arial"/>
          <w:color w:val="auto"/>
          <w:sz w:val="20"/>
          <w:szCs w:val="20"/>
        </w:rPr>
      </w:pPr>
      <w:r w:rsidRPr="00481353">
        <w:rPr>
          <w:rFonts w:ascii="Arial" w:hAnsi="Arial" w:cs="Arial"/>
          <w:color w:val="auto"/>
          <w:sz w:val="20"/>
          <w:szCs w:val="20"/>
        </w:rPr>
        <w:lastRenderedPageBreak/>
        <w:t>dostaviti</w:t>
      </w:r>
      <w:r w:rsidRPr="00481353">
        <w:rPr>
          <w:rFonts w:ascii="Arial" w:hAnsi="Arial" w:cs="Arial"/>
          <w:sz w:val="20"/>
          <w:szCs w:val="20"/>
        </w:rPr>
        <w:t xml:space="preserve"> </w:t>
      </w:r>
      <w:r w:rsidR="005D6E11" w:rsidRPr="00481353">
        <w:rPr>
          <w:rFonts w:ascii="Arial" w:hAnsi="Arial" w:cs="Arial"/>
          <w:sz w:val="20"/>
          <w:szCs w:val="20"/>
        </w:rPr>
        <w:t>e</w:t>
      </w:r>
      <w:r w:rsidRPr="00481353">
        <w:rPr>
          <w:rFonts w:ascii="Arial" w:hAnsi="Arial" w:cs="Arial"/>
          <w:sz w:val="20"/>
          <w:szCs w:val="20"/>
        </w:rPr>
        <w:t>E</w:t>
      </w:r>
      <w:r w:rsidR="005D6E11" w:rsidRPr="00481353">
        <w:rPr>
          <w:rFonts w:ascii="Arial" w:hAnsi="Arial" w:cs="Arial"/>
          <w:sz w:val="20"/>
          <w:szCs w:val="20"/>
        </w:rPr>
        <w:t>SPD</w:t>
      </w:r>
      <w:r w:rsidRPr="00481353">
        <w:rPr>
          <w:rFonts w:ascii="Arial" w:hAnsi="Arial" w:cs="Arial"/>
          <w:sz w:val="20"/>
          <w:szCs w:val="20"/>
        </w:rPr>
        <w:t xml:space="preserve"> z</w:t>
      </w:r>
      <w:r w:rsidR="005D6E11" w:rsidRPr="00481353">
        <w:rPr>
          <w:rFonts w:ascii="Arial" w:hAnsi="Arial" w:cs="Arial"/>
          <w:sz w:val="20"/>
          <w:szCs w:val="20"/>
        </w:rPr>
        <w:t>a podugovaratelja.</w:t>
      </w:r>
    </w:p>
    <w:p w14:paraId="5D46BF1F" w14:textId="2D639478"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Ako je gospodarski subjekt dio ugovora</w:t>
      </w:r>
      <w:r w:rsidR="00922DC1" w:rsidRPr="00481353">
        <w:rPr>
          <w:rFonts w:ascii="Arial" w:hAnsi="Arial" w:cs="Arial"/>
          <w:sz w:val="20"/>
          <w:szCs w:val="20"/>
        </w:rPr>
        <w:t xml:space="preserve"> o javnoj nabavi</w:t>
      </w:r>
      <w:r w:rsidRPr="00481353">
        <w:rPr>
          <w:rFonts w:ascii="Arial" w:hAnsi="Arial" w:cs="Arial"/>
          <w:sz w:val="20"/>
          <w:szCs w:val="20"/>
        </w:rPr>
        <w:t xml:space="preserve"> dao u podugovor podaci iz ove točke podtočka 1. i 2.</w:t>
      </w:r>
      <w:r w:rsidR="00922DC1" w:rsidRPr="00481353">
        <w:rPr>
          <w:rFonts w:ascii="Arial" w:hAnsi="Arial" w:cs="Arial"/>
          <w:sz w:val="20"/>
          <w:szCs w:val="20"/>
        </w:rPr>
        <w:t xml:space="preserve"> moraju biti navedeni u ugovoru o javnoj nabavi</w:t>
      </w:r>
      <w:r w:rsidR="005D6E11" w:rsidRPr="00481353">
        <w:rPr>
          <w:rFonts w:ascii="Arial" w:hAnsi="Arial" w:cs="Arial"/>
          <w:sz w:val="20"/>
          <w:szCs w:val="20"/>
        </w:rPr>
        <w:t>.</w:t>
      </w:r>
    </w:p>
    <w:p w14:paraId="7E1EDE5A" w14:textId="77777777"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Naručitelj će neposredno plaćati podugovaratelju za dio ugovora koji je isti izvršio.</w:t>
      </w:r>
    </w:p>
    <w:p w14:paraId="01451796" w14:textId="77777777"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Ugovaratelj mora svom računu ili situaciji priložiti račune ili situacije svojih podugovaratelja koje je prethodno potvrdio.</w:t>
      </w:r>
    </w:p>
    <w:p w14:paraId="30C0E52F" w14:textId="168C1DA9" w:rsidR="00EC2FE6" w:rsidRPr="00481353" w:rsidRDefault="00EC2FE6" w:rsidP="00EC2FE6">
      <w:pPr>
        <w:spacing w:before="120"/>
        <w:jc w:val="both"/>
        <w:rPr>
          <w:rFonts w:ascii="Arial" w:hAnsi="Arial" w:cs="Arial"/>
          <w:sz w:val="20"/>
          <w:szCs w:val="20"/>
        </w:rPr>
      </w:pPr>
      <w:r w:rsidRPr="00481353">
        <w:rPr>
          <w:rFonts w:ascii="Arial" w:hAnsi="Arial" w:cs="Arial"/>
          <w:sz w:val="20"/>
          <w:szCs w:val="20"/>
        </w:rPr>
        <w:t xml:space="preserve">Ako se ponuditelj oslanja na sposobnost podugovaratelja radi dokazivanja ispunjavanja kriterija ekonomske i financijske sposobnosti, podugovaratelji su s </w:t>
      </w:r>
      <w:r w:rsidR="00CC6AE5">
        <w:rPr>
          <w:rFonts w:ascii="Arial" w:hAnsi="Arial" w:cs="Arial"/>
          <w:sz w:val="20"/>
          <w:szCs w:val="20"/>
        </w:rPr>
        <w:t>ponuditeljem</w:t>
      </w:r>
      <w:r w:rsidRPr="00481353">
        <w:rPr>
          <w:rFonts w:ascii="Arial" w:hAnsi="Arial" w:cs="Arial"/>
          <w:sz w:val="20"/>
          <w:szCs w:val="20"/>
        </w:rPr>
        <w:t xml:space="preserve"> solidarno odgovorni za </w:t>
      </w:r>
      <w:r w:rsidR="00EC5377" w:rsidRPr="00481353">
        <w:rPr>
          <w:rFonts w:ascii="Arial" w:hAnsi="Arial" w:cs="Arial"/>
          <w:sz w:val="20"/>
          <w:szCs w:val="20"/>
        </w:rPr>
        <w:t>izvršenje</w:t>
      </w:r>
      <w:r w:rsidRPr="00481353">
        <w:rPr>
          <w:rFonts w:ascii="Arial" w:hAnsi="Arial" w:cs="Arial"/>
          <w:sz w:val="20"/>
          <w:szCs w:val="20"/>
        </w:rPr>
        <w:t xml:space="preserve"> ugovora. </w:t>
      </w:r>
    </w:p>
    <w:p w14:paraId="7324FDEF" w14:textId="77777777" w:rsidR="00EC2FE6" w:rsidRPr="00481353" w:rsidRDefault="00EC2FE6" w:rsidP="00EC2FE6">
      <w:pPr>
        <w:spacing w:before="120"/>
        <w:jc w:val="both"/>
        <w:rPr>
          <w:rFonts w:ascii="Arial" w:hAnsi="Arial" w:cs="Arial"/>
          <w:sz w:val="20"/>
          <w:szCs w:val="20"/>
        </w:rPr>
      </w:pPr>
      <w:r w:rsidRPr="00481353">
        <w:rPr>
          <w:rFonts w:ascii="Arial" w:hAnsi="Arial" w:cs="Arial"/>
          <w:sz w:val="20"/>
          <w:szCs w:val="20"/>
        </w:rPr>
        <w:t>U slučaju promjene podugovaratelja, preuzimanja izvršenja dijela ugovora o javnoj nabavi koji je prethodno dan u podugovor, uvođenje jednog ili više novih podugovaratelja primjenjuju se odredbe članka 224. i 225. ZJN 2016.</w:t>
      </w:r>
    </w:p>
    <w:p w14:paraId="093145E7" w14:textId="0A03024A" w:rsidR="00AE4C66" w:rsidRPr="00481353" w:rsidRDefault="00AE4C66" w:rsidP="00C543C4">
      <w:pPr>
        <w:spacing w:before="120" w:after="120"/>
        <w:jc w:val="both"/>
        <w:rPr>
          <w:rFonts w:ascii="Arial" w:hAnsi="Arial" w:cs="Arial"/>
          <w:sz w:val="20"/>
          <w:szCs w:val="20"/>
        </w:rPr>
      </w:pPr>
      <w:r w:rsidRPr="00481353">
        <w:rPr>
          <w:rFonts w:ascii="Arial" w:hAnsi="Arial" w:cs="Arial"/>
          <w:sz w:val="20"/>
          <w:szCs w:val="20"/>
        </w:rPr>
        <w:t xml:space="preserve">Ugovaratelj </w:t>
      </w:r>
      <w:r w:rsidR="00EC5377" w:rsidRPr="00481353">
        <w:rPr>
          <w:rFonts w:ascii="Arial" w:hAnsi="Arial" w:cs="Arial"/>
          <w:sz w:val="20"/>
          <w:szCs w:val="20"/>
        </w:rPr>
        <w:t>može</w:t>
      </w:r>
      <w:r w:rsidRPr="00481353">
        <w:rPr>
          <w:rFonts w:ascii="Arial" w:hAnsi="Arial" w:cs="Arial"/>
          <w:sz w:val="20"/>
          <w:szCs w:val="20"/>
        </w:rPr>
        <w:t xml:space="preserve"> tijekom </w:t>
      </w:r>
      <w:r w:rsidR="00EC5377" w:rsidRPr="00481353">
        <w:rPr>
          <w:rFonts w:ascii="Arial" w:hAnsi="Arial" w:cs="Arial"/>
          <w:sz w:val="20"/>
          <w:szCs w:val="20"/>
        </w:rPr>
        <w:t>izvršenja</w:t>
      </w:r>
      <w:r w:rsidRPr="00481353">
        <w:rPr>
          <w:rFonts w:ascii="Arial" w:hAnsi="Arial" w:cs="Arial"/>
          <w:sz w:val="20"/>
          <w:szCs w:val="20"/>
        </w:rPr>
        <w:t xml:space="preserve"> ugovora o javnoj nabavi od </w:t>
      </w:r>
      <w:r w:rsidR="00DD08A2">
        <w:rPr>
          <w:rFonts w:ascii="Arial" w:hAnsi="Arial" w:cs="Arial"/>
          <w:sz w:val="20"/>
          <w:szCs w:val="20"/>
        </w:rPr>
        <w:t>n</w:t>
      </w:r>
      <w:r w:rsidR="00EC5377" w:rsidRPr="00481353">
        <w:rPr>
          <w:rFonts w:ascii="Arial" w:hAnsi="Arial" w:cs="Arial"/>
          <w:sz w:val="20"/>
          <w:szCs w:val="20"/>
        </w:rPr>
        <w:t>aručitelja</w:t>
      </w:r>
      <w:r w:rsidRPr="00481353">
        <w:rPr>
          <w:rFonts w:ascii="Arial" w:hAnsi="Arial" w:cs="Arial"/>
          <w:sz w:val="20"/>
          <w:szCs w:val="20"/>
        </w:rPr>
        <w:t xml:space="preserve"> zahtijevati: </w:t>
      </w:r>
    </w:p>
    <w:p w14:paraId="425375BA" w14:textId="77777777" w:rsidR="00AE4C66" w:rsidRPr="00481353" w:rsidRDefault="00AE4C66" w:rsidP="00C543C4">
      <w:pPr>
        <w:ind w:firstLine="709"/>
        <w:jc w:val="both"/>
        <w:rPr>
          <w:rFonts w:ascii="Arial" w:hAnsi="Arial" w:cs="Arial"/>
          <w:sz w:val="20"/>
          <w:szCs w:val="20"/>
        </w:rPr>
      </w:pPr>
      <w:r w:rsidRPr="00481353">
        <w:rPr>
          <w:rFonts w:ascii="Arial" w:hAnsi="Arial" w:cs="Arial"/>
          <w:sz w:val="20"/>
          <w:szCs w:val="20"/>
        </w:rPr>
        <w:t xml:space="preserve">-  promjenu podugovaratelja za onaj dio ugovora o javnoj nabavi koji je prethodno dao u podugovor, </w:t>
      </w:r>
    </w:p>
    <w:p w14:paraId="16D82D00" w14:textId="73FEF344" w:rsidR="00AE4C66" w:rsidRPr="00481353" w:rsidRDefault="00AE4C66" w:rsidP="00C543C4">
      <w:pPr>
        <w:ind w:firstLine="720"/>
        <w:jc w:val="both"/>
        <w:rPr>
          <w:rFonts w:ascii="Arial" w:hAnsi="Arial" w:cs="Arial"/>
          <w:sz w:val="20"/>
          <w:szCs w:val="20"/>
        </w:rPr>
      </w:pPr>
      <w:r w:rsidRPr="00481353">
        <w:rPr>
          <w:rFonts w:ascii="Arial" w:hAnsi="Arial" w:cs="Arial"/>
          <w:sz w:val="20"/>
          <w:szCs w:val="20"/>
        </w:rPr>
        <w:t xml:space="preserve">-  uvođenje jednog ili </w:t>
      </w:r>
      <w:r w:rsidR="00EC5377" w:rsidRPr="00481353">
        <w:rPr>
          <w:rFonts w:ascii="Arial" w:hAnsi="Arial" w:cs="Arial"/>
          <w:sz w:val="20"/>
          <w:szCs w:val="20"/>
        </w:rPr>
        <w:t>više</w:t>
      </w:r>
      <w:r w:rsidRPr="00481353">
        <w:rPr>
          <w:rFonts w:ascii="Arial" w:hAnsi="Arial" w:cs="Arial"/>
          <w:sz w:val="20"/>
          <w:szCs w:val="20"/>
        </w:rPr>
        <w:t xml:space="preserve"> novih podugovaratelja čiji ukupni udio ne smije </w:t>
      </w:r>
      <w:r w:rsidR="00EC5377" w:rsidRPr="00481353">
        <w:rPr>
          <w:rFonts w:ascii="Arial" w:hAnsi="Arial" w:cs="Arial"/>
          <w:sz w:val="20"/>
          <w:szCs w:val="20"/>
        </w:rPr>
        <w:t>prijeći</w:t>
      </w:r>
      <w:r w:rsidRPr="00481353">
        <w:rPr>
          <w:rFonts w:ascii="Arial" w:hAnsi="Arial" w:cs="Arial"/>
          <w:sz w:val="20"/>
          <w:szCs w:val="20"/>
        </w:rPr>
        <w:t xml:space="preserve"> 30% vrijednosti ugovora o javnoj nabavi bez poreza na dodanu vrijednost, neovisno o tome je li prethodno dao dio ugovora o javnoj nabavi u podugovor ili ne, </w:t>
      </w:r>
    </w:p>
    <w:p w14:paraId="7E4316F6" w14:textId="7ABD8EB7" w:rsidR="00AE4C66" w:rsidRPr="00481353" w:rsidRDefault="00AE4C66" w:rsidP="00C543C4">
      <w:pPr>
        <w:ind w:left="720"/>
        <w:jc w:val="both"/>
        <w:rPr>
          <w:rFonts w:ascii="Arial" w:hAnsi="Arial" w:cs="Arial"/>
          <w:sz w:val="20"/>
          <w:szCs w:val="20"/>
        </w:rPr>
      </w:pPr>
      <w:r w:rsidRPr="00481353">
        <w:rPr>
          <w:rFonts w:ascii="Arial" w:hAnsi="Arial" w:cs="Arial"/>
          <w:sz w:val="20"/>
          <w:szCs w:val="20"/>
        </w:rPr>
        <w:t xml:space="preserve">-  preuzimanje </w:t>
      </w:r>
      <w:r w:rsidR="00EC5377" w:rsidRPr="00481353">
        <w:rPr>
          <w:rFonts w:ascii="Arial" w:hAnsi="Arial" w:cs="Arial"/>
          <w:sz w:val="20"/>
          <w:szCs w:val="20"/>
        </w:rPr>
        <w:t>izvršenja</w:t>
      </w:r>
      <w:r w:rsidRPr="00481353">
        <w:rPr>
          <w:rFonts w:ascii="Arial" w:hAnsi="Arial" w:cs="Arial"/>
          <w:sz w:val="20"/>
          <w:szCs w:val="20"/>
        </w:rPr>
        <w:t xml:space="preserve"> dijela ugovora o javnoj nabavi koji je prethodno dao u podugovor.</w:t>
      </w:r>
    </w:p>
    <w:p w14:paraId="6ED4E3E2" w14:textId="201780C0" w:rsidR="00AE4C66" w:rsidRPr="00481353" w:rsidRDefault="00EC5377" w:rsidP="00AE4C66">
      <w:pPr>
        <w:spacing w:before="120"/>
        <w:jc w:val="both"/>
        <w:rPr>
          <w:rFonts w:ascii="Arial" w:hAnsi="Arial" w:cs="Arial"/>
          <w:sz w:val="20"/>
          <w:szCs w:val="20"/>
        </w:rPr>
      </w:pPr>
      <w:r w:rsidRPr="00481353">
        <w:rPr>
          <w:rFonts w:ascii="Arial" w:hAnsi="Arial" w:cs="Arial"/>
          <w:sz w:val="20"/>
          <w:szCs w:val="20"/>
        </w:rPr>
        <w:t>Naručitelj</w:t>
      </w:r>
      <w:r w:rsidR="00AE4C66" w:rsidRPr="00481353">
        <w:rPr>
          <w:rFonts w:ascii="Arial" w:hAnsi="Arial" w:cs="Arial"/>
          <w:sz w:val="20"/>
          <w:szCs w:val="20"/>
        </w:rPr>
        <w:t xml:space="preserve"> </w:t>
      </w:r>
      <w:r w:rsidRPr="00481353">
        <w:rPr>
          <w:rFonts w:ascii="Arial" w:hAnsi="Arial" w:cs="Arial"/>
          <w:sz w:val="20"/>
          <w:szCs w:val="20"/>
        </w:rPr>
        <w:t>neće</w:t>
      </w:r>
      <w:r w:rsidR="00AE4C66" w:rsidRPr="00481353">
        <w:rPr>
          <w:rFonts w:ascii="Arial" w:hAnsi="Arial" w:cs="Arial"/>
          <w:sz w:val="20"/>
          <w:szCs w:val="20"/>
        </w:rPr>
        <w:t xml:space="preserve"> odobriti zahtjev ugovaratelja: </w:t>
      </w:r>
    </w:p>
    <w:p w14:paraId="78375381" w14:textId="260D696A" w:rsidR="00AE4C66" w:rsidRPr="00481353" w:rsidRDefault="00AE4C66" w:rsidP="00E947EA">
      <w:pPr>
        <w:numPr>
          <w:ilvl w:val="0"/>
          <w:numId w:val="8"/>
        </w:numPr>
        <w:spacing w:before="120"/>
        <w:jc w:val="both"/>
        <w:rPr>
          <w:rFonts w:ascii="Arial" w:hAnsi="Arial" w:cs="Arial"/>
          <w:sz w:val="20"/>
          <w:szCs w:val="20"/>
        </w:rPr>
      </w:pPr>
      <w:r w:rsidRPr="00481353">
        <w:rPr>
          <w:rFonts w:ascii="Arial" w:hAnsi="Arial" w:cs="Arial"/>
          <w:sz w:val="20"/>
          <w:szCs w:val="20"/>
        </w:rPr>
        <w:t xml:space="preserve">u </w:t>
      </w:r>
      <w:r w:rsidR="00EC2FE6" w:rsidRPr="00481353">
        <w:rPr>
          <w:rFonts w:ascii="Arial" w:hAnsi="Arial" w:cs="Arial"/>
          <w:sz w:val="20"/>
          <w:szCs w:val="20"/>
        </w:rPr>
        <w:t>slučaju</w:t>
      </w:r>
      <w:r w:rsidRPr="00481353">
        <w:rPr>
          <w:rFonts w:ascii="Arial" w:hAnsi="Arial" w:cs="Arial"/>
          <w:sz w:val="20"/>
          <w:szCs w:val="20"/>
        </w:rPr>
        <w:t xml:space="preserve"> zahtjeva za promjenom podugovaratelja za onaj dio ugovora koji je prethodno dao u podugovor i u </w:t>
      </w:r>
      <w:r w:rsidR="00EC5377" w:rsidRPr="00481353">
        <w:rPr>
          <w:rFonts w:ascii="Arial" w:hAnsi="Arial" w:cs="Arial"/>
          <w:sz w:val="20"/>
          <w:szCs w:val="20"/>
        </w:rPr>
        <w:t>slučaju</w:t>
      </w:r>
      <w:r w:rsidRPr="00481353">
        <w:rPr>
          <w:rFonts w:ascii="Arial" w:hAnsi="Arial" w:cs="Arial"/>
          <w:sz w:val="20"/>
          <w:szCs w:val="20"/>
        </w:rPr>
        <w:t xml:space="preserve"> zahtjeva za uvođenje jednog ili više novih podugovaratelja čiji ukupni udio ne smije </w:t>
      </w:r>
      <w:r w:rsidR="00EC5377" w:rsidRPr="00481353">
        <w:rPr>
          <w:rFonts w:ascii="Arial" w:hAnsi="Arial" w:cs="Arial"/>
          <w:sz w:val="20"/>
          <w:szCs w:val="20"/>
        </w:rPr>
        <w:t>prijeći</w:t>
      </w:r>
      <w:r w:rsidRPr="00481353">
        <w:rPr>
          <w:rFonts w:ascii="Arial" w:hAnsi="Arial" w:cs="Arial"/>
          <w:sz w:val="20"/>
          <w:szCs w:val="20"/>
        </w:rPr>
        <w:t xml:space="preserve"> 30% vrijednosti ugovora o javnoj nabavi bez PDV-a, neovisno o tome je li prethodno dao dio ugovora o javnoj nabavi u podugovor ili ne, ako se ugovaratelj u postupku javne nabave radi dokazivanja ispunjenja kriterija za odabir gospodarskog subjekta oslonio na sposobnost podugovaratelja kojeg sada mijenja, a novi podugovaratelj ne ispunjava iste uvjete, ili postoje osnove za </w:t>
      </w:r>
      <w:r w:rsidR="00EC5377" w:rsidRPr="00481353">
        <w:rPr>
          <w:rFonts w:ascii="Arial" w:hAnsi="Arial" w:cs="Arial"/>
          <w:sz w:val="20"/>
          <w:szCs w:val="20"/>
        </w:rPr>
        <w:t>isključenje</w:t>
      </w:r>
      <w:r w:rsidRPr="00481353">
        <w:rPr>
          <w:rFonts w:ascii="Arial" w:hAnsi="Arial" w:cs="Arial"/>
          <w:sz w:val="20"/>
          <w:szCs w:val="20"/>
        </w:rPr>
        <w:t xml:space="preserve">, </w:t>
      </w:r>
    </w:p>
    <w:p w14:paraId="7D8B662F" w14:textId="51103E67" w:rsidR="00AE4C66" w:rsidRPr="00481353" w:rsidRDefault="00AE4C66" w:rsidP="00E947EA">
      <w:pPr>
        <w:numPr>
          <w:ilvl w:val="0"/>
          <w:numId w:val="8"/>
        </w:numPr>
        <w:spacing w:before="120"/>
        <w:jc w:val="both"/>
        <w:rPr>
          <w:rFonts w:ascii="Arial" w:hAnsi="Arial" w:cs="Arial"/>
          <w:sz w:val="20"/>
          <w:szCs w:val="20"/>
        </w:rPr>
      </w:pPr>
      <w:r w:rsidRPr="00481353">
        <w:rPr>
          <w:rFonts w:ascii="Arial" w:hAnsi="Arial" w:cs="Arial"/>
          <w:sz w:val="20"/>
          <w:szCs w:val="20"/>
        </w:rPr>
        <w:t xml:space="preserve">u </w:t>
      </w:r>
      <w:r w:rsidR="00EC5377" w:rsidRPr="00481353">
        <w:rPr>
          <w:rFonts w:ascii="Arial" w:hAnsi="Arial" w:cs="Arial"/>
          <w:sz w:val="20"/>
          <w:szCs w:val="20"/>
        </w:rPr>
        <w:t>slučaju</w:t>
      </w:r>
      <w:r w:rsidRPr="00481353">
        <w:rPr>
          <w:rFonts w:ascii="Arial" w:hAnsi="Arial" w:cs="Arial"/>
          <w:sz w:val="20"/>
          <w:szCs w:val="20"/>
        </w:rPr>
        <w:t xml:space="preserve"> preuzimanje </w:t>
      </w:r>
      <w:r w:rsidR="00EC5377" w:rsidRPr="00481353">
        <w:rPr>
          <w:rFonts w:ascii="Arial" w:hAnsi="Arial" w:cs="Arial"/>
          <w:sz w:val="20"/>
          <w:szCs w:val="20"/>
        </w:rPr>
        <w:t>izvršenja</w:t>
      </w:r>
      <w:r w:rsidRPr="00481353">
        <w:rPr>
          <w:rFonts w:ascii="Arial" w:hAnsi="Arial" w:cs="Arial"/>
          <w:sz w:val="20"/>
          <w:szCs w:val="20"/>
        </w:rPr>
        <w:t xml:space="preserve"> dijela ugovora o javnoj nabavi koji je prethodno dao u podugovor, ako se ugovaratelj u postupku javne nabave radi dokazivanja ispunjenja kriterija za odabir gospodarskog subjekta oslonio na sposobnost podugovaratelja za </w:t>
      </w:r>
      <w:r w:rsidR="00EC5377" w:rsidRPr="00481353">
        <w:rPr>
          <w:rFonts w:ascii="Arial" w:hAnsi="Arial" w:cs="Arial"/>
          <w:sz w:val="20"/>
          <w:szCs w:val="20"/>
        </w:rPr>
        <w:t>izvršenje</w:t>
      </w:r>
      <w:r w:rsidRPr="00481353">
        <w:rPr>
          <w:rFonts w:ascii="Arial" w:hAnsi="Arial" w:cs="Arial"/>
          <w:sz w:val="20"/>
          <w:szCs w:val="20"/>
        </w:rPr>
        <w:t xml:space="preserve"> tog dijela, a ugovaratelj samostalno ne posjeduje takvu sposobnost, ili ako je taj dio ugovora </w:t>
      </w:r>
      <w:r w:rsidR="00EC5377" w:rsidRPr="00481353">
        <w:rPr>
          <w:rFonts w:ascii="Arial" w:hAnsi="Arial" w:cs="Arial"/>
          <w:sz w:val="20"/>
          <w:szCs w:val="20"/>
        </w:rPr>
        <w:t>već</w:t>
      </w:r>
      <w:r w:rsidRPr="00481353">
        <w:rPr>
          <w:rFonts w:ascii="Arial" w:hAnsi="Arial" w:cs="Arial"/>
          <w:sz w:val="20"/>
          <w:szCs w:val="20"/>
        </w:rPr>
        <w:t xml:space="preserve"> </w:t>
      </w:r>
      <w:r w:rsidR="00EC5377" w:rsidRPr="00481353">
        <w:rPr>
          <w:rFonts w:ascii="Arial" w:hAnsi="Arial" w:cs="Arial"/>
          <w:sz w:val="20"/>
          <w:szCs w:val="20"/>
        </w:rPr>
        <w:t>izvršen</w:t>
      </w:r>
      <w:r w:rsidRPr="00481353">
        <w:rPr>
          <w:rFonts w:ascii="Arial" w:hAnsi="Arial" w:cs="Arial"/>
          <w:sz w:val="20"/>
          <w:szCs w:val="20"/>
        </w:rPr>
        <w:t xml:space="preserve">. </w:t>
      </w:r>
    </w:p>
    <w:p w14:paraId="795956EF" w14:textId="77777777" w:rsidR="00535150" w:rsidRPr="00481353" w:rsidRDefault="00957DF9" w:rsidP="00EC2FE6">
      <w:pPr>
        <w:pStyle w:val="Stil3"/>
        <w:spacing w:before="120" w:line="240" w:lineRule="auto"/>
        <w:rPr>
          <w:rFonts w:cs="Arial"/>
          <w:b w:val="0"/>
          <w:u w:val="none"/>
        </w:rPr>
      </w:pPr>
      <w:r w:rsidRPr="00481353">
        <w:rPr>
          <w:rFonts w:cs="Arial"/>
          <w:b w:val="0"/>
          <w:u w:val="none"/>
        </w:rPr>
        <w:t>Sudjelovanje podugovaratelja ne utječe na odgovornost ug</w:t>
      </w:r>
      <w:r w:rsidR="00922DC1" w:rsidRPr="00481353">
        <w:rPr>
          <w:rFonts w:cs="Arial"/>
          <w:b w:val="0"/>
          <w:u w:val="none"/>
        </w:rPr>
        <w:t>ovaratelja na izvršenje ugovora o javnoj nabavi.</w:t>
      </w:r>
    </w:p>
    <w:p w14:paraId="3AA3A348" w14:textId="77777777" w:rsidR="00D04B60" w:rsidRPr="00481353" w:rsidRDefault="00D04B60" w:rsidP="00832F88">
      <w:pPr>
        <w:pStyle w:val="Stil3"/>
        <w:spacing w:line="240" w:lineRule="auto"/>
        <w:rPr>
          <w:rFonts w:cs="Arial"/>
        </w:rPr>
      </w:pPr>
    </w:p>
    <w:p w14:paraId="2215FE69" w14:textId="77777777" w:rsidR="008E76AC" w:rsidRPr="00481353" w:rsidRDefault="00BB46C2" w:rsidP="00832F88">
      <w:pPr>
        <w:pStyle w:val="Stil3"/>
        <w:spacing w:line="240" w:lineRule="auto"/>
        <w:outlineLvl w:val="2"/>
        <w:rPr>
          <w:rFonts w:cs="Arial"/>
        </w:rPr>
      </w:pPr>
      <w:r w:rsidRPr="00481353">
        <w:rPr>
          <w:rFonts w:cs="Arial"/>
        </w:rPr>
        <w:t>7</w:t>
      </w:r>
      <w:r w:rsidR="003C5253" w:rsidRPr="00481353">
        <w:rPr>
          <w:rFonts w:cs="Arial"/>
        </w:rPr>
        <w:t>.4</w:t>
      </w:r>
      <w:r w:rsidR="000740F7" w:rsidRPr="00481353">
        <w:rPr>
          <w:rFonts w:cs="Arial"/>
        </w:rPr>
        <w:t>.</w:t>
      </w:r>
      <w:r w:rsidR="00F41B81" w:rsidRPr="00481353">
        <w:rPr>
          <w:rFonts w:cs="Arial"/>
        </w:rPr>
        <w:t xml:space="preserve"> Vrsta, sredstvo i uvjeti j</w:t>
      </w:r>
      <w:r w:rsidR="000740F7" w:rsidRPr="00481353">
        <w:rPr>
          <w:rFonts w:cs="Arial"/>
        </w:rPr>
        <w:t>amstva</w:t>
      </w:r>
      <w:bookmarkEnd w:id="37"/>
    </w:p>
    <w:p w14:paraId="40CDC85A" w14:textId="2C85C79F" w:rsidR="000740F7" w:rsidRPr="00481353" w:rsidRDefault="003C5253" w:rsidP="00EC2FE6">
      <w:pPr>
        <w:pStyle w:val="Tijeloteksta"/>
        <w:tabs>
          <w:tab w:val="num" w:pos="900"/>
        </w:tabs>
        <w:spacing w:before="120"/>
        <w:jc w:val="both"/>
        <w:rPr>
          <w:rFonts w:ascii="Arial" w:hAnsi="Arial" w:cs="Arial"/>
          <w:b/>
          <w:bCs/>
          <w:sz w:val="20"/>
          <w:szCs w:val="20"/>
          <w:u w:val="single"/>
        </w:rPr>
      </w:pPr>
      <w:r w:rsidRPr="00481353">
        <w:rPr>
          <w:rFonts w:ascii="Arial" w:hAnsi="Arial" w:cs="Arial"/>
          <w:b/>
          <w:bCs/>
          <w:sz w:val="20"/>
          <w:szCs w:val="20"/>
          <w:u w:val="single"/>
        </w:rPr>
        <w:t>7.4</w:t>
      </w:r>
      <w:r w:rsidR="00F02575" w:rsidRPr="00481353">
        <w:rPr>
          <w:rFonts w:ascii="Arial" w:hAnsi="Arial" w:cs="Arial"/>
          <w:b/>
          <w:bCs/>
          <w:sz w:val="20"/>
          <w:szCs w:val="20"/>
          <w:u w:val="single"/>
        </w:rPr>
        <w:t>.1.</w:t>
      </w:r>
      <w:r w:rsidR="00417920" w:rsidRPr="00481353">
        <w:rPr>
          <w:rFonts w:ascii="Arial" w:hAnsi="Arial" w:cs="Arial"/>
          <w:b/>
          <w:bCs/>
          <w:sz w:val="20"/>
          <w:szCs w:val="20"/>
          <w:u w:val="single"/>
        </w:rPr>
        <w:t xml:space="preserve"> </w:t>
      </w:r>
      <w:r w:rsidR="00F02575" w:rsidRPr="00481353">
        <w:rPr>
          <w:rFonts w:ascii="Arial" w:hAnsi="Arial" w:cs="Arial"/>
          <w:b/>
          <w:bCs/>
          <w:sz w:val="20"/>
          <w:szCs w:val="20"/>
          <w:u w:val="single"/>
        </w:rPr>
        <w:t>Jamstvo za ozbiljnost ponude</w:t>
      </w:r>
      <w:r w:rsidR="003F185B" w:rsidRPr="00481353">
        <w:rPr>
          <w:rFonts w:ascii="Arial" w:hAnsi="Arial" w:cs="Arial"/>
          <w:b/>
          <w:bCs/>
          <w:sz w:val="20"/>
          <w:szCs w:val="20"/>
          <w:u w:val="single"/>
        </w:rPr>
        <w:t xml:space="preserve"> </w:t>
      </w:r>
    </w:p>
    <w:p w14:paraId="318C061A" w14:textId="005D70BF" w:rsidR="00957DF9" w:rsidRPr="00481353" w:rsidRDefault="00957DF9" w:rsidP="008D54D7">
      <w:pPr>
        <w:spacing w:before="120"/>
        <w:jc w:val="both"/>
        <w:rPr>
          <w:rFonts w:ascii="Arial" w:hAnsi="Arial" w:cs="Arial"/>
          <w:sz w:val="20"/>
          <w:szCs w:val="20"/>
        </w:rPr>
      </w:pPr>
      <w:r w:rsidRPr="00481353">
        <w:rPr>
          <w:rFonts w:ascii="Arial" w:hAnsi="Arial" w:cs="Arial"/>
          <w:sz w:val="20"/>
          <w:szCs w:val="20"/>
        </w:rPr>
        <w:t xml:space="preserve">Gospodarski subjekt je dužan dostaviti jamstvo za ozbiljnost </w:t>
      </w:r>
      <w:r w:rsidRPr="0038150B">
        <w:rPr>
          <w:rFonts w:ascii="Arial" w:hAnsi="Arial" w:cs="Arial"/>
          <w:sz w:val="20"/>
          <w:szCs w:val="20"/>
        </w:rPr>
        <w:t xml:space="preserve">ponude </w:t>
      </w:r>
      <w:r w:rsidRPr="0038150B">
        <w:rPr>
          <w:rFonts w:ascii="Arial" w:hAnsi="Arial" w:cs="Arial"/>
          <w:b/>
          <w:sz w:val="20"/>
          <w:szCs w:val="20"/>
        </w:rPr>
        <w:t xml:space="preserve">u iznosu od </w:t>
      </w:r>
      <w:r w:rsidR="00CF01C3">
        <w:rPr>
          <w:rFonts w:ascii="Arial" w:hAnsi="Arial" w:cs="Arial"/>
          <w:b/>
          <w:sz w:val="20"/>
          <w:szCs w:val="20"/>
        </w:rPr>
        <w:t>50.000,00 eura</w:t>
      </w:r>
      <w:r w:rsidRPr="0038150B">
        <w:rPr>
          <w:rFonts w:ascii="Arial" w:hAnsi="Arial" w:cs="Arial"/>
          <w:sz w:val="20"/>
          <w:szCs w:val="20"/>
        </w:rPr>
        <w:t xml:space="preserve"> </w:t>
      </w:r>
      <w:r w:rsidR="003C6720" w:rsidRPr="0038150B">
        <w:rPr>
          <w:rFonts w:ascii="Arial" w:hAnsi="Arial" w:cs="Arial"/>
          <w:sz w:val="20"/>
          <w:szCs w:val="20"/>
        </w:rPr>
        <w:t xml:space="preserve">(slovima: </w:t>
      </w:r>
      <w:r w:rsidR="00A05A0E">
        <w:rPr>
          <w:rFonts w:ascii="Arial" w:hAnsi="Arial" w:cs="Arial"/>
          <w:sz w:val="20"/>
          <w:szCs w:val="20"/>
        </w:rPr>
        <w:t>pedeset</w:t>
      </w:r>
      <w:r w:rsidR="00AA58FB" w:rsidRPr="0038150B">
        <w:rPr>
          <w:rFonts w:ascii="Arial" w:hAnsi="Arial" w:cs="Arial"/>
          <w:sz w:val="20"/>
          <w:szCs w:val="20"/>
        </w:rPr>
        <w:t>tisuća</w:t>
      </w:r>
      <w:r w:rsidR="00A05A0E">
        <w:rPr>
          <w:rFonts w:ascii="Arial" w:hAnsi="Arial" w:cs="Arial"/>
          <w:sz w:val="20"/>
          <w:szCs w:val="20"/>
        </w:rPr>
        <w:t xml:space="preserve"> eura</w:t>
      </w:r>
      <w:r w:rsidR="00285DF7" w:rsidRPr="0038150B">
        <w:rPr>
          <w:rFonts w:ascii="Arial" w:hAnsi="Arial" w:cs="Arial"/>
          <w:sz w:val="20"/>
          <w:szCs w:val="20"/>
        </w:rPr>
        <w:t>).</w:t>
      </w:r>
    </w:p>
    <w:p w14:paraId="27143D72" w14:textId="77777777" w:rsidR="00506850" w:rsidRPr="00481353" w:rsidRDefault="00506850" w:rsidP="00D04B60">
      <w:pPr>
        <w:jc w:val="both"/>
        <w:rPr>
          <w:rFonts w:ascii="Arial" w:hAnsi="Arial" w:cs="Arial"/>
          <w:b/>
          <w:sz w:val="20"/>
          <w:szCs w:val="20"/>
        </w:rPr>
      </w:pPr>
    </w:p>
    <w:p w14:paraId="170E2857" w14:textId="79D3714C" w:rsidR="00AA58FB" w:rsidRDefault="00AA58FB" w:rsidP="00AA58FB">
      <w:pPr>
        <w:contextualSpacing/>
        <w:jc w:val="both"/>
        <w:rPr>
          <w:rFonts w:ascii="Arial" w:hAnsi="Arial" w:cs="Arial"/>
          <w:color w:val="000000"/>
          <w:sz w:val="20"/>
          <w:szCs w:val="20"/>
        </w:rPr>
      </w:pPr>
      <w:r w:rsidRPr="00AA58FB">
        <w:rPr>
          <w:rFonts w:ascii="Arial" w:hAnsi="Arial" w:cs="Arial"/>
          <w:b/>
          <w:color w:val="000000"/>
          <w:sz w:val="20"/>
          <w:szCs w:val="20"/>
        </w:rPr>
        <w:t>U slučaju zajednice gospodarskih subjekata</w:t>
      </w:r>
      <w:r w:rsidRPr="00AA58FB">
        <w:rPr>
          <w:rFonts w:ascii="Arial" w:hAnsi="Arial" w:cs="Arial"/>
          <w:color w:val="000000"/>
          <w:sz w:val="20"/>
          <w:szCs w:val="20"/>
        </w:rPr>
        <w:t xml:space="preserve"> jamstvo</w:t>
      </w:r>
      <w:r w:rsidR="00EE74B8">
        <w:rPr>
          <w:rFonts w:ascii="Arial" w:hAnsi="Arial" w:cs="Arial"/>
          <w:color w:val="000000"/>
          <w:sz w:val="20"/>
          <w:szCs w:val="20"/>
        </w:rPr>
        <w:t xml:space="preserve"> mora</w:t>
      </w:r>
      <w:r w:rsidRPr="00AA58FB">
        <w:rPr>
          <w:rFonts w:ascii="Arial" w:hAnsi="Arial" w:cs="Arial"/>
          <w:color w:val="000000"/>
          <w:sz w:val="20"/>
          <w:szCs w:val="20"/>
        </w:rPr>
        <w:t>:</w:t>
      </w:r>
    </w:p>
    <w:p w14:paraId="152E4ED3" w14:textId="3C6495CB" w:rsidR="00AA58FB" w:rsidRPr="00B40A2A" w:rsidRDefault="00AA58FB" w:rsidP="00E947EA">
      <w:pPr>
        <w:numPr>
          <w:ilvl w:val="2"/>
          <w:numId w:val="9"/>
        </w:numPr>
        <w:spacing w:after="120" w:line="264" w:lineRule="auto"/>
        <w:ind w:left="0" w:firstLine="426"/>
        <w:contextualSpacing/>
        <w:jc w:val="both"/>
        <w:rPr>
          <w:rFonts w:ascii="Arial" w:hAnsi="Arial" w:cs="Arial"/>
          <w:color w:val="000000"/>
          <w:sz w:val="20"/>
          <w:szCs w:val="20"/>
        </w:rPr>
      </w:pPr>
      <w:r w:rsidRPr="00B40A2A">
        <w:rPr>
          <w:rFonts w:ascii="Arial" w:hAnsi="Arial" w:cs="Arial"/>
          <w:color w:val="000000"/>
          <w:sz w:val="20"/>
          <w:szCs w:val="20"/>
        </w:rPr>
        <w:t xml:space="preserve"> il</w:t>
      </w:r>
      <w:r w:rsidR="00EE74B8">
        <w:rPr>
          <w:rFonts w:ascii="Arial" w:hAnsi="Arial" w:cs="Arial"/>
          <w:color w:val="000000"/>
          <w:sz w:val="20"/>
          <w:szCs w:val="20"/>
        </w:rPr>
        <w:t xml:space="preserve">i </w:t>
      </w:r>
      <w:r w:rsidRPr="00B40A2A">
        <w:rPr>
          <w:rFonts w:ascii="Arial" w:hAnsi="Arial" w:cs="Arial"/>
          <w:color w:val="000000"/>
          <w:sz w:val="20"/>
          <w:szCs w:val="20"/>
        </w:rPr>
        <w:t>glasiti na sve članove zajednice, a ne samo na jednog člana zajednice gospodarskih subjekata (svi članovi zajednice gospodarskih subjekata su nalogodavci na bankarskoj garanciji)</w:t>
      </w:r>
    </w:p>
    <w:p w14:paraId="2C92B77D" w14:textId="77777777" w:rsidR="00AA58FB" w:rsidRPr="00B40A2A" w:rsidRDefault="00AA58FB" w:rsidP="00E947EA">
      <w:pPr>
        <w:numPr>
          <w:ilvl w:val="2"/>
          <w:numId w:val="9"/>
        </w:numPr>
        <w:spacing w:after="120" w:line="264" w:lineRule="auto"/>
        <w:ind w:left="0" w:firstLine="426"/>
        <w:contextualSpacing/>
        <w:jc w:val="both"/>
        <w:rPr>
          <w:rFonts w:ascii="Arial" w:hAnsi="Arial" w:cs="Arial"/>
          <w:color w:val="000000"/>
          <w:sz w:val="20"/>
          <w:szCs w:val="20"/>
        </w:rPr>
      </w:pPr>
      <w:r w:rsidRPr="00B40A2A">
        <w:rPr>
          <w:rFonts w:ascii="Arial" w:hAnsi="Arial" w:cs="Arial"/>
          <w:color w:val="000000"/>
          <w:sz w:val="20"/>
          <w:szCs w:val="20"/>
        </w:rPr>
        <w:t xml:space="preserve"> ili jedan član ili više članova zajednice može/mogu biti nalogodavac, a jamstvo mora sadržavati navod o tome da je riječ o zajednici gospodarskih subjekata (moraju biti navedeni svi preostali članovi zajednice)</w:t>
      </w:r>
    </w:p>
    <w:p w14:paraId="13961127" w14:textId="77777777" w:rsidR="00AA58FB" w:rsidRPr="00AA58FB" w:rsidRDefault="00AA58FB" w:rsidP="00E947EA">
      <w:pPr>
        <w:numPr>
          <w:ilvl w:val="2"/>
          <w:numId w:val="9"/>
        </w:numPr>
        <w:spacing w:after="120" w:line="264" w:lineRule="auto"/>
        <w:ind w:left="0" w:firstLine="426"/>
        <w:contextualSpacing/>
        <w:jc w:val="both"/>
        <w:rPr>
          <w:rFonts w:ascii="Arial" w:hAnsi="Arial" w:cs="Arial"/>
          <w:color w:val="000000"/>
          <w:sz w:val="20"/>
          <w:szCs w:val="20"/>
        </w:rPr>
      </w:pPr>
      <w:r w:rsidRPr="00B40A2A">
        <w:rPr>
          <w:rFonts w:ascii="Arial" w:hAnsi="Arial" w:cs="Arial"/>
          <w:color w:val="000000"/>
          <w:sz w:val="20"/>
          <w:szCs w:val="20"/>
        </w:rPr>
        <w:t xml:space="preserve"> ili svaki član zajednice gospodarskih subjekata dostavlja zasebno jamstvo za svoj dio garancije (zbroj</w:t>
      </w:r>
      <w:r w:rsidRPr="00AA58FB">
        <w:rPr>
          <w:rFonts w:ascii="Arial" w:hAnsi="Arial" w:cs="Arial"/>
          <w:color w:val="000000"/>
          <w:sz w:val="20"/>
          <w:szCs w:val="20"/>
        </w:rPr>
        <w:t xml:space="preserve"> svih iznosa garancija mora odgovarati iznosu jamstva navedenom u dokumentaciji o nabavi).</w:t>
      </w:r>
    </w:p>
    <w:p w14:paraId="780A6AC4" w14:textId="77777777" w:rsidR="00AB13B2" w:rsidRDefault="00AB13B2" w:rsidP="00431F9E">
      <w:pPr>
        <w:jc w:val="both"/>
        <w:rPr>
          <w:rFonts w:ascii="Arial" w:hAnsi="Arial" w:cs="Arial"/>
          <w:sz w:val="20"/>
          <w:szCs w:val="20"/>
        </w:rPr>
      </w:pPr>
    </w:p>
    <w:p w14:paraId="2EA95266" w14:textId="5E2E71CF" w:rsidR="00957DF9" w:rsidRPr="00481353" w:rsidRDefault="00957DF9" w:rsidP="00431F9E">
      <w:pPr>
        <w:jc w:val="both"/>
        <w:rPr>
          <w:rFonts w:ascii="Arial" w:hAnsi="Arial" w:cs="Arial"/>
          <w:sz w:val="20"/>
          <w:szCs w:val="20"/>
        </w:rPr>
      </w:pPr>
      <w:r w:rsidRPr="00481353">
        <w:rPr>
          <w:rFonts w:ascii="Arial" w:hAnsi="Arial" w:cs="Arial"/>
          <w:sz w:val="20"/>
          <w:szCs w:val="20"/>
        </w:rPr>
        <w:t>Jamstv</w:t>
      </w:r>
      <w:r w:rsidR="00AB13B2">
        <w:rPr>
          <w:rFonts w:ascii="Arial" w:hAnsi="Arial" w:cs="Arial"/>
          <w:sz w:val="20"/>
          <w:szCs w:val="20"/>
        </w:rPr>
        <w:t>o za ozbiljnost ponude dostavlja se</w:t>
      </w:r>
      <w:r w:rsidRPr="00481353">
        <w:rPr>
          <w:rFonts w:ascii="Arial" w:hAnsi="Arial" w:cs="Arial"/>
          <w:sz w:val="20"/>
          <w:szCs w:val="20"/>
        </w:rPr>
        <w:t xml:space="preserve"> </w:t>
      </w:r>
      <w:r w:rsidRPr="00481353">
        <w:rPr>
          <w:rFonts w:ascii="Arial" w:hAnsi="Arial" w:cs="Arial"/>
          <w:b/>
          <w:sz w:val="20"/>
          <w:szCs w:val="20"/>
        </w:rPr>
        <w:t>u obliku bankarske garancije</w:t>
      </w:r>
      <w:r w:rsidRPr="00481353">
        <w:rPr>
          <w:rFonts w:ascii="Arial" w:hAnsi="Arial" w:cs="Arial"/>
          <w:sz w:val="20"/>
          <w:szCs w:val="20"/>
        </w:rPr>
        <w:t>, bezuvjetne</w:t>
      </w:r>
      <w:r w:rsidR="00110D0D">
        <w:rPr>
          <w:rFonts w:ascii="Arial" w:hAnsi="Arial" w:cs="Arial"/>
          <w:sz w:val="20"/>
          <w:szCs w:val="20"/>
        </w:rPr>
        <w:t>,</w:t>
      </w:r>
      <w:r w:rsidRPr="00481353">
        <w:rPr>
          <w:rFonts w:ascii="Arial" w:hAnsi="Arial" w:cs="Arial"/>
          <w:sz w:val="20"/>
          <w:szCs w:val="20"/>
        </w:rPr>
        <w:t xml:space="preserve"> neopozive, naplative na prvi pisani poziv naručitelja, bez prava prigovora, s rokom valjanosti sukladnim roku valjanosti ponude. Gospodarski subjekt može dostaviti jamstvo koje je duže od roka valjanosti ponude.</w:t>
      </w:r>
    </w:p>
    <w:p w14:paraId="30CAE0C2" w14:textId="2F075653"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lastRenderedPageBreak/>
        <w:t>Jamstvo za ozbiljnost ponude treba biti izdano u korist naručitelja (GRAD ZADAR, Narodni trg 1, Zadar, OIB:</w:t>
      </w:r>
      <w:r w:rsidR="00EC2FE6" w:rsidRPr="00481353">
        <w:rPr>
          <w:rFonts w:ascii="Arial" w:hAnsi="Arial" w:cs="Arial"/>
          <w:sz w:val="20"/>
          <w:szCs w:val="20"/>
        </w:rPr>
        <w:t xml:space="preserve"> </w:t>
      </w:r>
      <w:r w:rsidRPr="00481353">
        <w:rPr>
          <w:rFonts w:ascii="Arial" w:hAnsi="Arial" w:cs="Arial"/>
          <w:sz w:val="20"/>
          <w:szCs w:val="20"/>
        </w:rPr>
        <w:t>09933651854).</w:t>
      </w:r>
      <w:r w:rsidR="00D04B60" w:rsidRPr="00481353">
        <w:rPr>
          <w:rFonts w:ascii="Arial" w:hAnsi="Arial" w:cs="Arial"/>
          <w:sz w:val="20"/>
          <w:szCs w:val="20"/>
        </w:rPr>
        <w:t xml:space="preserve"> </w:t>
      </w:r>
    </w:p>
    <w:p w14:paraId="721D33D0" w14:textId="7874F849" w:rsidR="00957DF9" w:rsidRPr="00481353" w:rsidRDefault="00957DF9" w:rsidP="00832F88">
      <w:pPr>
        <w:autoSpaceDE w:val="0"/>
        <w:autoSpaceDN w:val="0"/>
        <w:adjustRightInd w:val="0"/>
        <w:spacing w:before="120"/>
        <w:jc w:val="both"/>
        <w:rPr>
          <w:rFonts w:ascii="Arial" w:hAnsi="Arial" w:cs="Arial"/>
          <w:bCs/>
          <w:i/>
          <w:sz w:val="20"/>
          <w:szCs w:val="20"/>
        </w:rPr>
      </w:pPr>
      <w:r w:rsidRPr="00481353">
        <w:rPr>
          <w:rFonts w:ascii="Arial" w:hAnsi="Arial" w:cs="Arial"/>
          <w:sz w:val="20"/>
          <w:szCs w:val="20"/>
        </w:rPr>
        <w:t xml:space="preserve">Jamstvo za ozbiljnost ponude </w:t>
      </w:r>
      <w:r w:rsidRPr="00481353">
        <w:rPr>
          <w:rFonts w:ascii="Arial" w:hAnsi="Arial" w:cs="Arial"/>
          <w:b/>
          <w:sz w:val="20"/>
          <w:szCs w:val="20"/>
        </w:rPr>
        <w:t>(bankarska garancija)</w:t>
      </w:r>
      <w:r w:rsidRPr="00481353">
        <w:rPr>
          <w:rFonts w:ascii="Arial" w:hAnsi="Arial" w:cs="Arial"/>
          <w:sz w:val="20"/>
          <w:szCs w:val="20"/>
        </w:rPr>
        <w:t xml:space="preserve"> dostavlja se u izvorniku, odvojeno od elektroničke dostave ponude, u papirnatom obliku, u zatvorenoj omotnici na kojoj su navedeni podaci o gospodarskom subjektu, s dodatkom </w:t>
      </w:r>
      <w:r w:rsidR="00956AFF" w:rsidRPr="00481353">
        <w:rPr>
          <w:rFonts w:ascii="Arial" w:hAnsi="Arial" w:cs="Arial"/>
          <w:sz w:val="20"/>
          <w:szCs w:val="20"/>
        </w:rPr>
        <w:t>„</w:t>
      </w:r>
      <w:r w:rsidR="00431F9E">
        <w:rPr>
          <w:rFonts w:ascii="Arial" w:hAnsi="Arial" w:cs="Arial"/>
          <w:sz w:val="20"/>
          <w:szCs w:val="20"/>
        </w:rPr>
        <w:t xml:space="preserve">Grad Zadar, Narodni trg 1, 23000 Zadar, predmet nabave: </w:t>
      </w:r>
      <w:r w:rsidR="00A05A0E">
        <w:rPr>
          <w:rFonts w:ascii="Arial" w:hAnsi="Arial" w:cs="Arial"/>
          <w:i/>
          <w:sz w:val="20"/>
          <w:szCs w:val="20"/>
        </w:rPr>
        <w:t>Opskrba električnom energijom</w:t>
      </w:r>
      <w:r w:rsidR="00431F9E" w:rsidRPr="00695307">
        <w:rPr>
          <w:rFonts w:ascii="Arial" w:hAnsi="Arial" w:cs="Arial"/>
          <w:i/>
          <w:sz w:val="20"/>
          <w:szCs w:val="20"/>
        </w:rPr>
        <w:t>,</w:t>
      </w:r>
      <w:r w:rsidR="00431F9E">
        <w:rPr>
          <w:rFonts w:ascii="Arial" w:hAnsi="Arial" w:cs="Arial"/>
          <w:i/>
          <w:sz w:val="20"/>
          <w:szCs w:val="20"/>
        </w:rPr>
        <w:t xml:space="preserve"> evidencijski broj nabave:</w:t>
      </w:r>
      <w:r w:rsidRPr="00481353">
        <w:rPr>
          <w:rFonts w:ascii="Arial" w:hAnsi="Arial" w:cs="Arial"/>
          <w:i/>
          <w:sz w:val="20"/>
          <w:szCs w:val="20"/>
        </w:rPr>
        <w:t xml:space="preserve"> </w:t>
      </w:r>
      <w:r w:rsidR="00640A85">
        <w:rPr>
          <w:rFonts w:ascii="Arial" w:hAnsi="Arial" w:cs="Arial"/>
          <w:i/>
          <w:sz w:val="20"/>
          <w:szCs w:val="20"/>
        </w:rPr>
        <w:t>V</w:t>
      </w:r>
      <w:r w:rsidR="002C2F26" w:rsidRPr="00481353">
        <w:rPr>
          <w:rFonts w:ascii="Arial" w:hAnsi="Arial" w:cs="Arial"/>
          <w:i/>
          <w:sz w:val="20"/>
          <w:szCs w:val="20"/>
        </w:rPr>
        <w:t xml:space="preserve">N </w:t>
      </w:r>
      <w:r w:rsidR="00A05A0E">
        <w:rPr>
          <w:rFonts w:ascii="Arial" w:hAnsi="Arial" w:cs="Arial"/>
          <w:i/>
          <w:sz w:val="20"/>
          <w:szCs w:val="20"/>
        </w:rPr>
        <w:t>110-2/23</w:t>
      </w:r>
      <w:r w:rsidR="00431F9E">
        <w:rPr>
          <w:rFonts w:ascii="Arial" w:hAnsi="Arial" w:cs="Arial"/>
          <w:bCs/>
          <w:i/>
          <w:sz w:val="20"/>
          <w:szCs w:val="20"/>
        </w:rPr>
        <w:t xml:space="preserve"> -</w:t>
      </w:r>
      <w:r w:rsidRPr="00481353">
        <w:rPr>
          <w:rFonts w:ascii="Arial" w:hAnsi="Arial" w:cs="Arial"/>
          <w:bCs/>
          <w:i/>
          <w:sz w:val="20"/>
          <w:szCs w:val="20"/>
        </w:rPr>
        <w:t xml:space="preserve"> </w:t>
      </w:r>
      <w:r w:rsidRPr="00481353">
        <w:rPr>
          <w:rFonts w:ascii="Arial" w:hAnsi="Arial" w:cs="Arial"/>
          <w:i/>
          <w:sz w:val="20"/>
          <w:szCs w:val="20"/>
        </w:rPr>
        <w:t>Dio ponude koji se dostavlja odvojeno, NE OTVARAJ“,</w:t>
      </w:r>
      <w:r w:rsidRPr="00481353">
        <w:rPr>
          <w:rFonts w:ascii="Arial" w:hAnsi="Arial" w:cs="Arial"/>
          <w:sz w:val="20"/>
          <w:szCs w:val="20"/>
        </w:rPr>
        <w:t xml:space="preserve"> odnosno u skladu s točkom 6.2.2. Dokumentacije o nabavi.</w:t>
      </w:r>
    </w:p>
    <w:p w14:paraId="65599B63" w14:textId="77777777"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 xml:space="preserve">Jamstvo za ozbiljnost ponude mora biti dostavljeno prije isteka roka za dostavu ponuda te se u tom slučaju ponuda smatra zaprimljenom u trenutku zaprimanja ponude elektroničkim sredstvima komunikacije. </w:t>
      </w:r>
    </w:p>
    <w:p w14:paraId="70AA6EBF" w14:textId="24E541A7"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 xml:space="preserve">Umjesto jamstva za ozbiljnost ponude u obliku bankarske garancije, gospodarski subjekt  može dati </w:t>
      </w:r>
      <w:r w:rsidRPr="00481353">
        <w:rPr>
          <w:rFonts w:ascii="Arial" w:hAnsi="Arial" w:cs="Arial"/>
          <w:b/>
          <w:sz w:val="20"/>
          <w:szCs w:val="20"/>
        </w:rPr>
        <w:t>novčani polog</w:t>
      </w:r>
      <w:r w:rsidRPr="00481353">
        <w:rPr>
          <w:rFonts w:ascii="Arial" w:hAnsi="Arial" w:cs="Arial"/>
          <w:sz w:val="20"/>
          <w:szCs w:val="20"/>
        </w:rPr>
        <w:t xml:space="preserve"> u traženom iznosu koji se uplaćuje u korist računa naručitelja: primatelj GRAD ZADAR, IBAN: HR5924070001852000009, </w:t>
      </w:r>
      <w:r w:rsidR="000C40CA" w:rsidRPr="00481353">
        <w:rPr>
          <w:rFonts w:ascii="Arial" w:hAnsi="Arial" w:cs="Arial"/>
          <w:sz w:val="20"/>
          <w:szCs w:val="20"/>
        </w:rPr>
        <w:t xml:space="preserve">model: HR68, </w:t>
      </w:r>
      <w:r w:rsidRPr="00481353">
        <w:rPr>
          <w:rFonts w:ascii="Arial" w:hAnsi="Arial" w:cs="Arial"/>
          <w:sz w:val="20"/>
          <w:szCs w:val="20"/>
        </w:rPr>
        <w:t>poziv na broj</w:t>
      </w:r>
      <w:r w:rsidR="000C40CA" w:rsidRPr="00481353">
        <w:rPr>
          <w:rFonts w:ascii="Arial" w:hAnsi="Arial" w:cs="Arial"/>
          <w:sz w:val="20"/>
          <w:szCs w:val="20"/>
        </w:rPr>
        <w:t>:</w:t>
      </w:r>
      <w:r w:rsidRPr="00481353">
        <w:rPr>
          <w:rFonts w:ascii="Arial" w:hAnsi="Arial" w:cs="Arial"/>
          <w:sz w:val="20"/>
          <w:szCs w:val="20"/>
        </w:rPr>
        <w:t xml:space="preserve"> 7706 - OIB gospodarskog subjekta, s naznakom: jamstvo za ozbiljnost ponude, evid.br. </w:t>
      </w:r>
      <w:r w:rsidR="00640A85">
        <w:rPr>
          <w:rFonts w:ascii="Arial" w:hAnsi="Arial" w:cs="Arial"/>
          <w:sz w:val="20"/>
          <w:szCs w:val="20"/>
        </w:rPr>
        <w:t>V</w:t>
      </w:r>
      <w:r w:rsidR="00506DF2" w:rsidRPr="00481353">
        <w:rPr>
          <w:rFonts w:ascii="Arial" w:hAnsi="Arial" w:cs="Arial"/>
          <w:sz w:val="20"/>
          <w:szCs w:val="20"/>
        </w:rPr>
        <w:t xml:space="preserve">N </w:t>
      </w:r>
      <w:r w:rsidR="00A05A0E">
        <w:rPr>
          <w:rFonts w:ascii="Arial" w:hAnsi="Arial" w:cs="Arial"/>
          <w:sz w:val="20"/>
          <w:szCs w:val="20"/>
        </w:rPr>
        <w:t>110-2/23</w:t>
      </w:r>
      <w:r w:rsidRPr="00481353">
        <w:rPr>
          <w:rFonts w:ascii="Arial" w:hAnsi="Arial" w:cs="Arial"/>
          <w:sz w:val="20"/>
          <w:szCs w:val="20"/>
        </w:rPr>
        <w:t>.</w:t>
      </w:r>
    </w:p>
    <w:p w14:paraId="4E464AAD" w14:textId="78A2A7E4" w:rsidR="000C40CA" w:rsidRPr="00481353" w:rsidRDefault="000C40CA" w:rsidP="006408AD">
      <w:pPr>
        <w:spacing w:before="120"/>
        <w:jc w:val="both"/>
        <w:rPr>
          <w:rFonts w:ascii="Arial" w:hAnsi="Arial" w:cs="Arial"/>
          <w:sz w:val="20"/>
          <w:szCs w:val="20"/>
          <w:shd w:val="clear" w:color="auto" w:fill="FFFFFF"/>
        </w:rPr>
      </w:pPr>
      <w:r w:rsidRPr="00481353">
        <w:rPr>
          <w:rFonts w:ascii="Arial" w:hAnsi="Arial" w:cs="Arial"/>
          <w:sz w:val="20"/>
          <w:szCs w:val="20"/>
        </w:rPr>
        <w:t>Ukoliko gospodarski subjekt nema poslovni nastan u RH, odnosno nema dodijeljen OIB,</w:t>
      </w:r>
      <w:r w:rsidRPr="00481353">
        <w:rPr>
          <w:rFonts w:ascii="Arial" w:hAnsi="Arial" w:cs="Arial"/>
          <w:sz w:val="20"/>
          <w:szCs w:val="20"/>
          <w:shd w:val="clear" w:color="auto" w:fill="FFFFFF"/>
        </w:rPr>
        <w:t xml:space="preserve"> </w:t>
      </w:r>
      <w:r w:rsidR="006D1B63" w:rsidRPr="00481353">
        <w:rPr>
          <w:rFonts w:ascii="Arial" w:hAnsi="Arial" w:cs="Arial"/>
          <w:sz w:val="20"/>
          <w:szCs w:val="20"/>
          <w:shd w:val="clear" w:color="auto" w:fill="FFFFFF"/>
        </w:rPr>
        <w:t xml:space="preserve">tada </w:t>
      </w:r>
      <w:r w:rsidR="006408AD" w:rsidRPr="00481353">
        <w:rPr>
          <w:rFonts w:ascii="Arial" w:hAnsi="Arial" w:cs="Arial"/>
          <w:sz w:val="20"/>
          <w:szCs w:val="20"/>
          <w:shd w:val="clear" w:color="auto" w:fill="FFFFFF"/>
        </w:rPr>
        <w:t xml:space="preserve">umjesto OIB-a upisuje svoj nacionalni identifikacijski broj. </w:t>
      </w:r>
    </w:p>
    <w:p w14:paraId="5567840E" w14:textId="77777777" w:rsidR="00957DF9" w:rsidRPr="00481353" w:rsidRDefault="00957DF9" w:rsidP="00832F88">
      <w:pPr>
        <w:spacing w:before="120"/>
        <w:jc w:val="both"/>
        <w:rPr>
          <w:rFonts w:ascii="Arial" w:hAnsi="Arial" w:cs="Arial"/>
          <w:b/>
          <w:sz w:val="20"/>
          <w:szCs w:val="20"/>
        </w:rPr>
      </w:pPr>
      <w:r w:rsidRPr="00481353">
        <w:rPr>
          <w:rFonts w:ascii="Arial" w:hAnsi="Arial" w:cs="Arial"/>
          <w:sz w:val="20"/>
          <w:szCs w:val="20"/>
        </w:rPr>
        <w:t>Ako se kao jamstvo za ozbiljnost ponude daje novčani polog, gospodarski subjekt mora dostaviti dokaz -</w:t>
      </w:r>
      <w:r w:rsidRPr="00481353">
        <w:rPr>
          <w:rFonts w:ascii="Arial" w:hAnsi="Arial" w:cs="Arial"/>
          <w:b/>
          <w:sz w:val="20"/>
          <w:szCs w:val="20"/>
        </w:rPr>
        <w:t xml:space="preserve"> potvrdu o uplati novčanog pologa, koja se dostavlja u sklopu e-ponude. </w:t>
      </w:r>
    </w:p>
    <w:p w14:paraId="7F41F1DC" w14:textId="77777777" w:rsidR="00957DF9" w:rsidRPr="00481353" w:rsidRDefault="00957DF9" w:rsidP="00832F88">
      <w:pPr>
        <w:jc w:val="both"/>
        <w:rPr>
          <w:rFonts w:ascii="Arial" w:hAnsi="Arial" w:cs="Arial"/>
          <w:sz w:val="20"/>
          <w:szCs w:val="20"/>
        </w:rPr>
      </w:pPr>
    </w:p>
    <w:p w14:paraId="1FE890E4"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Naručitelj će naplatiti bankarsku garanciju u cijelosti u punom iznosu, odnosno zadržati uplaćeni polog i to u slučajevima:</w:t>
      </w:r>
    </w:p>
    <w:p w14:paraId="380B39FE" w14:textId="77777777" w:rsidR="00957DF9" w:rsidRPr="002A0DFA" w:rsidRDefault="00957DF9" w:rsidP="0077128E">
      <w:pPr>
        <w:numPr>
          <w:ilvl w:val="0"/>
          <w:numId w:val="6"/>
        </w:numPr>
        <w:jc w:val="both"/>
        <w:rPr>
          <w:rFonts w:ascii="Arial" w:hAnsi="Arial" w:cs="Arial"/>
          <w:sz w:val="20"/>
          <w:szCs w:val="20"/>
        </w:rPr>
      </w:pPr>
      <w:r w:rsidRPr="002A0DFA">
        <w:rPr>
          <w:rFonts w:ascii="Arial" w:hAnsi="Arial" w:cs="Arial"/>
          <w:sz w:val="20"/>
          <w:szCs w:val="20"/>
        </w:rPr>
        <w:t xml:space="preserve">odustajanje ponuditelja od svoje ponude u roku njezine valjanosti </w:t>
      </w:r>
    </w:p>
    <w:p w14:paraId="21BCA3D6" w14:textId="77777777" w:rsidR="00957DF9" w:rsidRPr="002A0DFA" w:rsidRDefault="00957DF9" w:rsidP="0077128E">
      <w:pPr>
        <w:numPr>
          <w:ilvl w:val="0"/>
          <w:numId w:val="6"/>
        </w:numPr>
        <w:jc w:val="both"/>
        <w:rPr>
          <w:rFonts w:ascii="Arial" w:hAnsi="Arial" w:cs="Arial"/>
          <w:sz w:val="20"/>
          <w:szCs w:val="20"/>
        </w:rPr>
      </w:pPr>
      <w:r w:rsidRPr="002A0DFA">
        <w:rPr>
          <w:rFonts w:ascii="Arial" w:hAnsi="Arial" w:cs="Arial"/>
          <w:sz w:val="20"/>
          <w:szCs w:val="20"/>
        </w:rPr>
        <w:t>nedostavljanja ažuriranih popratnih dokumenata sukladno članku 263. ZJN 2016</w:t>
      </w:r>
    </w:p>
    <w:p w14:paraId="5CE6050F" w14:textId="77777777" w:rsidR="00957DF9" w:rsidRPr="002A0DFA" w:rsidRDefault="00957DF9" w:rsidP="0077128E">
      <w:pPr>
        <w:numPr>
          <w:ilvl w:val="0"/>
          <w:numId w:val="6"/>
        </w:numPr>
        <w:jc w:val="both"/>
        <w:rPr>
          <w:rFonts w:ascii="Arial" w:hAnsi="Arial" w:cs="Arial"/>
          <w:sz w:val="20"/>
          <w:szCs w:val="20"/>
        </w:rPr>
      </w:pPr>
      <w:r w:rsidRPr="002A0DFA">
        <w:rPr>
          <w:rFonts w:ascii="Arial" w:hAnsi="Arial" w:cs="Arial"/>
          <w:sz w:val="20"/>
          <w:szCs w:val="20"/>
        </w:rPr>
        <w:t xml:space="preserve">neprihvaćanja ispravka računske greške </w:t>
      </w:r>
    </w:p>
    <w:p w14:paraId="7F5CF2C0" w14:textId="2AF65ADB" w:rsidR="00957DF9" w:rsidRPr="002A0DFA" w:rsidRDefault="00916DB4" w:rsidP="0077128E">
      <w:pPr>
        <w:numPr>
          <w:ilvl w:val="0"/>
          <w:numId w:val="6"/>
        </w:numPr>
        <w:jc w:val="both"/>
        <w:rPr>
          <w:rFonts w:ascii="Arial" w:hAnsi="Arial" w:cs="Arial"/>
          <w:sz w:val="20"/>
          <w:szCs w:val="20"/>
        </w:rPr>
      </w:pPr>
      <w:r w:rsidRPr="002A0DFA">
        <w:rPr>
          <w:rFonts w:ascii="Arial" w:hAnsi="Arial" w:cs="Arial"/>
          <w:sz w:val="20"/>
          <w:szCs w:val="20"/>
        </w:rPr>
        <w:t>odbijanja potpisivanja</w:t>
      </w:r>
      <w:r w:rsidR="007A5B7E" w:rsidRPr="002A0DFA">
        <w:rPr>
          <w:rFonts w:ascii="Arial" w:hAnsi="Arial" w:cs="Arial"/>
          <w:sz w:val="20"/>
          <w:szCs w:val="20"/>
        </w:rPr>
        <w:t xml:space="preserve"> okvirnog sporazuma </w:t>
      </w:r>
    </w:p>
    <w:p w14:paraId="2BD9BBF1" w14:textId="71E61B73" w:rsidR="00957DF9" w:rsidRPr="002A0DFA" w:rsidRDefault="00957DF9" w:rsidP="0077128E">
      <w:pPr>
        <w:numPr>
          <w:ilvl w:val="0"/>
          <w:numId w:val="6"/>
        </w:numPr>
        <w:jc w:val="both"/>
        <w:rPr>
          <w:rFonts w:ascii="Arial" w:hAnsi="Arial" w:cs="Arial"/>
          <w:sz w:val="20"/>
          <w:szCs w:val="20"/>
        </w:rPr>
      </w:pPr>
      <w:r w:rsidRPr="002A0DFA">
        <w:rPr>
          <w:rFonts w:ascii="Arial" w:hAnsi="Arial" w:cs="Arial"/>
          <w:sz w:val="20"/>
          <w:szCs w:val="20"/>
        </w:rPr>
        <w:t>nedostavljanja jams</w:t>
      </w:r>
      <w:r w:rsidR="00916DB4" w:rsidRPr="002A0DFA">
        <w:rPr>
          <w:rFonts w:ascii="Arial" w:hAnsi="Arial" w:cs="Arial"/>
          <w:sz w:val="20"/>
          <w:szCs w:val="20"/>
        </w:rPr>
        <w:t>tva za ured</w:t>
      </w:r>
      <w:r w:rsidR="00961500" w:rsidRPr="002A0DFA">
        <w:rPr>
          <w:rFonts w:ascii="Arial" w:hAnsi="Arial" w:cs="Arial"/>
          <w:sz w:val="20"/>
          <w:szCs w:val="20"/>
        </w:rPr>
        <w:t>no is</w:t>
      </w:r>
      <w:r w:rsidR="004E4C0D" w:rsidRPr="002A0DFA">
        <w:rPr>
          <w:rFonts w:ascii="Arial" w:hAnsi="Arial" w:cs="Arial"/>
          <w:sz w:val="20"/>
          <w:szCs w:val="20"/>
        </w:rPr>
        <w:t>punjenje okvirnog sporazuma</w:t>
      </w:r>
    </w:p>
    <w:p w14:paraId="5B0BE0B2" w14:textId="77777777" w:rsidR="00957DF9" w:rsidRPr="002A0DFA" w:rsidRDefault="00957DF9" w:rsidP="00832F88">
      <w:pPr>
        <w:spacing w:before="120"/>
        <w:jc w:val="both"/>
        <w:rPr>
          <w:rFonts w:ascii="Arial" w:hAnsi="Arial" w:cs="Arial"/>
          <w:sz w:val="20"/>
          <w:szCs w:val="20"/>
        </w:rPr>
      </w:pPr>
      <w:r w:rsidRPr="002A0DFA">
        <w:rPr>
          <w:rFonts w:ascii="Arial" w:hAnsi="Arial" w:cs="Arial"/>
          <w:sz w:val="20"/>
          <w:szCs w:val="20"/>
        </w:rPr>
        <w:t xml:space="preserve">U tekstu bankarske garancije </w:t>
      </w:r>
      <w:r w:rsidRPr="002A0DFA">
        <w:rPr>
          <w:rFonts w:ascii="Arial" w:hAnsi="Arial" w:cs="Arial"/>
          <w:sz w:val="20"/>
          <w:szCs w:val="20"/>
          <w:u w:val="single"/>
        </w:rPr>
        <w:t>obavezno je taksativno navesti</w:t>
      </w:r>
      <w:r w:rsidRPr="002A0DFA">
        <w:rPr>
          <w:rFonts w:ascii="Arial" w:hAnsi="Arial" w:cs="Arial"/>
          <w:sz w:val="20"/>
          <w:szCs w:val="20"/>
        </w:rPr>
        <w:t xml:space="preserve"> sve prethodno naznačene slučajeve za koje se izdaje jamstvo.</w:t>
      </w:r>
    </w:p>
    <w:p w14:paraId="71B7E5D3" w14:textId="1510AFAF" w:rsidR="00957DF9" w:rsidRPr="002A0DFA" w:rsidRDefault="00957DF9" w:rsidP="00832F88">
      <w:pPr>
        <w:spacing w:before="120"/>
        <w:jc w:val="both"/>
        <w:rPr>
          <w:rFonts w:ascii="Arial" w:hAnsi="Arial" w:cs="Arial"/>
          <w:sz w:val="20"/>
          <w:szCs w:val="20"/>
        </w:rPr>
      </w:pPr>
      <w:r w:rsidRPr="002A0DFA">
        <w:rPr>
          <w:rFonts w:ascii="Arial" w:hAnsi="Arial" w:cs="Arial"/>
          <w:sz w:val="20"/>
          <w:szCs w:val="20"/>
        </w:rPr>
        <w:t>Jamstvo za ozbiljnost ponude naručitelj će vratiti ponuditeljima u roku od 10 dana od dana potp</w:t>
      </w:r>
      <w:r w:rsidR="00A05A0E" w:rsidRPr="002A0DFA">
        <w:rPr>
          <w:rFonts w:ascii="Arial" w:hAnsi="Arial" w:cs="Arial"/>
          <w:sz w:val="20"/>
          <w:szCs w:val="20"/>
        </w:rPr>
        <w:t>isivanja</w:t>
      </w:r>
      <w:r w:rsidR="00A134F0" w:rsidRPr="002A0DFA">
        <w:rPr>
          <w:rFonts w:ascii="Arial" w:hAnsi="Arial" w:cs="Arial"/>
          <w:sz w:val="20"/>
          <w:szCs w:val="20"/>
        </w:rPr>
        <w:t xml:space="preserve"> </w:t>
      </w:r>
      <w:r w:rsidR="00A05A0E" w:rsidRPr="002A0DFA">
        <w:rPr>
          <w:rFonts w:ascii="Arial" w:hAnsi="Arial" w:cs="Arial"/>
          <w:sz w:val="20"/>
          <w:szCs w:val="20"/>
        </w:rPr>
        <w:t>okvirnog sporazuma</w:t>
      </w:r>
      <w:r w:rsidRPr="002A0DFA">
        <w:rPr>
          <w:rFonts w:ascii="Arial" w:hAnsi="Arial" w:cs="Arial"/>
          <w:sz w:val="20"/>
          <w:szCs w:val="20"/>
        </w:rPr>
        <w:t xml:space="preserve"> odnosno dostave jam</w:t>
      </w:r>
      <w:r w:rsidR="00916DB4" w:rsidRPr="002A0DFA">
        <w:rPr>
          <w:rFonts w:ascii="Arial" w:hAnsi="Arial" w:cs="Arial"/>
          <w:sz w:val="20"/>
          <w:szCs w:val="20"/>
        </w:rPr>
        <w:t>stva za ured</w:t>
      </w:r>
      <w:r w:rsidR="00A134F0" w:rsidRPr="002A0DFA">
        <w:rPr>
          <w:rFonts w:ascii="Arial" w:hAnsi="Arial" w:cs="Arial"/>
          <w:sz w:val="20"/>
          <w:szCs w:val="20"/>
        </w:rPr>
        <w:t>no ispunjenje ugovora</w:t>
      </w:r>
      <w:r w:rsidRPr="002A0DFA">
        <w:rPr>
          <w:rFonts w:ascii="Arial" w:hAnsi="Arial" w:cs="Arial"/>
          <w:sz w:val="20"/>
          <w:szCs w:val="20"/>
        </w:rPr>
        <w:t xml:space="preserve"> iz točke 7.4.2. </w:t>
      </w:r>
    </w:p>
    <w:p w14:paraId="36F8D5B3" w14:textId="77777777" w:rsidR="00957DF9" w:rsidRPr="002A0DFA" w:rsidRDefault="00957DF9" w:rsidP="00832F88">
      <w:pPr>
        <w:jc w:val="both"/>
        <w:rPr>
          <w:rFonts w:ascii="Arial" w:hAnsi="Arial" w:cs="Arial"/>
          <w:sz w:val="20"/>
          <w:szCs w:val="20"/>
        </w:rPr>
      </w:pPr>
    </w:p>
    <w:p w14:paraId="032B0C39" w14:textId="25E1999E" w:rsidR="00957DF9" w:rsidRPr="002A0DFA" w:rsidRDefault="00957DF9" w:rsidP="00832F88">
      <w:pPr>
        <w:jc w:val="both"/>
        <w:rPr>
          <w:rFonts w:ascii="Arial" w:hAnsi="Arial" w:cs="Arial"/>
          <w:b/>
          <w:sz w:val="20"/>
          <w:szCs w:val="20"/>
          <w:u w:val="single"/>
        </w:rPr>
      </w:pPr>
      <w:r w:rsidRPr="002A0DFA">
        <w:rPr>
          <w:rFonts w:ascii="Arial" w:hAnsi="Arial" w:cs="Arial"/>
          <w:b/>
          <w:sz w:val="20"/>
          <w:szCs w:val="20"/>
          <w:u w:val="single"/>
        </w:rPr>
        <w:t>7.4.2. Jam</w:t>
      </w:r>
      <w:r w:rsidR="007E742E" w:rsidRPr="002A0DFA">
        <w:rPr>
          <w:rFonts w:ascii="Arial" w:hAnsi="Arial" w:cs="Arial"/>
          <w:b/>
          <w:sz w:val="20"/>
          <w:szCs w:val="20"/>
          <w:u w:val="single"/>
        </w:rPr>
        <w:t>stvo za ured</w:t>
      </w:r>
      <w:r w:rsidR="004D6E0D" w:rsidRPr="002A0DFA">
        <w:rPr>
          <w:rFonts w:ascii="Arial" w:hAnsi="Arial" w:cs="Arial"/>
          <w:b/>
          <w:sz w:val="20"/>
          <w:szCs w:val="20"/>
          <w:u w:val="single"/>
        </w:rPr>
        <w:t>no ispunjenje okvirnog sporazuma</w:t>
      </w:r>
    </w:p>
    <w:p w14:paraId="661E00FF" w14:textId="5AA34679" w:rsidR="007E742E" w:rsidRPr="002A0DFA" w:rsidRDefault="007E742E" w:rsidP="00EC2FE6">
      <w:pPr>
        <w:spacing w:before="120"/>
        <w:jc w:val="both"/>
        <w:rPr>
          <w:rFonts w:ascii="Arial" w:hAnsi="Arial" w:cs="Arial"/>
          <w:sz w:val="20"/>
          <w:szCs w:val="20"/>
        </w:rPr>
      </w:pPr>
      <w:r w:rsidRPr="002A0DFA">
        <w:rPr>
          <w:rFonts w:ascii="Arial" w:hAnsi="Arial" w:cs="Arial"/>
          <w:sz w:val="20"/>
          <w:szCs w:val="20"/>
        </w:rPr>
        <w:t>Odabrani ponuditelj s kojim će</w:t>
      </w:r>
      <w:r w:rsidR="007A5B7E" w:rsidRPr="002A0DFA">
        <w:rPr>
          <w:rFonts w:ascii="Arial" w:hAnsi="Arial" w:cs="Arial"/>
          <w:sz w:val="20"/>
          <w:szCs w:val="20"/>
        </w:rPr>
        <w:t xml:space="preserve"> biti sklopljen</w:t>
      </w:r>
      <w:r w:rsidR="004E4C0D" w:rsidRPr="002A0DFA">
        <w:rPr>
          <w:rFonts w:ascii="Arial" w:hAnsi="Arial" w:cs="Arial"/>
          <w:sz w:val="20"/>
          <w:szCs w:val="20"/>
        </w:rPr>
        <w:t xml:space="preserve"> okvirni sporazum</w:t>
      </w:r>
      <w:r w:rsidR="003C73D2" w:rsidRPr="002A0DFA">
        <w:rPr>
          <w:rFonts w:ascii="Arial" w:hAnsi="Arial" w:cs="Arial"/>
          <w:sz w:val="20"/>
          <w:szCs w:val="20"/>
        </w:rPr>
        <w:t xml:space="preserve"> </w:t>
      </w:r>
      <w:r w:rsidRPr="002A0DFA">
        <w:rPr>
          <w:rFonts w:ascii="Arial" w:hAnsi="Arial" w:cs="Arial"/>
          <w:sz w:val="20"/>
          <w:szCs w:val="20"/>
        </w:rPr>
        <w:t>dužan je dostaviti naručit</w:t>
      </w:r>
      <w:r w:rsidR="00916DB4" w:rsidRPr="002A0DFA">
        <w:rPr>
          <w:rFonts w:ascii="Arial" w:hAnsi="Arial" w:cs="Arial"/>
          <w:sz w:val="20"/>
          <w:szCs w:val="20"/>
        </w:rPr>
        <w:t>elju jamstvo za uredno ispunjenje</w:t>
      </w:r>
      <w:r w:rsidR="00D7631C" w:rsidRPr="002A0DFA">
        <w:rPr>
          <w:rFonts w:ascii="Arial" w:hAnsi="Arial" w:cs="Arial"/>
          <w:sz w:val="20"/>
          <w:szCs w:val="20"/>
        </w:rPr>
        <w:t xml:space="preserve"> </w:t>
      </w:r>
      <w:r w:rsidR="004E4C0D" w:rsidRPr="002A0DFA">
        <w:rPr>
          <w:rFonts w:ascii="Arial" w:hAnsi="Arial" w:cs="Arial"/>
          <w:sz w:val="20"/>
          <w:szCs w:val="20"/>
        </w:rPr>
        <w:t>okvirnog sporazuma</w:t>
      </w:r>
      <w:r w:rsidRPr="002A0DFA">
        <w:rPr>
          <w:rFonts w:ascii="Arial" w:hAnsi="Arial" w:cs="Arial"/>
          <w:sz w:val="20"/>
          <w:szCs w:val="20"/>
        </w:rPr>
        <w:t xml:space="preserve"> u obliku bankarske garancije, </w:t>
      </w:r>
      <w:r w:rsidR="00110D0D" w:rsidRPr="002A0DFA">
        <w:rPr>
          <w:rFonts w:ascii="Arial" w:hAnsi="Arial" w:cs="Arial"/>
          <w:sz w:val="20"/>
          <w:szCs w:val="20"/>
        </w:rPr>
        <w:t>bezuvjetne, neopozive, naplative na prvi pisani poziv naručitelja i u njegovu korist, bez prava prigovora</w:t>
      </w:r>
      <w:r w:rsidRPr="002A0DFA">
        <w:rPr>
          <w:rFonts w:ascii="Arial" w:hAnsi="Arial" w:cs="Arial"/>
          <w:sz w:val="20"/>
          <w:szCs w:val="20"/>
        </w:rPr>
        <w:t xml:space="preserve">, u </w:t>
      </w:r>
      <w:r w:rsidR="00D7631C" w:rsidRPr="002A0DFA">
        <w:rPr>
          <w:rFonts w:ascii="Arial" w:hAnsi="Arial" w:cs="Arial"/>
          <w:sz w:val="20"/>
          <w:szCs w:val="20"/>
        </w:rPr>
        <w:t>i</w:t>
      </w:r>
      <w:r w:rsidR="004E4C0D" w:rsidRPr="002A0DFA">
        <w:rPr>
          <w:rFonts w:ascii="Arial" w:hAnsi="Arial" w:cs="Arial"/>
          <w:sz w:val="20"/>
          <w:szCs w:val="20"/>
        </w:rPr>
        <w:t>znosu od 10% vrijednosti okvirnog sporazuma</w:t>
      </w:r>
      <w:r w:rsidR="00D7631C" w:rsidRPr="002A0DFA">
        <w:rPr>
          <w:rFonts w:ascii="Arial" w:hAnsi="Arial" w:cs="Arial"/>
          <w:sz w:val="20"/>
          <w:szCs w:val="20"/>
        </w:rPr>
        <w:t xml:space="preserve"> </w:t>
      </w:r>
      <w:r w:rsidR="00EF61C3" w:rsidRPr="002A0DFA">
        <w:rPr>
          <w:rFonts w:ascii="Arial" w:hAnsi="Arial" w:cs="Arial"/>
          <w:sz w:val="20"/>
          <w:szCs w:val="20"/>
        </w:rPr>
        <w:t>(bez PDV-a).</w:t>
      </w:r>
    </w:p>
    <w:p w14:paraId="238AC108" w14:textId="77777777" w:rsidR="00D7631C" w:rsidRPr="002A0DFA" w:rsidRDefault="00D7631C" w:rsidP="00832F88">
      <w:pPr>
        <w:jc w:val="both"/>
        <w:rPr>
          <w:rFonts w:ascii="Arial" w:hAnsi="Arial" w:cs="Arial"/>
          <w:sz w:val="20"/>
          <w:szCs w:val="20"/>
        </w:rPr>
      </w:pPr>
    </w:p>
    <w:p w14:paraId="47CE881C" w14:textId="35D0ED53" w:rsidR="004E4C0D" w:rsidRPr="002A0DFA" w:rsidRDefault="007E742E" w:rsidP="004E4C0D">
      <w:pPr>
        <w:autoSpaceDE w:val="0"/>
        <w:jc w:val="both"/>
        <w:rPr>
          <w:rFonts w:ascii="Arial" w:hAnsi="Arial" w:cs="Arial"/>
          <w:sz w:val="20"/>
          <w:szCs w:val="20"/>
        </w:rPr>
      </w:pPr>
      <w:r w:rsidRPr="002A0DFA">
        <w:rPr>
          <w:rFonts w:ascii="Arial" w:hAnsi="Arial" w:cs="Arial"/>
          <w:sz w:val="20"/>
          <w:szCs w:val="20"/>
        </w:rPr>
        <w:t xml:space="preserve">Navedeno jamstvo odabrani ponuditelj dužan je </w:t>
      </w:r>
      <w:r w:rsidR="003F7F15" w:rsidRPr="002A0DFA">
        <w:rPr>
          <w:rFonts w:ascii="Arial" w:hAnsi="Arial" w:cs="Arial"/>
          <w:sz w:val="20"/>
          <w:szCs w:val="20"/>
        </w:rPr>
        <w:t>do</w:t>
      </w:r>
      <w:r w:rsidR="005C7650" w:rsidRPr="002A0DFA">
        <w:rPr>
          <w:rFonts w:ascii="Arial" w:hAnsi="Arial" w:cs="Arial"/>
          <w:sz w:val="20"/>
          <w:szCs w:val="20"/>
        </w:rPr>
        <w:t>staviti naručitelju u roku od 1</w:t>
      </w:r>
      <w:r w:rsidR="00430C8E" w:rsidRPr="002A0DFA">
        <w:rPr>
          <w:rFonts w:ascii="Arial" w:hAnsi="Arial" w:cs="Arial"/>
          <w:sz w:val="20"/>
          <w:szCs w:val="20"/>
        </w:rPr>
        <w:t>0</w:t>
      </w:r>
      <w:r w:rsidRPr="002A0DFA">
        <w:rPr>
          <w:rFonts w:ascii="Arial" w:hAnsi="Arial" w:cs="Arial"/>
          <w:sz w:val="20"/>
          <w:szCs w:val="20"/>
        </w:rPr>
        <w:t xml:space="preserve"> dana od</w:t>
      </w:r>
      <w:r w:rsidR="00D7631C" w:rsidRPr="002A0DFA">
        <w:rPr>
          <w:rFonts w:ascii="Arial" w:hAnsi="Arial" w:cs="Arial"/>
          <w:sz w:val="20"/>
          <w:szCs w:val="20"/>
        </w:rPr>
        <w:t xml:space="preserve"> dana</w:t>
      </w:r>
      <w:r w:rsidR="004E4C0D" w:rsidRPr="002A0DFA">
        <w:rPr>
          <w:rFonts w:ascii="Arial" w:hAnsi="Arial" w:cs="Arial"/>
          <w:sz w:val="20"/>
          <w:szCs w:val="20"/>
        </w:rPr>
        <w:t xml:space="preserve"> potpisa okvirnog sporazuma,</w:t>
      </w:r>
      <w:r w:rsidRPr="002A0DFA">
        <w:rPr>
          <w:rFonts w:ascii="Arial" w:hAnsi="Arial" w:cs="Arial"/>
          <w:sz w:val="20"/>
          <w:szCs w:val="20"/>
        </w:rPr>
        <w:t xml:space="preserve"> </w:t>
      </w:r>
      <w:r w:rsidR="00B40A2A" w:rsidRPr="002A0DFA">
        <w:rPr>
          <w:rFonts w:ascii="Arial" w:hAnsi="Arial" w:cs="Arial"/>
          <w:sz w:val="20"/>
          <w:szCs w:val="20"/>
        </w:rPr>
        <w:t xml:space="preserve">s rokom </w:t>
      </w:r>
      <w:r w:rsidR="00B40A2A" w:rsidRPr="004D2B95">
        <w:rPr>
          <w:rFonts w:ascii="Arial" w:hAnsi="Arial" w:cs="Arial"/>
          <w:sz w:val="20"/>
          <w:szCs w:val="20"/>
        </w:rPr>
        <w:t xml:space="preserve">važenja </w:t>
      </w:r>
      <w:r w:rsidR="00866068" w:rsidRPr="004D2B95">
        <w:rPr>
          <w:rFonts w:ascii="Arial" w:hAnsi="Arial" w:cs="Arial"/>
          <w:sz w:val="20"/>
          <w:szCs w:val="20"/>
        </w:rPr>
        <w:t>minimalno 30 dana duže od isteka roka izvršenja okvirnog sporazuma</w:t>
      </w:r>
      <w:r w:rsidR="008C3DAD" w:rsidRPr="004D2B95">
        <w:rPr>
          <w:rFonts w:ascii="Arial" w:hAnsi="Arial" w:cs="Arial"/>
          <w:sz w:val="20"/>
          <w:szCs w:val="20"/>
        </w:rPr>
        <w:t>.</w:t>
      </w:r>
    </w:p>
    <w:p w14:paraId="74A9FAA4" w14:textId="594880AC" w:rsidR="000C40CA" w:rsidRPr="002A0DFA" w:rsidRDefault="004E4C0D" w:rsidP="00832F88">
      <w:pPr>
        <w:jc w:val="both"/>
        <w:rPr>
          <w:rFonts w:ascii="Arial" w:hAnsi="Arial" w:cs="Arial"/>
          <w:sz w:val="20"/>
          <w:szCs w:val="20"/>
        </w:rPr>
      </w:pPr>
      <w:r w:rsidRPr="002A0DFA">
        <w:rPr>
          <w:rFonts w:ascii="Arial" w:hAnsi="Arial" w:cs="Arial"/>
          <w:sz w:val="20"/>
          <w:szCs w:val="20"/>
        </w:rPr>
        <w:t xml:space="preserve"> </w:t>
      </w:r>
    </w:p>
    <w:p w14:paraId="55150BD5" w14:textId="21B8B724" w:rsidR="00472AF1" w:rsidRPr="002A0DFA" w:rsidRDefault="00472AF1" w:rsidP="000C771C">
      <w:pPr>
        <w:jc w:val="both"/>
        <w:rPr>
          <w:rFonts w:ascii="Arial" w:hAnsi="Arial" w:cs="Arial"/>
          <w:sz w:val="20"/>
          <w:szCs w:val="20"/>
        </w:rPr>
      </w:pPr>
      <w:bookmarkStart w:id="38" w:name="_Hlk9846207"/>
      <w:r w:rsidRPr="002A0DFA">
        <w:rPr>
          <w:rFonts w:ascii="Arial" w:hAnsi="Arial" w:cs="Arial"/>
          <w:color w:val="000000"/>
          <w:sz w:val="20"/>
          <w:szCs w:val="20"/>
        </w:rPr>
        <w:t>U slučaju nedostavljanja jamst</w:t>
      </w:r>
      <w:r w:rsidR="004E4C0D" w:rsidRPr="002A0DFA">
        <w:rPr>
          <w:rFonts w:ascii="Arial" w:hAnsi="Arial" w:cs="Arial"/>
          <w:color w:val="000000"/>
          <w:sz w:val="20"/>
          <w:szCs w:val="20"/>
        </w:rPr>
        <w:t>va za uredno ispunjenje okvirnog sporazuma</w:t>
      </w:r>
      <w:r w:rsidRPr="002A0DFA">
        <w:rPr>
          <w:rFonts w:ascii="Arial" w:hAnsi="Arial" w:cs="Arial"/>
          <w:color w:val="000000"/>
          <w:sz w:val="20"/>
          <w:szCs w:val="20"/>
        </w:rPr>
        <w:t xml:space="preserve"> u ugovorenom roku, </w:t>
      </w:r>
      <w:bookmarkEnd w:id="38"/>
      <w:r w:rsidRPr="002A0DFA">
        <w:rPr>
          <w:rFonts w:ascii="Arial" w:hAnsi="Arial" w:cs="Arial"/>
          <w:color w:val="000000"/>
          <w:sz w:val="20"/>
          <w:szCs w:val="20"/>
        </w:rPr>
        <w:t>naručitelj im</w:t>
      </w:r>
      <w:r w:rsidR="004E4C0D" w:rsidRPr="002A0DFA">
        <w:rPr>
          <w:rFonts w:ascii="Arial" w:hAnsi="Arial" w:cs="Arial"/>
          <w:color w:val="000000"/>
          <w:sz w:val="20"/>
          <w:szCs w:val="20"/>
        </w:rPr>
        <w:t>a pravo raskinuti</w:t>
      </w:r>
      <w:r w:rsidRPr="002A0DFA">
        <w:rPr>
          <w:rFonts w:ascii="Arial" w:hAnsi="Arial" w:cs="Arial"/>
          <w:color w:val="000000"/>
          <w:sz w:val="20"/>
          <w:szCs w:val="20"/>
        </w:rPr>
        <w:t xml:space="preserve"> okvirni sporazum.</w:t>
      </w:r>
    </w:p>
    <w:p w14:paraId="7FCDC264" w14:textId="7EE4D731" w:rsidR="000C771C" w:rsidRPr="002A0DFA" w:rsidRDefault="00472AF1" w:rsidP="00066486">
      <w:pPr>
        <w:jc w:val="both"/>
        <w:rPr>
          <w:rFonts w:ascii="Arial" w:hAnsi="Arial" w:cs="Arial"/>
          <w:sz w:val="20"/>
          <w:szCs w:val="20"/>
        </w:rPr>
      </w:pPr>
      <w:r w:rsidRPr="002A0DFA">
        <w:rPr>
          <w:rFonts w:ascii="Arial" w:hAnsi="Arial" w:cs="Arial"/>
          <w:sz w:val="20"/>
          <w:szCs w:val="20"/>
        </w:rPr>
        <w:t xml:space="preserve"> </w:t>
      </w:r>
    </w:p>
    <w:p w14:paraId="5162E733" w14:textId="3FAE67AC" w:rsidR="00066486" w:rsidRPr="002A0DFA" w:rsidRDefault="00066486" w:rsidP="00066486">
      <w:pPr>
        <w:spacing w:after="120" w:line="264" w:lineRule="auto"/>
        <w:contextualSpacing/>
        <w:jc w:val="both"/>
        <w:rPr>
          <w:rFonts w:ascii="Arial" w:hAnsi="Arial" w:cs="Arial"/>
          <w:color w:val="000000"/>
          <w:sz w:val="20"/>
          <w:szCs w:val="20"/>
        </w:rPr>
      </w:pPr>
      <w:r w:rsidRPr="002A0DFA">
        <w:rPr>
          <w:rFonts w:ascii="Arial" w:hAnsi="Arial" w:cs="Arial"/>
          <w:b/>
          <w:color w:val="000000"/>
          <w:sz w:val="20"/>
          <w:szCs w:val="20"/>
        </w:rPr>
        <w:t>U slučaju zajednice gospodarskih subjekata</w:t>
      </w:r>
      <w:r w:rsidRPr="002A0DFA">
        <w:rPr>
          <w:rFonts w:ascii="Arial" w:hAnsi="Arial" w:cs="Arial"/>
          <w:color w:val="000000"/>
          <w:sz w:val="20"/>
          <w:szCs w:val="20"/>
        </w:rPr>
        <w:t xml:space="preserve"> jamstvo</w:t>
      </w:r>
      <w:r w:rsidR="00EE74B8" w:rsidRPr="002A0DFA">
        <w:rPr>
          <w:rFonts w:ascii="Arial" w:hAnsi="Arial" w:cs="Arial"/>
          <w:color w:val="000000"/>
          <w:sz w:val="20"/>
          <w:szCs w:val="20"/>
        </w:rPr>
        <w:t xml:space="preserve"> mora</w:t>
      </w:r>
      <w:r w:rsidRPr="002A0DFA">
        <w:rPr>
          <w:rFonts w:ascii="Arial" w:hAnsi="Arial" w:cs="Arial"/>
          <w:color w:val="000000"/>
          <w:sz w:val="20"/>
          <w:szCs w:val="20"/>
        </w:rPr>
        <w:t>:</w:t>
      </w:r>
    </w:p>
    <w:p w14:paraId="5A4C773A" w14:textId="20CBFD17" w:rsidR="00066486" w:rsidRPr="002A0DFA" w:rsidRDefault="00066486" w:rsidP="00E947EA">
      <w:pPr>
        <w:numPr>
          <w:ilvl w:val="2"/>
          <w:numId w:val="9"/>
        </w:numPr>
        <w:spacing w:after="120" w:line="264" w:lineRule="auto"/>
        <w:ind w:left="0" w:firstLine="567"/>
        <w:contextualSpacing/>
        <w:jc w:val="both"/>
        <w:rPr>
          <w:rFonts w:ascii="Arial" w:hAnsi="Arial" w:cs="Arial"/>
          <w:color w:val="000000"/>
          <w:sz w:val="20"/>
          <w:szCs w:val="20"/>
        </w:rPr>
      </w:pPr>
      <w:r w:rsidRPr="002A0DFA">
        <w:rPr>
          <w:rFonts w:ascii="Arial" w:hAnsi="Arial" w:cs="Arial"/>
          <w:color w:val="000000"/>
          <w:sz w:val="20"/>
          <w:szCs w:val="20"/>
        </w:rPr>
        <w:t xml:space="preserve"> ili glasiti na sve članove zajednice, a ne samo na jednog člana zajednice gospodarskih subjekata (svi članovi zajednice gospodarskih subjekata su nalogodavci na bankarskoj garanciji)</w:t>
      </w:r>
    </w:p>
    <w:p w14:paraId="4286D4E5" w14:textId="77777777" w:rsidR="00066486" w:rsidRPr="002A0DFA" w:rsidRDefault="00066486" w:rsidP="00E947EA">
      <w:pPr>
        <w:numPr>
          <w:ilvl w:val="2"/>
          <w:numId w:val="9"/>
        </w:numPr>
        <w:spacing w:after="120" w:line="264" w:lineRule="auto"/>
        <w:ind w:left="0" w:firstLine="426"/>
        <w:contextualSpacing/>
        <w:jc w:val="both"/>
        <w:rPr>
          <w:rFonts w:ascii="Arial" w:hAnsi="Arial" w:cs="Arial"/>
          <w:color w:val="000000"/>
          <w:sz w:val="20"/>
          <w:szCs w:val="20"/>
        </w:rPr>
      </w:pPr>
      <w:r w:rsidRPr="002A0DFA">
        <w:rPr>
          <w:rFonts w:ascii="Arial" w:hAnsi="Arial" w:cs="Arial"/>
          <w:color w:val="000000"/>
          <w:sz w:val="20"/>
          <w:szCs w:val="20"/>
        </w:rPr>
        <w:t xml:space="preserve"> ili jedan član ili više članova zajednice može/mogu biti nalogodavac, a jamstvo mora sadržavati navod o tome da je riječ o zajednici gospodarskih subjekata (moraju biti navedeni svi preostali članovi zajednice)</w:t>
      </w:r>
    </w:p>
    <w:p w14:paraId="2565A0FF" w14:textId="77777777" w:rsidR="00472AF1" w:rsidRPr="002A0DFA" w:rsidRDefault="00066486" w:rsidP="0090430C">
      <w:pPr>
        <w:numPr>
          <w:ilvl w:val="2"/>
          <w:numId w:val="9"/>
        </w:numPr>
        <w:spacing w:after="120" w:line="264" w:lineRule="auto"/>
        <w:ind w:left="0" w:firstLine="567"/>
        <w:contextualSpacing/>
        <w:jc w:val="both"/>
        <w:rPr>
          <w:rFonts w:ascii="Arial" w:hAnsi="Arial" w:cs="Arial"/>
          <w:color w:val="000000"/>
          <w:sz w:val="20"/>
          <w:szCs w:val="20"/>
        </w:rPr>
      </w:pPr>
      <w:r w:rsidRPr="002A0DFA">
        <w:rPr>
          <w:rFonts w:ascii="Arial" w:hAnsi="Arial" w:cs="Arial"/>
          <w:color w:val="000000"/>
          <w:sz w:val="20"/>
          <w:szCs w:val="20"/>
        </w:rPr>
        <w:t xml:space="preserve"> ili svaki član zajednice gospodarskih subjekata dostavlja zasebno jamstvo za svoj dio garancije (zbroj svih iznosa garancija mora odgovarati iznosu jamstva navedenom u dokumentaciji o nabavi).</w:t>
      </w:r>
    </w:p>
    <w:p w14:paraId="4656A90F" w14:textId="77777777" w:rsidR="004E4C0D" w:rsidRPr="002A0DFA" w:rsidRDefault="004E4C0D" w:rsidP="007D163B">
      <w:pPr>
        <w:spacing w:before="120" w:after="120"/>
        <w:contextualSpacing/>
        <w:jc w:val="both"/>
        <w:rPr>
          <w:rFonts w:ascii="Arial" w:hAnsi="Arial" w:cs="Arial"/>
          <w:color w:val="000000"/>
          <w:sz w:val="20"/>
          <w:szCs w:val="20"/>
        </w:rPr>
      </w:pPr>
    </w:p>
    <w:p w14:paraId="1866ACBF" w14:textId="1353B3CC" w:rsidR="0090430C" w:rsidRPr="002A0DFA" w:rsidRDefault="005C7650" w:rsidP="002A0DFA">
      <w:pPr>
        <w:contextualSpacing/>
        <w:jc w:val="both"/>
        <w:rPr>
          <w:rFonts w:ascii="Arial" w:hAnsi="Arial" w:cs="Arial"/>
          <w:color w:val="000000"/>
          <w:sz w:val="20"/>
          <w:szCs w:val="20"/>
        </w:rPr>
      </w:pPr>
      <w:r w:rsidRPr="002A0DFA">
        <w:rPr>
          <w:rFonts w:ascii="Arial" w:hAnsi="Arial" w:cs="Arial"/>
          <w:sz w:val="20"/>
          <w:szCs w:val="20"/>
        </w:rPr>
        <w:lastRenderedPageBreak/>
        <w:t>Umjesto jams</w:t>
      </w:r>
      <w:r w:rsidR="002A0DFA" w:rsidRPr="002A0DFA">
        <w:rPr>
          <w:rFonts w:ascii="Arial" w:hAnsi="Arial" w:cs="Arial"/>
          <w:sz w:val="20"/>
          <w:szCs w:val="20"/>
        </w:rPr>
        <w:t>tva za uredno ispunjenje okvirnog sporazuma</w:t>
      </w:r>
      <w:r w:rsidRPr="002A0DFA">
        <w:rPr>
          <w:rFonts w:ascii="Arial" w:hAnsi="Arial" w:cs="Arial"/>
          <w:sz w:val="20"/>
          <w:szCs w:val="20"/>
        </w:rPr>
        <w:t xml:space="preserve"> u obliku bankarsk</w:t>
      </w:r>
      <w:r w:rsidR="002A0DFA" w:rsidRPr="002A0DFA">
        <w:rPr>
          <w:rFonts w:ascii="Arial" w:hAnsi="Arial" w:cs="Arial"/>
          <w:sz w:val="20"/>
          <w:szCs w:val="20"/>
        </w:rPr>
        <w:t>e garancije, odabrani ponuditelj</w:t>
      </w:r>
      <w:r w:rsidRPr="002A0DFA">
        <w:rPr>
          <w:rFonts w:ascii="Arial" w:hAnsi="Arial" w:cs="Arial"/>
          <w:sz w:val="20"/>
          <w:szCs w:val="20"/>
        </w:rPr>
        <w:t xml:space="preserve"> može dati novčani polog </w:t>
      </w:r>
      <w:r w:rsidR="00D7631C" w:rsidRPr="002A0DFA">
        <w:rPr>
          <w:rFonts w:ascii="Arial" w:hAnsi="Arial" w:cs="Arial"/>
          <w:sz w:val="20"/>
          <w:szCs w:val="20"/>
        </w:rPr>
        <w:t>u iznosu od 10 % vri</w:t>
      </w:r>
      <w:r w:rsidR="004E4C0D" w:rsidRPr="002A0DFA">
        <w:rPr>
          <w:rFonts w:ascii="Arial" w:hAnsi="Arial" w:cs="Arial"/>
          <w:sz w:val="20"/>
          <w:szCs w:val="20"/>
        </w:rPr>
        <w:t>jednosti okvirnog sporazuma</w:t>
      </w:r>
      <w:r w:rsidR="007E742E" w:rsidRPr="002A0DFA">
        <w:rPr>
          <w:rFonts w:ascii="Arial" w:hAnsi="Arial" w:cs="Arial"/>
          <w:sz w:val="20"/>
          <w:szCs w:val="20"/>
        </w:rPr>
        <w:t xml:space="preserve"> (bez PDV-a) koji se uplaćuje putem naloga za plaćanje na račun GRAD ZADAR - IBAN: HR5924070001852000009, </w:t>
      </w:r>
      <w:r w:rsidR="0062662F" w:rsidRPr="002A0DFA">
        <w:rPr>
          <w:rFonts w:ascii="Arial" w:hAnsi="Arial" w:cs="Arial"/>
          <w:sz w:val="20"/>
          <w:szCs w:val="20"/>
        </w:rPr>
        <w:t xml:space="preserve">model: HR68, poziv na broj: 7706 - </w:t>
      </w:r>
      <w:r w:rsidR="007E742E" w:rsidRPr="002A0DFA">
        <w:rPr>
          <w:rFonts w:ascii="Arial" w:hAnsi="Arial" w:cs="Arial"/>
          <w:sz w:val="20"/>
          <w:szCs w:val="20"/>
        </w:rPr>
        <w:t>OIB gospodarskog subjekta, s nazna</w:t>
      </w:r>
      <w:r w:rsidR="000724A7" w:rsidRPr="002A0DFA">
        <w:rPr>
          <w:rFonts w:ascii="Arial" w:hAnsi="Arial" w:cs="Arial"/>
          <w:sz w:val="20"/>
          <w:szCs w:val="20"/>
        </w:rPr>
        <w:t>kom: jamstvo za uredno ispunjenje</w:t>
      </w:r>
      <w:r w:rsidR="002A0DFA" w:rsidRPr="002A0DFA">
        <w:rPr>
          <w:rFonts w:ascii="Arial" w:hAnsi="Arial" w:cs="Arial"/>
          <w:sz w:val="20"/>
          <w:szCs w:val="20"/>
        </w:rPr>
        <w:t xml:space="preserve"> okvirnog sporazuma</w:t>
      </w:r>
      <w:r w:rsidR="00640A85" w:rsidRPr="002A0DFA">
        <w:rPr>
          <w:rFonts w:ascii="Arial" w:hAnsi="Arial" w:cs="Arial"/>
          <w:sz w:val="20"/>
          <w:szCs w:val="20"/>
        </w:rPr>
        <w:t>, evid.br. V</w:t>
      </w:r>
      <w:r w:rsidR="003F7F15" w:rsidRPr="002A0DFA">
        <w:rPr>
          <w:rFonts w:ascii="Arial" w:hAnsi="Arial" w:cs="Arial"/>
          <w:sz w:val="20"/>
          <w:szCs w:val="20"/>
        </w:rPr>
        <w:t xml:space="preserve">N </w:t>
      </w:r>
      <w:r w:rsidR="004E4C0D" w:rsidRPr="002A0DFA">
        <w:rPr>
          <w:rFonts w:ascii="Arial" w:hAnsi="Arial" w:cs="Arial"/>
          <w:sz w:val="20"/>
          <w:szCs w:val="20"/>
        </w:rPr>
        <w:t>110-2/23</w:t>
      </w:r>
      <w:r w:rsidR="0090430C" w:rsidRPr="002A0DFA">
        <w:rPr>
          <w:rFonts w:ascii="Arial" w:hAnsi="Arial" w:cs="Arial"/>
          <w:sz w:val="20"/>
          <w:szCs w:val="20"/>
        </w:rPr>
        <w:t>.</w:t>
      </w:r>
    </w:p>
    <w:p w14:paraId="7F48BC6C" w14:textId="77777777" w:rsidR="004E4C0D" w:rsidRPr="002A0DFA" w:rsidRDefault="004E4C0D" w:rsidP="002A0DFA">
      <w:pPr>
        <w:jc w:val="both"/>
        <w:rPr>
          <w:rFonts w:ascii="Arial" w:hAnsi="Arial" w:cs="Arial"/>
          <w:sz w:val="20"/>
          <w:szCs w:val="20"/>
        </w:rPr>
      </w:pPr>
    </w:p>
    <w:p w14:paraId="7138DB5A" w14:textId="5FC19C3C" w:rsidR="0090430C" w:rsidRPr="002A0DFA" w:rsidRDefault="005372ED" w:rsidP="002A0DFA">
      <w:pPr>
        <w:jc w:val="both"/>
        <w:rPr>
          <w:rFonts w:ascii="Arial" w:hAnsi="Arial" w:cs="Arial"/>
          <w:sz w:val="20"/>
          <w:szCs w:val="20"/>
        </w:rPr>
      </w:pPr>
      <w:r>
        <w:rPr>
          <w:rFonts w:ascii="Arial" w:hAnsi="Arial" w:cs="Arial"/>
          <w:sz w:val="20"/>
          <w:szCs w:val="20"/>
        </w:rPr>
        <w:t>Ukoliko odabrani ponuditelj</w:t>
      </w:r>
      <w:r w:rsidR="0090430C" w:rsidRPr="002A0DFA">
        <w:rPr>
          <w:rFonts w:ascii="Arial" w:hAnsi="Arial" w:cs="Arial"/>
          <w:sz w:val="20"/>
          <w:szCs w:val="20"/>
        </w:rPr>
        <w:t xml:space="preserve"> nema poslovni nastan u RH, odnosno nema dodijeljen OIB, tada umjesto OIB-a upisuje svoj nacionalni identifikacijski broj.</w:t>
      </w:r>
    </w:p>
    <w:p w14:paraId="386CCA15" w14:textId="77777777" w:rsidR="002A0DFA" w:rsidRPr="002A0DFA" w:rsidRDefault="002A0DFA" w:rsidP="002A0DFA">
      <w:pPr>
        <w:widowControl w:val="0"/>
        <w:tabs>
          <w:tab w:val="left" w:pos="880"/>
        </w:tabs>
        <w:autoSpaceDE w:val="0"/>
        <w:adjustRightInd w:val="0"/>
        <w:jc w:val="both"/>
        <w:rPr>
          <w:rFonts w:ascii="Arial" w:hAnsi="Arial" w:cs="Arial"/>
          <w:noProof/>
          <w:color w:val="000000"/>
          <w:sz w:val="20"/>
          <w:szCs w:val="20"/>
        </w:rPr>
      </w:pPr>
    </w:p>
    <w:p w14:paraId="787CADCF" w14:textId="77777777" w:rsidR="002A0DFA" w:rsidRPr="002A0DFA" w:rsidRDefault="002A0DFA" w:rsidP="002A0DFA">
      <w:pPr>
        <w:widowControl w:val="0"/>
        <w:tabs>
          <w:tab w:val="left" w:pos="880"/>
        </w:tabs>
        <w:autoSpaceDE w:val="0"/>
        <w:adjustRightInd w:val="0"/>
        <w:jc w:val="both"/>
        <w:rPr>
          <w:rFonts w:ascii="Arial" w:hAnsi="Arial" w:cs="Arial"/>
          <w:noProof/>
          <w:color w:val="000000"/>
          <w:sz w:val="20"/>
          <w:szCs w:val="20"/>
        </w:rPr>
      </w:pPr>
      <w:r w:rsidRPr="002A0DFA">
        <w:rPr>
          <w:rFonts w:ascii="Arial" w:hAnsi="Arial" w:cs="Arial"/>
          <w:noProof/>
          <w:color w:val="000000"/>
          <w:sz w:val="20"/>
          <w:szCs w:val="20"/>
        </w:rPr>
        <w:t>Jamstvo za uredno ispunjenje okvirnog sporazuma naplatit će se u slučaju povrede ugovornih obveza.</w:t>
      </w:r>
    </w:p>
    <w:p w14:paraId="6224CA2B" w14:textId="77777777" w:rsidR="002A0DFA" w:rsidRPr="00B11C25" w:rsidRDefault="002A0DFA" w:rsidP="002A0DFA">
      <w:pPr>
        <w:jc w:val="both"/>
        <w:rPr>
          <w:rFonts w:ascii="Arial" w:hAnsi="Arial" w:cs="Arial"/>
          <w:noProof/>
          <w:color w:val="000000"/>
          <w:sz w:val="20"/>
          <w:szCs w:val="20"/>
        </w:rPr>
      </w:pPr>
      <w:r w:rsidRPr="002A0DFA">
        <w:rPr>
          <w:rFonts w:ascii="Arial" w:hAnsi="Arial" w:cs="Arial"/>
          <w:noProof/>
          <w:color w:val="000000"/>
          <w:sz w:val="20"/>
          <w:szCs w:val="20"/>
        </w:rPr>
        <w:t>Ako jamstvo za uredno ispunjenje okvirnog sporazuma ne bude naplaćeno, javni naručitelj će ga vratiti odabranom ponuditelju nakon njegova isteka.</w:t>
      </w:r>
    </w:p>
    <w:p w14:paraId="2D5864A5" w14:textId="77777777" w:rsidR="00ED2A16" w:rsidRPr="00481353" w:rsidRDefault="00ED2A16" w:rsidP="00832F88">
      <w:pPr>
        <w:jc w:val="both"/>
        <w:rPr>
          <w:rFonts w:ascii="Arial" w:hAnsi="Arial" w:cs="Arial"/>
          <w:bCs/>
          <w:sz w:val="20"/>
          <w:szCs w:val="20"/>
        </w:rPr>
      </w:pPr>
      <w:bookmarkStart w:id="39" w:name="_Toc445717000"/>
    </w:p>
    <w:p w14:paraId="6E1D16CA" w14:textId="77777777" w:rsidR="000740F7" w:rsidRPr="00481353" w:rsidRDefault="00BB46C2" w:rsidP="00832F88">
      <w:pPr>
        <w:pStyle w:val="Stil3"/>
        <w:spacing w:line="240" w:lineRule="auto"/>
        <w:outlineLvl w:val="2"/>
        <w:rPr>
          <w:rFonts w:cs="Arial"/>
        </w:rPr>
      </w:pPr>
      <w:r w:rsidRPr="00481353">
        <w:rPr>
          <w:rFonts w:cs="Arial"/>
        </w:rPr>
        <w:t>7</w:t>
      </w:r>
      <w:r w:rsidR="003C5253" w:rsidRPr="00481353">
        <w:rPr>
          <w:rFonts w:cs="Arial"/>
        </w:rPr>
        <w:t>.5</w:t>
      </w:r>
      <w:r w:rsidR="003040AC" w:rsidRPr="00481353">
        <w:rPr>
          <w:rFonts w:cs="Arial"/>
        </w:rPr>
        <w:t xml:space="preserve">. </w:t>
      </w:r>
      <w:r w:rsidR="000740F7" w:rsidRPr="00481353">
        <w:rPr>
          <w:rFonts w:cs="Arial"/>
        </w:rPr>
        <w:t>D</w:t>
      </w:r>
      <w:r w:rsidR="008E76AC" w:rsidRPr="00481353">
        <w:rPr>
          <w:rFonts w:cs="Arial"/>
        </w:rPr>
        <w:t>atum, vrijeme i mjesto</w:t>
      </w:r>
      <w:r w:rsidR="000740F7" w:rsidRPr="00481353">
        <w:rPr>
          <w:rFonts w:cs="Arial"/>
        </w:rPr>
        <w:t xml:space="preserve"> javnog otvaranja ponuda</w:t>
      </w:r>
      <w:bookmarkEnd w:id="39"/>
    </w:p>
    <w:p w14:paraId="6D002A7B" w14:textId="34ED5028" w:rsidR="001E5641" w:rsidRPr="006A19F4" w:rsidRDefault="00380600" w:rsidP="00832F88">
      <w:pPr>
        <w:autoSpaceDE w:val="0"/>
        <w:autoSpaceDN w:val="0"/>
        <w:adjustRightInd w:val="0"/>
        <w:spacing w:before="120"/>
        <w:jc w:val="both"/>
        <w:rPr>
          <w:rFonts w:ascii="Arial" w:hAnsi="Arial" w:cs="Arial"/>
          <w:b/>
          <w:sz w:val="20"/>
          <w:szCs w:val="20"/>
        </w:rPr>
      </w:pPr>
      <w:r w:rsidRPr="006A19F4">
        <w:rPr>
          <w:rFonts w:ascii="Arial" w:hAnsi="Arial" w:cs="Arial"/>
          <w:sz w:val="20"/>
          <w:szCs w:val="20"/>
        </w:rPr>
        <w:t>Rok za dostavu</w:t>
      </w:r>
      <w:r w:rsidR="00FB7A5E" w:rsidRPr="006A19F4">
        <w:rPr>
          <w:rFonts w:ascii="Arial" w:hAnsi="Arial" w:cs="Arial"/>
          <w:sz w:val="20"/>
          <w:szCs w:val="20"/>
        </w:rPr>
        <w:t xml:space="preserve"> ponuda</w:t>
      </w:r>
      <w:r w:rsidR="008B1995" w:rsidRPr="006A19F4">
        <w:rPr>
          <w:rFonts w:ascii="Arial" w:hAnsi="Arial" w:cs="Arial"/>
          <w:sz w:val="20"/>
          <w:szCs w:val="20"/>
        </w:rPr>
        <w:t xml:space="preserve"> </w:t>
      </w:r>
      <w:r w:rsidR="008B1995" w:rsidRPr="007D163B">
        <w:rPr>
          <w:rFonts w:ascii="Arial" w:hAnsi="Arial" w:cs="Arial"/>
          <w:sz w:val="20"/>
          <w:szCs w:val="20"/>
        </w:rPr>
        <w:t xml:space="preserve">je </w:t>
      </w:r>
      <w:r w:rsidR="00D11512" w:rsidRPr="007D163B">
        <w:rPr>
          <w:rFonts w:ascii="Arial" w:hAnsi="Arial" w:cs="Arial"/>
          <w:b/>
          <w:sz w:val="20"/>
          <w:szCs w:val="20"/>
        </w:rPr>
        <w:t xml:space="preserve"> </w:t>
      </w:r>
      <w:r w:rsidR="004D2B95">
        <w:rPr>
          <w:rFonts w:ascii="Arial" w:hAnsi="Arial" w:cs="Arial"/>
          <w:b/>
          <w:sz w:val="20"/>
          <w:szCs w:val="20"/>
          <w:highlight w:val="yellow"/>
        </w:rPr>
        <w:t>____________</w:t>
      </w:r>
      <w:r w:rsidR="007D163B" w:rsidRPr="004E4C0D">
        <w:rPr>
          <w:rFonts w:ascii="Arial" w:hAnsi="Arial" w:cs="Arial"/>
          <w:b/>
          <w:sz w:val="20"/>
          <w:szCs w:val="20"/>
          <w:highlight w:val="yellow"/>
        </w:rPr>
        <w:t xml:space="preserve"> </w:t>
      </w:r>
      <w:r w:rsidR="005C0587" w:rsidRPr="004E4C0D">
        <w:rPr>
          <w:rFonts w:ascii="Arial" w:hAnsi="Arial" w:cs="Arial"/>
          <w:b/>
          <w:sz w:val="20"/>
          <w:szCs w:val="20"/>
          <w:highlight w:val="yellow"/>
        </w:rPr>
        <w:t>202</w:t>
      </w:r>
      <w:r w:rsidR="004E4C0D">
        <w:rPr>
          <w:rFonts w:ascii="Arial" w:hAnsi="Arial" w:cs="Arial"/>
          <w:b/>
          <w:sz w:val="20"/>
          <w:szCs w:val="20"/>
          <w:highlight w:val="yellow"/>
        </w:rPr>
        <w:t>3</w:t>
      </w:r>
      <w:r w:rsidR="005C0587" w:rsidRPr="004E4C0D">
        <w:rPr>
          <w:rFonts w:ascii="Arial" w:hAnsi="Arial" w:cs="Arial"/>
          <w:b/>
          <w:sz w:val="20"/>
          <w:szCs w:val="20"/>
          <w:highlight w:val="yellow"/>
        </w:rPr>
        <w:t>.</w:t>
      </w:r>
      <w:r w:rsidR="00E92928" w:rsidRPr="004E4C0D">
        <w:rPr>
          <w:rFonts w:ascii="Arial" w:hAnsi="Arial" w:cs="Arial"/>
          <w:b/>
          <w:sz w:val="20"/>
          <w:szCs w:val="20"/>
          <w:highlight w:val="yellow"/>
        </w:rPr>
        <w:t xml:space="preserve"> </w:t>
      </w:r>
      <w:bookmarkStart w:id="40" w:name="_GoBack"/>
      <w:r w:rsidR="00E92928" w:rsidRPr="004E4C0D">
        <w:rPr>
          <w:rFonts w:ascii="Arial" w:hAnsi="Arial" w:cs="Arial"/>
          <w:b/>
          <w:sz w:val="20"/>
          <w:szCs w:val="20"/>
          <w:highlight w:val="yellow"/>
        </w:rPr>
        <w:t>godi</w:t>
      </w:r>
      <w:bookmarkEnd w:id="40"/>
      <w:r w:rsidR="00E92928" w:rsidRPr="004E4C0D">
        <w:rPr>
          <w:rFonts w:ascii="Arial" w:hAnsi="Arial" w:cs="Arial"/>
          <w:b/>
          <w:sz w:val="20"/>
          <w:szCs w:val="20"/>
          <w:highlight w:val="yellow"/>
        </w:rPr>
        <w:t xml:space="preserve">ne do </w:t>
      </w:r>
      <w:r w:rsidR="00076A21" w:rsidRPr="004E4C0D">
        <w:rPr>
          <w:rFonts w:ascii="Arial" w:hAnsi="Arial" w:cs="Arial"/>
          <w:b/>
          <w:sz w:val="20"/>
          <w:szCs w:val="20"/>
          <w:highlight w:val="yellow"/>
        </w:rPr>
        <w:t>13:00</w:t>
      </w:r>
      <w:r w:rsidR="005C0587" w:rsidRPr="004E4C0D">
        <w:rPr>
          <w:rFonts w:ascii="Arial" w:hAnsi="Arial" w:cs="Arial"/>
          <w:b/>
          <w:sz w:val="20"/>
          <w:szCs w:val="20"/>
          <w:highlight w:val="yellow"/>
        </w:rPr>
        <w:t xml:space="preserve"> </w:t>
      </w:r>
      <w:r w:rsidR="00FB7A5E" w:rsidRPr="004E4C0D">
        <w:rPr>
          <w:rFonts w:ascii="Arial" w:hAnsi="Arial" w:cs="Arial"/>
          <w:b/>
          <w:sz w:val="20"/>
          <w:szCs w:val="20"/>
          <w:highlight w:val="yellow"/>
        </w:rPr>
        <w:t>sati.</w:t>
      </w:r>
    </w:p>
    <w:p w14:paraId="3A6AAE7D" w14:textId="0422089A" w:rsidR="00FB7A5E" w:rsidRPr="006A19F4" w:rsidRDefault="00FB7A5E" w:rsidP="00832F88">
      <w:pPr>
        <w:autoSpaceDE w:val="0"/>
        <w:autoSpaceDN w:val="0"/>
        <w:adjustRightInd w:val="0"/>
        <w:spacing w:before="120"/>
        <w:jc w:val="both"/>
        <w:rPr>
          <w:rFonts w:ascii="Arial" w:hAnsi="Arial" w:cs="Arial"/>
          <w:sz w:val="20"/>
          <w:szCs w:val="20"/>
        </w:rPr>
      </w:pPr>
      <w:r w:rsidRPr="006A19F4">
        <w:rPr>
          <w:rFonts w:ascii="Arial" w:hAnsi="Arial" w:cs="Arial"/>
          <w:sz w:val="20"/>
          <w:szCs w:val="20"/>
          <w:u w:val="single"/>
        </w:rPr>
        <w:t>Dio ponude koji se dostavlja odvojeno od ponude</w:t>
      </w:r>
      <w:r w:rsidRPr="006A19F4">
        <w:rPr>
          <w:rFonts w:ascii="Arial" w:hAnsi="Arial" w:cs="Arial"/>
          <w:sz w:val="20"/>
          <w:szCs w:val="20"/>
        </w:rPr>
        <w:t xml:space="preserve"> mo</w:t>
      </w:r>
      <w:r w:rsidR="00FA214E" w:rsidRPr="006A19F4">
        <w:rPr>
          <w:rFonts w:ascii="Arial" w:hAnsi="Arial" w:cs="Arial"/>
          <w:sz w:val="20"/>
          <w:szCs w:val="20"/>
        </w:rPr>
        <w:t>že</w:t>
      </w:r>
      <w:r w:rsidRPr="006A19F4">
        <w:rPr>
          <w:rFonts w:ascii="Arial" w:hAnsi="Arial" w:cs="Arial"/>
          <w:sz w:val="20"/>
          <w:szCs w:val="20"/>
        </w:rPr>
        <w:t xml:space="preserve"> se poslati poštom preporučeno na adresu: Grad Zadar, Narodni trg 1, 23000 Zadar ili predati neposredno u pisarnicu na istoj adresi</w:t>
      </w:r>
      <w:r w:rsidR="00883A40" w:rsidRPr="006A19F4">
        <w:rPr>
          <w:rFonts w:ascii="Arial" w:hAnsi="Arial" w:cs="Arial"/>
          <w:sz w:val="20"/>
          <w:szCs w:val="20"/>
        </w:rPr>
        <w:t xml:space="preserve"> sukladno točki 6.2.2. Dokumentacije o nabavi</w:t>
      </w:r>
      <w:r w:rsidRPr="006A19F4">
        <w:rPr>
          <w:rFonts w:ascii="Arial" w:hAnsi="Arial" w:cs="Arial"/>
          <w:sz w:val="20"/>
          <w:szCs w:val="20"/>
        </w:rPr>
        <w:t>.</w:t>
      </w:r>
      <w:r w:rsidRPr="006A19F4">
        <w:rPr>
          <w:rFonts w:ascii="Arial" w:hAnsi="Arial" w:cs="Arial"/>
          <w:sz w:val="20"/>
          <w:szCs w:val="20"/>
        </w:rPr>
        <w:tab/>
      </w:r>
    </w:p>
    <w:p w14:paraId="29B4CA5A" w14:textId="628BDE87" w:rsidR="00C4197A" w:rsidRPr="00481353" w:rsidRDefault="00FB7A5E" w:rsidP="00832F88">
      <w:pPr>
        <w:autoSpaceDE w:val="0"/>
        <w:autoSpaceDN w:val="0"/>
        <w:adjustRightInd w:val="0"/>
        <w:spacing w:before="120"/>
        <w:jc w:val="both"/>
        <w:rPr>
          <w:rFonts w:ascii="Arial" w:hAnsi="Arial" w:cs="Arial"/>
          <w:sz w:val="20"/>
          <w:szCs w:val="20"/>
        </w:rPr>
      </w:pPr>
      <w:r w:rsidRPr="006A19F4">
        <w:rPr>
          <w:rFonts w:ascii="Arial" w:hAnsi="Arial" w:cs="Arial"/>
          <w:sz w:val="20"/>
          <w:szCs w:val="20"/>
        </w:rPr>
        <w:t>Javn</w:t>
      </w:r>
      <w:r w:rsidR="005559F4" w:rsidRPr="006A19F4">
        <w:rPr>
          <w:rFonts w:ascii="Arial" w:hAnsi="Arial" w:cs="Arial"/>
          <w:sz w:val="20"/>
          <w:szCs w:val="20"/>
        </w:rPr>
        <w:t xml:space="preserve">o otvaranje ponuda održat će </w:t>
      </w:r>
      <w:r w:rsidR="005559F4" w:rsidRPr="007D163B">
        <w:rPr>
          <w:rFonts w:ascii="Arial" w:hAnsi="Arial" w:cs="Arial"/>
          <w:sz w:val="20"/>
          <w:szCs w:val="20"/>
        </w:rPr>
        <w:t>se</w:t>
      </w:r>
      <w:r w:rsidR="002226C9" w:rsidRPr="007D163B">
        <w:rPr>
          <w:rFonts w:ascii="Arial" w:hAnsi="Arial" w:cs="Arial"/>
          <w:sz w:val="20"/>
          <w:szCs w:val="20"/>
        </w:rPr>
        <w:t xml:space="preserve"> </w:t>
      </w:r>
      <w:r w:rsidR="004D2B95">
        <w:rPr>
          <w:rFonts w:ascii="Arial" w:hAnsi="Arial" w:cs="Arial"/>
          <w:b/>
          <w:sz w:val="20"/>
          <w:szCs w:val="20"/>
          <w:highlight w:val="yellow"/>
        </w:rPr>
        <w:t>____________</w:t>
      </w:r>
      <w:r w:rsidR="007D163B" w:rsidRPr="004E4C0D">
        <w:rPr>
          <w:rFonts w:ascii="Arial" w:hAnsi="Arial" w:cs="Arial"/>
          <w:b/>
          <w:sz w:val="20"/>
          <w:szCs w:val="20"/>
          <w:highlight w:val="yellow"/>
        </w:rPr>
        <w:t xml:space="preserve"> </w:t>
      </w:r>
      <w:r w:rsidR="005C0587" w:rsidRPr="004E4C0D">
        <w:rPr>
          <w:rFonts w:ascii="Arial" w:hAnsi="Arial" w:cs="Arial"/>
          <w:b/>
          <w:sz w:val="20"/>
          <w:szCs w:val="20"/>
          <w:highlight w:val="yellow"/>
        </w:rPr>
        <w:t>202</w:t>
      </w:r>
      <w:r w:rsidR="004E4C0D">
        <w:rPr>
          <w:rFonts w:ascii="Arial" w:hAnsi="Arial" w:cs="Arial"/>
          <w:b/>
          <w:sz w:val="20"/>
          <w:szCs w:val="20"/>
          <w:highlight w:val="yellow"/>
        </w:rPr>
        <w:t>3</w:t>
      </w:r>
      <w:r w:rsidR="005C0587" w:rsidRPr="004E4C0D">
        <w:rPr>
          <w:rFonts w:ascii="Arial" w:hAnsi="Arial" w:cs="Arial"/>
          <w:b/>
          <w:sz w:val="20"/>
          <w:szCs w:val="20"/>
          <w:highlight w:val="yellow"/>
        </w:rPr>
        <w:t xml:space="preserve">. godine u </w:t>
      </w:r>
      <w:r w:rsidR="00076A21" w:rsidRPr="004E4C0D">
        <w:rPr>
          <w:rFonts w:ascii="Arial" w:hAnsi="Arial" w:cs="Arial"/>
          <w:b/>
          <w:sz w:val="20"/>
          <w:szCs w:val="20"/>
          <w:highlight w:val="yellow"/>
        </w:rPr>
        <w:t>13:00</w:t>
      </w:r>
      <w:r w:rsidR="001009AB" w:rsidRPr="004E4C0D">
        <w:rPr>
          <w:rFonts w:ascii="Arial" w:hAnsi="Arial" w:cs="Arial"/>
          <w:b/>
          <w:sz w:val="20"/>
          <w:szCs w:val="20"/>
          <w:highlight w:val="yellow"/>
        </w:rPr>
        <w:t xml:space="preserve"> </w:t>
      </w:r>
      <w:r w:rsidR="005C0587" w:rsidRPr="004E4C0D">
        <w:rPr>
          <w:rFonts w:ascii="Arial" w:hAnsi="Arial" w:cs="Arial"/>
          <w:b/>
          <w:sz w:val="20"/>
          <w:szCs w:val="20"/>
          <w:highlight w:val="yellow"/>
        </w:rPr>
        <w:t>sati</w:t>
      </w:r>
      <w:r w:rsidRPr="00481353">
        <w:rPr>
          <w:rFonts w:ascii="Arial" w:hAnsi="Arial" w:cs="Arial"/>
          <w:sz w:val="20"/>
          <w:szCs w:val="20"/>
        </w:rPr>
        <w:t xml:space="preserve">, u </w:t>
      </w:r>
      <w:r w:rsidR="000418F1" w:rsidRPr="00481353">
        <w:rPr>
          <w:rFonts w:ascii="Arial" w:hAnsi="Arial" w:cs="Arial"/>
          <w:sz w:val="20"/>
          <w:szCs w:val="20"/>
        </w:rPr>
        <w:t>prostorijama Grada Zadra</w:t>
      </w:r>
      <w:r w:rsidRPr="00481353">
        <w:rPr>
          <w:rFonts w:ascii="Arial" w:hAnsi="Arial" w:cs="Arial"/>
          <w:sz w:val="20"/>
          <w:szCs w:val="20"/>
        </w:rPr>
        <w:t>, Narodni trg 1, 23000 Zadar, u  Velikoj vijećnici.</w:t>
      </w:r>
    </w:p>
    <w:p w14:paraId="17C3A97A" w14:textId="00EADED5" w:rsidR="009F53C8" w:rsidRPr="00481353" w:rsidRDefault="00C4197A" w:rsidP="00832F88">
      <w:pPr>
        <w:spacing w:before="120"/>
        <w:jc w:val="both"/>
        <w:rPr>
          <w:rFonts w:ascii="Arial" w:hAnsi="Arial" w:cs="Arial"/>
          <w:sz w:val="20"/>
          <w:szCs w:val="20"/>
        </w:rPr>
      </w:pPr>
      <w:r w:rsidRPr="00481353">
        <w:rPr>
          <w:rFonts w:ascii="Arial" w:hAnsi="Arial" w:cs="Arial"/>
          <w:sz w:val="20"/>
          <w:szCs w:val="20"/>
        </w:rPr>
        <w:t xml:space="preserve">Javnom otvaranju ponuda smiju prisustvovati </w:t>
      </w:r>
      <w:r w:rsidR="00612664">
        <w:rPr>
          <w:rFonts w:ascii="Arial" w:hAnsi="Arial" w:cs="Arial"/>
          <w:sz w:val="20"/>
          <w:szCs w:val="20"/>
        </w:rPr>
        <w:t xml:space="preserve">članovi stručnog povjerenstva naručitelja, </w:t>
      </w:r>
      <w:r w:rsidRPr="00481353">
        <w:rPr>
          <w:rFonts w:ascii="Arial" w:hAnsi="Arial" w:cs="Arial"/>
          <w:sz w:val="20"/>
          <w:szCs w:val="20"/>
        </w:rPr>
        <w:t>ovlašteni predstavnici ponuditelja i druge osobe.</w:t>
      </w:r>
    </w:p>
    <w:p w14:paraId="48496B70" w14:textId="77777777" w:rsidR="00C4197A" w:rsidRPr="00481353" w:rsidRDefault="00C4197A" w:rsidP="00832F88">
      <w:pPr>
        <w:spacing w:before="120"/>
        <w:jc w:val="both"/>
        <w:rPr>
          <w:rFonts w:ascii="Arial" w:hAnsi="Arial" w:cs="Arial"/>
          <w:sz w:val="20"/>
          <w:szCs w:val="20"/>
        </w:rPr>
      </w:pPr>
      <w:r w:rsidRPr="00481353">
        <w:rPr>
          <w:rFonts w:ascii="Arial" w:hAnsi="Arial" w:cs="Arial"/>
          <w:sz w:val="20"/>
          <w:szCs w:val="20"/>
        </w:rPr>
        <w:t xml:space="preserve">U postupku </w:t>
      </w:r>
      <w:r w:rsidR="00380600" w:rsidRPr="00481353">
        <w:rPr>
          <w:rFonts w:ascii="Arial" w:hAnsi="Arial" w:cs="Arial"/>
          <w:sz w:val="20"/>
          <w:szCs w:val="20"/>
        </w:rPr>
        <w:t xml:space="preserve">javnog </w:t>
      </w:r>
      <w:r w:rsidRPr="00481353">
        <w:rPr>
          <w:rFonts w:ascii="Arial" w:hAnsi="Arial" w:cs="Arial"/>
          <w:sz w:val="20"/>
          <w:szCs w:val="20"/>
        </w:rPr>
        <w:t xml:space="preserve">otvaranja </w:t>
      </w:r>
      <w:r w:rsidR="00380600" w:rsidRPr="00481353">
        <w:rPr>
          <w:rFonts w:ascii="Arial" w:hAnsi="Arial" w:cs="Arial"/>
          <w:sz w:val="20"/>
          <w:szCs w:val="20"/>
        </w:rPr>
        <w:t xml:space="preserve">ponuda </w:t>
      </w:r>
      <w:r w:rsidRPr="00481353">
        <w:rPr>
          <w:rFonts w:ascii="Arial" w:hAnsi="Arial" w:cs="Arial"/>
          <w:sz w:val="20"/>
          <w:szCs w:val="20"/>
        </w:rPr>
        <w:t xml:space="preserve">pravo aktivnog sudjelovanja imaju samo </w:t>
      </w:r>
      <w:r w:rsidR="009F53C8" w:rsidRPr="00481353">
        <w:rPr>
          <w:rFonts w:ascii="Arial" w:hAnsi="Arial" w:cs="Arial"/>
          <w:sz w:val="20"/>
          <w:szCs w:val="20"/>
        </w:rPr>
        <w:t>članovi stručnog povjerenstva za javnu nabavu i ovlašteni predstavnici ponuditelja.</w:t>
      </w:r>
    </w:p>
    <w:p w14:paraId="232AE586" w14:textId="2ECD71D5" w:rsidR="009232B9" w:rsidRPr="00481353" w:rsidRDefault="00380600" w:rsidP="00D673D5">
      <w:pPr>
        <w:spacing w:before="120"/>
        <w:jc w:val="both"/>
        <w:rPr>
          <w:rFonts w:ascii="Arial" w:hAnsi="Arial" w:cs="Arial"/>
          <w:sz w:val="20"/>
          <w:szCs w:val="20"/>
        </w:rPr>
      </w:pPr>
      <w:r w:rsidRPr="00481353">
        <w:rPr>
          <w:rFonts w:ascii="Arial" w:hAnsi="Arial" w:cs="Arial"/>
          <w:sz w:val="20"/>
          <w:szCs w:val="20"/>
        </w:rPr>
        <w:t>Ovlašteni predstavnici ponuditelja moraju svoje pisano ovlaštenje predati prije otvaranja ponuda.</w:t>
      </w:r>
      <w:r w:rsidR="00FB04B7" w:rsidRPr="00481353">
        <w:rPr>
          <w:rFonts w:ascii="Arial" w:hAnsi="Arial" w:cs="Arial"/>
          <w:sz w:val="20"/>
          <w:szCs w:val="20"/>
        </w:rPr>
        <w:t xml:space="preserve">  </w:t>
      </w:r>
      <w:bookmarkStart w:id="41" w:name="_Toc445717001"/>
    </w:p>
    <w:p w14:paraId="1A94C34F" w14:textId="77777777" w:rsidR="00D673D5" w:rsidRPr="00481353" w:rsidRDefault="00D673D5" w:rsidP="00B2777E">
      <w:pPr>
        <w:jc w:val="both"/>
        <w:rPr>
          <w:rFonts w:ascii="Arial" w:hAnsi="Arial" w:cs="Arial"/>
          <w:sz w:val="20"/>
          <w:szCs w:val="20"/>
        </w:rPr>
      </w:pPr>
    </w:p>
    <w:p w14:paraId="3FB3FC61" w14:textId="77777777" w:rsidR="009232B9" w:rsidRPr="00481353" w:rsidRDefault="009232B9" w:rsidP="00832F88">
      <w:pPr>
        <w:pStyle w:val="Stil3"/>
        <w:spacing w:line="240" w:lineRule="auto"/>
        <w:outlineLvl w:val="2"/>
        <w:rPr>
          <w:rFonts w:cs="Arial"/>
          <w:bCs/>
        </w:rPr>
      </w:pPr>
      <w:r w:rsidRPr="00481353">
        <w:rPr>
          <w:rFonts w:cs="Arial"/>
          <w:bCs/>
        </w:rPr>
        <w:t>7.6.</w:t>
      </w:r>
      <w:r w:rsidR="00330EFA" w:rsidRPr="00481353">
        <w:rPr>
          <w:rFonts w:cs="Arial"/>
          <w:bCs/>
        </w:rPr>
        <w:t xml:space="preserve"> </w:t>
      </w:r>
      <w:r w:rsidRPr="00481353">
        <w:rPr>
          <w:rFonts w:cs="Arial"/>
          <w:bCs/>
        </w:rPr>
        <w:t>Uradci ili dokumenti koji će se nakon završetka postupka javne nabave vratiti ponuditeljima</w:t>
      </w:r>
    </w:p>
    <w:p w14:paraId="6BC17E94" w14:textId="5F0A7403" w:rsidR="009232B9" w:rsidRPr="00481353" w:rsidRDefault="009232B9" w:rsidP="00D673D5">
      <w:pPr>
        <w:spacing w:before="120"/>
        <w:jc w:val="both"/>
        <w:rPr>
          <w:rFonts w:ascii="Arial" w:hAnsi="Arial" w:cs="Arial"/>
          <w:sz w:val="20"/>
          <w:szCs w:val="20"/>
        </w:rPr>
      </w:pPr>
      <w:r w:rsidRPr="00481353">
        <w:rPr>
          <w:rFonts w:ascii="Arial" w:hAnsi="Arial" w:cs="Arial"/>
          <w:sz w:val="20"/>
          <w:szCs w:val="20"/>
        </w:rPr>
        <w:t xml:space="preserve">Neposredno nakon završetka postupka javne nabave, a najkasnije u roku od </w:t>
      </w:r>
      <w:r w:rsidR="00890EC0" w:rsidRPr="00481353">
        <w:rPr>
          <w:rFonts w:ascii="Arial" w:hAnsi="Arial" w:cs="Arial"/>
          <w:sz w:val="20"/>
          <w:szCs w:val="20"/>
        </w:rPr>
        <w:t>deset</w:t>
      </w:r>
      <w:r w:rsidRPr="00481353">
        <w:rPr>
          <w:rFonts w:ascii="Arial" w:hAnsi="Arial" w:cs="Arial"/>
          <w:sz w:val="20"/>
          <w:szCs w:val="20"/>
        </w:rPr>
        <w:t xml:space="preserve"> </w:t>
      </w:r>
      <w:r w:rsidR="00AC782B" w:rsidRPr="00481353">
        <w:rPr>
          <w:rFonts w:ascii="Arial" w:hAnsi="Arial" w:cs="Arial"/>
          <w:sz w:val="20"/>
          <w:szCs w:val="20"/>
        </w:rPr>
        <w:t xml:space="preserve">(10) </w:t>
      </w:r>
      <w:r w:rsidRPr="00481353">
        <w:rPr>
          <w:rFonts w:ascii="Arial" w:hAnsi="Arial" w:cs="Arial"/>
          <w:sz w:val="20"/>
          <w:szCs w:val="20"/>
        </w:rPr>
        <w:t>dana od dana potp</w:t>
      </w:r>
      <w:r w:rsidR="00244D00" w:rsidRPr="00481353">
        <w:rPr>
          <w:rFonts w:ascii="Arial" w:hAnsi="Arial" w:cs="Arial"/>
          <w:sz w:val="20"/>
          <w:szCs w:val="20"/>
        </w:rPr>
        <w:t xml:space="preserve">isivanja </w:t>
      </w:r>
      <w:r w:rsidR="0080023C">
        <w:rPr>
          <w:rFonts w:ascii="Arial" w:hAnsi="Arial" w:cs="Arial"/>
          <w:sz w:val="20"/>
          <w:szCs w:val="20"/>
        </w:rPr>
        <w:t>okvirnog sporazuma</w:t>
      </w:r>
      <w:r w:rsidRPr="00481353">
        <w:rPr>
          <w:rFonts w:ascii="Arial" w:hAnsi="Arial" w:cs="Arial"/>
          <w:sz w:val="20"/>
          <w:szCs w:val="20"/>
        </w:rPr>
        <w:t>, odnosno, dos</w:t>
      </w:r>
      <w:r w:rsidR="00244D00" w:rsidRPr="00481353">
        <w:rPr>
          <w:rFonts w:ascii="Arial" w:hAnsi="Arial" w:cs="Arial"/>
          <w:sz w:val="20"/>
          <w:szCs w:val="20"/>
        </w:rPr>
        <w:t>ta</w:t>
      </w:r>
      <w:r w:rsidR="00D96E82">
        <w:rPr>
          <w:rFonts w:ascii="Arial" w:hAnsi="Arial" w:cs="Arial"/>
          <w:sz w:val="20"/>
          <w:szCs w:val="20"/>
        </w:rPr>
        <w:t xml:space="preserve">ve jamstva za uredno ispunjenje </w:t>
      </w:r>
      <w:r w:rsidR="0080023C">
        <w:rPr>
          <w:rFonts w:ascii="Arial" w:hAnsi="Arial" w:cs="Arial"/>
          <w:sz w:val="20"/>
          <w:szCs w:val="20"/>
        </w:rPr>
        <w:t>okvirnog sporazuma</w:t>
      </w:r>
      <w:r w:rsidRPr="00481353">
        <w:rPr>
          <w:rFonts w:ascii="Arial" w:hAnsi="Arial" w:cs="Arial"/>
          <w:sz w:val="20"/>
          <w:szCs w:val="20"/>
        </w:rPr>
        <w:t>, javni naručitelj će svim ponuditeljima vratiti jamstvo za ozbiljnost ponude.</w:t>
      </w:r>
    </w:p>
    <w:p w14:paraId="6A413880" w14:textId="77777777" w:rsidR="00D673D5" w:rsidRPr="00481353" w:rsidRDefault="00D673D5" w:rsidP="00B2777E">
      <w:pPr>
        <w:jc w:val="both"/>
        <w:rPr>
          <w:rFonts w:ascii="Arial" w:hAnsi="Arial" w:cs="Arial"/>
          <w:sz w:val="20"/>
          <w:szCs w:val="20"/>
        </w:rPr>
      </w:pPr>
    </w:p>
    <w:p w14:paraId="7921D219" w14:textId="6606A141" w:rsidR="00882763" w:rsidRDefault="00BB46C2" w:rsidP="00832F88">
      <w:pPr>
        <w:pStyle w:val="Stil3"/>
        <w:spacing w:line="240" w:lineRule="auto"/>
        <w:outlineLvl w:val="2"/>
        <w:rPr>
          <w:rFonts w:cs="Arial"/>
        </w:rPr>
      </w:pPr>
      <w:r w:rsidRPr="00481353">
        <w:rPr>
          <w:rFonts w:cs="Arial"/>
        </w:rPr>
        <w:t>7</w:t>
      </w:r>
      <w:r w:rsidR="009232B9" w:rsidRPr="00481353">
        <w:rPr>
          <w:rFonts w:cs="Arial"/>
        </w:rPr>
        <w:t>.7.</w:t>
      </w:r>
      <w:r w:rsidR="00D43812" w:rsidRPr="00481353">
        <w:rPr>
          <w:rFonts w:cs="Arial"/>
        </w:rPr>
        <w:t xml:space="preserve"> </w:t>
      </w:r>
      <w:r w:rsidR="009232B9" w:rsidRPr="00481353">
        <w:rPr>
          <w:rFonts w:cs="Arial"/>
        </w:rPr>
        <w:t>Posebni</w:t>
      </w:r>
      <w:r w:rsidR="00882763" w:rsidRPr="00481353">
        <w:rPr>
          <w:rFonts w:cs="Arial"/>
        </w:rPr>
        <w:t xml:space="preserve"> uvjeti za izvršenje </w:t>
      </w:r>
      <w:bookmarkEnd w:id="41"/>
      <w:r w:rsidR="0049690A" w:rsidRPr="00481353">
        <w:rPr>
          <w:rFonts w:cs="Arial"/>
        </w:rPr>
        <w:t>ugovora</w:t>
      </w:r>
    </w:p>
    <w:p w14:paraId="4065CAD9" w14:textId="656FC8A4" w:rsidR="00120292" w:rsidRPr="00866068" w:rsidRDefault="00120292" w:rsidP="00120292">
      <w:pPr>
        <w:spacing w:before="120" w:after="120"/>
        <w:jc w:val="both"/>
        <w:rPr>
          <w:rFonts w:ascii="Arial" w:hAnsi="Arial" w:cs="Arial"/>
          <w:sz w:val="20"/>
          <w:szCs w:val="22"/>
          <w:lang w:eastAsia="en-GB" w:bidi="en-US"/>
        </w:rPr>
      </w:pPr>
      <w:r w:rsidRPr="00866068">
        <w:rPr>
          <w:rFonts w:ascii="Arial" w:hAnsi="Arial" w:cs="Arial"/>
          <w:sz w:val="20"/>
          <w:szCs w:val="22"/>
          <w:lang w:eastAsia="en-GB" w:bidi="en-US"/>
        </w:rPr>
        <w:t>U skladu s člankom 4. stavkom 4. ZJN 2016, odabrani ponuditelj je obvezan  tijekom izvršenja pojed</w:t>
      </w:r>
      <w:r w:rsidR="00F93745" w:rsidRPr="00866068">
        <w:rPr>
          <w:rFonts w:ascii="Arial" w:hAnsi="Arial" w:cs="Arial"/>
          <w:sz w:val="20"/>
          <w:szCs w:val="22"/>
          <w:lang w:eastAsia="en-GB" w:bidi="en-US"/>
        </w:rPr>
        <w:t>inačnog ugovora o javnoj nabavi temeljem okvirnog sporazuma</w:t>
      </w:r>
      <w:r w:rsidRPr="00866068">
        <w:rPr>
          <w:rFonts w:ascii="Arial" w:hAnsi="Arial" w:cs="Arial"/>
          <w:sz w:val="20"/>
          <w:szCs w:val="22"/>
          <w:lang w:eastAsia="en-GB" w:bidi="en-US"/>
        </w:rPr>
        <w:t xml:space="preserve"> pridržavati se primjenjivih obveza u području prava okoliša, socijalnog i radnog prava, uključujući kolektivne ugovore, a osobito obvezu isplate ugovorene plaće, ili odredaba međunarodnog prava okoliša, socijalnog i radnog prava navedenim u Prilogu XI. ZJN 2016.</w:t>
      </w:r>
    </w:p>
    <w:p w14:paraId="761828A8" w14:textId="2AD259A0" w:rsidR="00E91D47" w:rsidRPr="00E91D47" w:rsidRDefault="00120292" w:rsidP="00E91D47">
      <w:pPr>
        <w:spacing w:before="120" w:after="120"/>
        <w:jc w:val="both"/>
        <w:rPr>
          <w:rFonts w:ascii="Arial" w:hAnsi="Arial" w:cs="Arial"/>
          <w:sz w:val="20"/>
          <w:szCs w:val="22"/>
          <w:lang w:eastAsia="en-GB" w:bidi="en-US"/>
        </w:rPr>
      </w:pPr>
      <w:r w:rsidRPr="00866068">
        <w:rPr>
          <w:rFonts w:ascii="Arial" w:hAnsi="Arial" w:cs="Arial"/>
          <w:sz w:val="20"/>
          <w:szCs w:val="22"/>
          <w:lang w:eastAsia="en-GB" w:bidi="en-US"/>
        </w:rPr>
        <w:t>Ukoliko naručitelj tijekom izvršenja okvirnog sporazuma dođe do saznanja da se odabrani ponuditelj ne pri</w:t>
      </w:r>
      <w:r w:rsidR="005372ED" w:rsidRPr="00866068">
        <w:rPr>
          <w:rFonts w:ascii="Arial" w:hAnsi="Arial" w:cs="Arial"/>
          <w:sz w:val="20"/>
          <w:szCs w:val="22"/>
          <w:lang w:eastAsia="en-GB" w:bidi="en-US"/>
        </w:rPr>
        <w:t xml:space="preserve">država navedenih obveza, raskinuti će okvirni sporazum i </w:t>
      </w:r>
      <w:r w:rsidRPr="00866068">
        <w:rPr>
          <w:rFonts w:ascii="Arial" w:hAnsi="Arial" w:cs="Arial"/>
          <w:sz w:val="20"/>
          <w:szCs w:val="22"/>
          <w:lang w:eastAsia="en-GB" w:bidi="en-US"/>
        </w:rPr>
        <w:t xml:space="preserve">naplatiti </w:t>
      </w:r>
      <w:r w:rsidR="005372ED" w:rsidRPr="00866068">
        <w:rPr>
          <w:rFonts w:ascii="Arial" w:hAnsi="Arial" w:cs="Arial"/>
          <w:sz w:val="20"/>
          <w:szCs w:val="22"/>
          <w:lang w:eastAsia="en-GB" w:bidi="en-US"/>
        </w:rPr>
        <w:t xml:space="preserve">će </w:t>
      </w:r>
      <w:r w:rsidRPr="00866068">
        <w:rPr>
          <w:rFonts w:ascii="Arial" w:hAnsi="Arial" w:cs="Arial"/>
          <w:sz w:val="20"/>
          <w:szCs w:val="22"/>
          <w:lang w:eastAsia="en-GB" w:bidi="en-US"/>
        </w:rPr>
        <w:t>jamstvo za uredno ispunjenje okvirnog sporazuma.</w:t>
      </w:r>
    </w:p>
    <w:p w14:paraId="17DCB563" w14:textId="481E8476" w:rsidR="00E91D47" w:rsidRPr="00E91D47" w:rsidRDefault="00E91D47" w:rsidP="00E91D47">
      <w:pPr>
        <w:jc w:val="both"/>
        <w:rPr>
          <w:rFonts w:ascii="Arial" w:hAnsi="Arial" w:cs="Arial"/>
          <w:sz w:val="20"/>
          <w:szCs w:val="20"/>
        </w:rPr>
      </w:pPr>
      <w:r w:rsidRPr="00E91D47">
        <w:rPr>
          <w:rFonts w:ascii="Arial" w:hAnsi="Arial" w:cs="Arial"/>
          <w:sz w:val="20"/>
          <w:szCs w:val="20"/>
        </w:rPr>
        <w:t xml:space="preserve">Sporazumne strane su dužne potpisati okvirni sporazum u roku od 90 dana od dana izvršnosti odluke o odabiru. U slučaju da odabrani ponuditelj ne ispuni navedenu obvezu, </w:t>
      </w:r>
      <w:r>
        <w:rPr>
          <w:rFonts w:ascii="Arial" w:hAnsi="Arial" w:cs="Arial"/>
          <w:sz w:val="20"/>
          <w:szCs w:val="20"/>
        </w:rPr>
        <w:t>naručitelj</w:t>
      </w:r>
      <w:r w:rsidRPr="00E91D47">
        <w:rPr>
          <w:rFonts w:ascii="Arial" w:hAnsi="Arial" w:cs="Arial"/>
          <w:sz w:val="20"/>
          <w:szCs w:val="20"/>
        </w:rPr>
        <w:t xml:space="preserve"> će smatrati kako je ponuditelj odbio potpisati okvirni sporazum i naplatiti jamstvo za ozbiljnost ponude temeljem članka 214. stavka 1. točke 1. ZJN 2016.</w:t>
      </w:r>
    </w:p>
    <w:p w14:paraId="2BD76494" w14:textId="0C4C69CB" w:rsidR="00A868C1" w:rsidRPr="00146813" w:rsidRDefault="00A868C1" w:rsidP="007D163B">
      <w:pPr>
        <w:spacing w:before="120" w:after="120"/>
        <w:jc w:val="both"/>
        <w:rPr>
          <w:rFonts w:ascii="Arial" w:hAnsi="Arial" w:cs="Arial"/>
          <w:sz w:val="20"/>
          <w:szCs w:val="22"/>
          <w:lang w:eastAsia="en-GB" w:bidi="en-US"/>
        </w:rPr>
      </w:pPr>
      <w:r w:rsidRPr="00146813">
        <w:rPr>
          <w:rFonts w:ascii="Arial" w:hAnsi="Arial" w:cs="Arial"/>
          <w:sz w:val="20"/>
          <w:szCs w:val="22"/>
          <w:lang w:eastAsia="en-GB" w:bidi="en-US"/>
        </w:rPr>
        <w:t xml:space="preserve">Posebni uvjeti </w:t>
      </w:r>
      <w:r w:rsidR="005372ED">
        <w:rPr>
          <w:rFonts w:ascii="Arial" w:hAnsi="Arial" w:cs="Arial"/>
          <w:sz w:val="20"/>
          <w:szCs w:val="22"/>
          <w:lang w:eastAsia="en-GB" w:bidi="en-US"/>
        </w:rPr>
        <w:t>za izvršenje okvirnog sporazuma</w:t>
      </w:r>
      <w:r w:rsidRPr="00146813">
        <w:rPr>
          <w:rFonts w:ascii="Arial" w:hAnsi="Arial" w:cs="Arial"/>
          <w:sz w:val="20"/>
          <w:szCs w:val="22"/>
          <w:lang w:eastAsia="en-GB" w:bidi="en-US"/>
        </w:rPr>
        <w:t xml:space="preserve"> navedeni </w:t>
      </w:r>
      <w:r w:rsidR="005372ED">
        <w:rPr>
          <w:rFonts w:ascii="Arial" w:hAnsi="Arial" w:cs="Arial"/>
          <w:sz w:val="20"/>
          <w:szCs w:val="22"/>
          <w:lang w:eastAsia="en-GB" w:bidi="en-US"/>
        </w:rPr>
        <w:t xml:space="preserve">su </w:t>
      </w:r>
      <w:r w:rsidRPr="00146813">
        <w:rPr>
          <w:rFonts w:ascii="Arial" w:hAnsi="Arial" w:cs="Arial"/>
          <w:sz w:val="20"/>
          <w:szCs w:val="22"/>
          <w:lang w:eastAsia="en-GB" w:bidi="en-US"/>
        </w:rPr>
        <w:t xml:space="preserve">u Prijedlogu </w:t>
      </w:r>
      <w:r w:rsidR="00D96E82">
        <w:rPr>
          <w:rFonts w:ascii="Arial" w:hAnsi="Arial" w:cs="Arial"/>
          <w:sz w:val="20"/>
          <w:szCs w:val="22"/>
          <w:lang w:eastAsia="en-GB" w:bidi="en-US"/>
        </w:rPr>
        <w:t>okvirnog sporazuma.</w:t>
      </w:r>
    </w:p>
    <w:p w14:paraId="013A4834" w14:textId="1F6ECDB9" w:rsidR="00A868C1" w:rsidRPr="00146813" w:rsidRDefault="00A868C1" w:rsidP="00146813">
      <w:pPr>
        <w:spacing w:after="120"/>
        <w:jc w:val="both"/>
        <w:rPr>
          <w:rFonts w:ascii="Arial" w:hAnsi="Arial" w:cs="Arial"/>
          <w:sz w:val="20"/>
          <w:szCs w:val="22"/>
          <w:lang w:eastAsia="en-GB" w:bidi="en-US"/>
        </w:rPr>
      </w:pPr>
      <w:r w:rsidRPr="00146813">
        <w:rPr>
          <w:rFonts w:ascii="Arial" w:hAnsi="Arial" w:cs="Arial"/>
          <w:sz w:val="20"/>
          <w:szCs w:val="22"/>
          <w:lang w:eastAsia="en-GB" w:bidi="en-US"/>
        </w:rPr>
        <w:t xml:space="preserve">Prijedlog </w:t>
      </w:r>
      <w:r w:rsidR="00E91D47">
        <w:rPr>
          <w:rFonts w:ascii="Arial" w:hAnsi="Arial" w:cs="Arial"/>
          <w:sz w:val="20"/>
          <w:szCs w:val="22"/>
          <w:lang w:eastAsia="en-GB" w:bidi="en-US"/>
        </w:rPr>
        <w:t>o</w:t>
      </w:r>
      <w:r w:rsidR="0080023C" w:rsidRPr="00146813">
        <w:rPr>
          <w:rFonts w:ascii="Arial" w:hAnsi="Arial" w:cs="Arial"/>
          <w:sz w:val="20"/>
          <w:szCs w:val="22"/>
          <w:lang w:eastAsia="en-GB" w:bidi="en-US"/>
        </w:rPr>
        <w:t xml:space="preserve">kvirnog sporazuma </w:t>
      </w:r>
      <w:r w:rsidRPr="00146813">
        <w:rPr>
          <w:rFonts w:ascii="Arial" w:hAnsi="Arial" w:cs="Arial"/>
          <w:sz w:val="20"/>
          <w:szCs w:val="22"/>
          <w:lang w:eastAsia="en-GB" w:bidi="en-US"/>
        </w:rPr>
        <w:t xml:space="preserve">nalazi se u prilogu te je sastavni dio dokumentacije o nabavi. </w:t>
      </w:r>
    </w:p>
    <w:p w14:paraId="33F09C7A" w14:textId="51B801E9" w:rsidR="00A868C1" w:rsidRPr="001F2F33" w:rsidRDefault="00A868C1" w:rsidP="00146813">
      <w:pPr>
        <w:spacing w:after="120"/>
        <w:jc w:val="both"/>
        <w:rPr>
          <w:rFonts w:ascii="Arial" w:hAnsi="Arial" w:cs="Arial"/>
          <w:sz w:val="20"/>
          <w:szCs w:val="22"/>
          <w:lang w:eastAsia="en-GB" w:bidi="en-US"/>
        </w:rPr>
      </w:pPr>
      <w:r w:rsidRPr="00146813">
        <w:rPr>
          <w:rFonts w:ascii="Arial" w:hAnsi="Arial" w:cs="Arial"/>
          <w:sz w:val="20"/>
          <w:szCs w:val="22"/>
          <w:lang w:eastAsia="en-GB" w:bidi="en-US"/>
        </w:rPr>
        <w:t>Ponudi</w:t>
      </w:r>
      <w:r w:rsidR="0080023C" w:rsidRPr="00146813">
        <w:rPr>
          <w:rFonts w:ascii="Arial" w:hAnsi="Arial" w:cs="Arial"/>
          <w:sz w:val="20"/>
          <w:szCs w:val="22"/>
          <w:lang w:eastAsia="en-GB" w:bidi="en-US"/>
        </w:rPr>
        <w:t>telji ne dostavljaju potpisani P</w:t>
      </w:r>
      <w:r w:rsidRPr="00146813">
        <w:rPr>
          <w:rFonts w:ascii="Arial" w:hAnsi="Arial" w:cs="Arial"/>
          <w:sz w:val="20"/>
          <w:szCs w:val="22"/>
          <w:lang w:eastAsia="en-GB" w:bidi="en-US"/>
        </w:rPr>
        <w:t xml:space="preserve">rijedlog </w:t>
      </w:r>
      <w:r w:rsidR="00D96E82">
        <w:rPr>
          <w:rFonts w:ascii="Arial" w:hAnsi="Arial" w:cs="Arial"/>
          <w:sz w:val="20"/>
          <w:szCs w:val="22"/>
          <w:lang w:eastAsia="en-GB" w:bidi="en-US"/>
        </w:rPr>
        <w:t>okvirnog sporazuma</w:t>
      </w:r>
      <w:r w:rsidRPr="00146813">
        <w:rPr>
          <w:rFonts w:ascii="Arial" w:hAnsi="Arial" w:cs="Arial"/>
          <w:sz w:val="20"/>
          <w:szCs w:val="22"/>
          <w:lang w:eastAsia="en-GB" w:bidi="en-US"/>
        </w:rPr>
        <w:t xml:space="preserve">  jer podnošenjem ponude ponuditelj prihvaća sve uvjete iz dokumentacije pa se smatra da je suglasan s tekstom </w:t>
      </w:r>
      <w:r w:rsidR="0080023C" w:rsidRPr="00146813">
        <w:rPr>
          <w:rFonts w:ascii="Arial" w:hAnsi="Arial" w:cs="Arial"/>
          <w:sz w:val="20"/>
          <w:szCs w:val="22"/>
          <w:lang w:eastAsia="en-GB" w:bidi="en-US"/>
        </w:rPr>
        <w:t>okvirnog sporazu</w:t>
      </w:r>
      <w:r w:rsidR="00D96E82">
        <w:rPr>
          <w:rFonts w:ascii="Arial" w:hAnsi="Arial" w:cs="Arial"/>
          <w:sz w:val="20"/>
          <w:szCs w:val="22"/>
          <w:lang w:eastAsia="en-GB" w:bidi="en-US"/>
        </w:rPr>
        <w:t>ma</w:t>
      </w:r>
      <w:r w:rsidRPr="00146813">
        <w:rPr>
          <w:rFonts w:ascii="Arial" w:hAnsi="Arial" w:cs="Arial"/>
          <w:sz w:val="20"/>
          <w:szCs w:val="22"/>
          <w:lang w:eastAsia="en-GB" w:bidi="en-US"/>
        </w:rPr>
        <w:t>.</w:t>
      </w:r>
    </w:p>
    <w:p w14:paraId="2CBA1984" w14:textId="77777777" w:rsidR="00FF7383" w:rsidRPr="00481353" w:rsidRDefault="00FF7383" w:rsidP="00832F88">
      <w:pPr>
        <w:jc w:val="both"/>
        <w:rPr>
          <w:rFonts w:ascii="Arial" w:hAnsi="Arial" w:cs="Arial"/>
          <w:sz w:val="20"/>
          <w:szCs w:val="20"/>
        </w:rPr>
      </w:pPr>
    </w:p>
    <w:p w14:paraId="434DA065" w14:textId="77777777" w:rsidR="000740F7" w:rsidRPr="00481353" w:rsidRDefault="00BB46C2" w:rsidP="00832F88">
      <w:pPr>
        <w:pStyle w:val="Stil3"/>
        <w:spacing w:line="240" w:lineRule="auto"/>
        <w:outlineLvl w:val="2"/>
        <w:rPr>
          <w:rFonts w:cs="Arial"/>
        </w:rPr>
      </w:pPr>
      <w:bookmarkStart w:id="42" w:name="_Toc445717002"/>
      <w:r w:rsidRPr="00481353">
        <w:rPr>
          <w:rFonts w:cs="Arial"/>
        </w:rPr>
        <w:t>7</w:t>
      </w:r>
      <w:r w:rsidR="009232B9" w:rsidRPr="00481353">
        <w:rPr>
          <w:rFonts w:cs="Arial"/>
        </w:rPr>
        <w:t>.8</w:t>
      </w:r>
      <w:r w:rsidR="003040AC" w:rsidRPr="00481353">
        <w:rPr>
          <w:rFonts w:cs="Arial"/>
        </w:rPr>
        <w:t xml:space="preserve">. </w:t>
      </w:r>
      <w:r w:rsidR="000740F7" w:rsidRPr="00481353">
        <w:rPr>
          <w:rFonts w:cs="Arial"/>
        </w:rPr>
        <w:t>Rok za donošenje odluke o odabiru ili poništenju</w:t>
      </w:r>
      <w:bookmarkEnd w:id="42"/>
    </w:p>
    <w:p w14:paraId="140F151E" w14:textId="0EC3D00C" w:rsidR="00502421" w:rsidRPr="00481353" w:rsidRDefault="00502421" w:rsidP="00832F88">
      <w:pPr>
        <w:pStyle w:val="Tijeloteksta"/>
        <w:tabs>
          <w:tab w:val="num" w:pos="720"/>
          <w:tab w:val="left" w:pos="1080"/>
        </w:tabs>
        <w:spacing w:before="120"/>
        <w:jc w:val="both"/>
        <w:rPr>
          <w:rFonts w:ascii="Arial" w:hAnsi="Arial" w:cs="Arial"/>
          <w:bCs/>
          <w:sz w:val="20"/>
          <w:szCs w:val="20"/>
        </w:rPr>
      </w:pPr>
      <w:bookmarkStart w:id="43" w:name="_Toc445717003"/>
      <w:r w:rsidRPr="00481353">
        <w:rPr>
          <w:rFonts w:ascii="Arial" w:hAnsi="Arial" w:cs="Arial"/>
          <w:sz w:val="20"/>
          <w:szCs w:val="20"/>
        </w:rPr>
        <w:t>Naručitelj će u pisanom obliku donijeti odluku o od</w:t>
      </w:r>
      <w:r w:rsidR="00356C78" w:rsidRPr="00481353">
        <w:rPr>
          <w:rFonts w:ascii="Arial" w:hAnsi="Arial" w:cs="Arial"/>
          <w:sz w:val="20"/>
          <w:szCs w:val="20"/>
        </w:rPr>
        <w:t xml:space="preserve">abiru ili poništenju u roku od </w:t>
      </w:r>
      <w:r w:rsidR="00481353">
        <w:rPr>
          <w:rFonts w:ascii="Arial" w:hAnsi="Arial" w:cs="Arial"/>
          <w:sz w:val="20"/>
          <w:szCs w:val="20"/>
        </w:rPr>
        <w:t>9</w:t>
      </w:r>
      <w:r w:rsidR="003E17D5" w:rsidRPr="00481353">
        <w:rPr>
          <w:rFonts w:ascii="Arial" w:hAnsi="Arial" w:cs="Arial"/>
          <w:sz w:val="20"/>
          <w:szCs w:val="20"/>
        </w:rPr>
        <w:t>0</w:t>
      </w:r>
      <w:r w:rsidRPr="00481353">
        <w:rPr>
          <w:rFonts w:ascii="Arial" w:hAnsi="Arial" w:cs="Arial"/>
          <w:sz w:val="20"/>
          <w:szCs w:val="20"/>
        </w:rPr>
        <w:t xml:space="preserve"> d</w:t>
      </w:r>
      <w:r w:rsidRPr="00481353">
        <w:rPr>
          <w:rFonts w:ascii="Arial" w:hAnsi="Arial" w:cs="Arial"/>
          <w:bCs/>
          <w:sz w:val="20"/>
          <w:szCs w:val="20"/>
        </w:rPr>
        <w:t>ana od dana isteka roka za dostavu ponuda.</w:t>
      </w:r>
    </w:p>
    <w:p w14:paraId="21A9CBE2" w14:textId="77777777" w:rsidR="00502421" w:rsidRPr="00481353" w:rsidRDefault="00502421" w:rsidP="00832F88">
      <w:pPr>
        <w:pStyle w:val="Tijeloteksta"/>
        <w:tabs>
          <w:tab w:val="num" w:pos="720"/>
          <w:tab w:val="left" w:pos="1080"/>
        </w:tabs>
        <w:jc w:val="left"/>
        <w:rPr>
          <w:rFonts w:ascii="Arial" w:hAnsi="Arial" w:cs="Arial"/>
          <w:bCs/>
          <w:sz w:val="20"/>
          <w:szCs w:val="20"/>
        </w:rPr>
      </w:pPr>
    </w:p>
    <w:p w14:paraId="2658062F" w14:textId="71EC3021" w:rsidR="00502421" w:rsidRPr="00481353" w:rsidRDefault="00502421" w:rsidP="00D673D5">
      <w:pPr>
        <w:pStyle w:val="Tijeloteksta"/>
        <w:tabs>
          <w:tab w:val="num" w:pos="720"/>
          <w:tab w:val="left" w:pos="1080"/>
        </w:tabs>
        <w:jc w:val="both"/>
        <w:rPr>
          <w:rFonts w:ascii="Arial" w:hAnsi="Arial" w:cs="Arial"/>
          <w:bCs/>
          <w:sz w:val="20"/>
          <w:szCs w:val="20"/>
        </w:rPr>
      </w:pPr>
      <w:r w:rsidRPr="00481353">
        <w:rPr>
          <w:rFonts w:ascii="Arial" w:hAnsi="Arial" w:cs="Arial"/>
          <w:bCs/>
          <w:sz w:val="20"/>
          <w:szCs w:val="20"/>
        </w:rPr>
        <w:t>Naručitelj je odredio duži rok od onog određenog ZJN 2016 jer se radi o složenijem predmetu nabave te u svezi kojeg se očekuje dugotrajniji postupak ocjene ponuda. Dodatno radi se o postupku s kriterijem odabira ekonomski najpovoljnije ponude što analizu čini opsežnijom te naručitelj želi ostaviti dovoljno vremena za detaljnu analizu i ocjenu ponuda te bodovanje valjanih ponuda prema kriterijima za odabir ekonomski najpovoljnije ponude. Osim toga, ZJN 2016 predviđa mogućnosti</w:t>
      </w:r>
      <w:r w:rsidR="00251DFA" w:rsidRPr="00481353">
        <w:rPr>
          <w:rFonts w:ascii="Arial" w:hAnsi="Arial" w:cs="Arial"/>
          <w:bCs/>
          <w:sz w:val="20"/>
          <w:szCs w:val="20"/>
        </w:rPr>
        <w:t xml:space="preserve"> upotpunjavanja /pojašnjavanja </w:t>
      </w:r>
      <w:r w:rsidRPr="00481353">
        <w:rPr>
          <w:rFonts w:ascii="Arial" w:hAnsi="Arial" w:cs="Arial"/>
          <w:bCs/>
          <w:sz w:val="20"/>
          <w:szCs w:val="20"/>
        </w:rPr>
        <w:t xml:space="preserve">ponuda, obvezu traženja ispravka računske greške, pojašnjenja neuobičajeno niske ponude, zamjene podugovaratelja te subjekata na čiju se sposobnost ponuditelj oslanja ukoliko se utvrdi da kod njih postoje osnove za isključenje, mogućnost traženja ažuriranih popratnih dokumenata i sl. što sve znatno produljuje sam postupak pregleda i ocjene ponuda te je naručitelj mišljenja da rok od 30 dana nije dovoljan za provedbu svih opisanih radnji. Rok od </w:t>
      </w:r>
      <w:r w:rsidR="00481353">
        <w:rPr>
          <w:rFonts w:ascii="Arial" w:hAnsi="Arial" w:cs="Arial"/>
          <w:bCs/>
          <w:sz w:val="20"/>
          <w:szCs w:val="20"/>
        </w:rPr>
        <w:t>9</w:t>
      </w:r>
      <w:r w:rsidR="003E17D5" w:rsidRPr="00481353">
        <w:rPr>
          <w:rFonts w:ascii="Arial" w:hAnsi="Arial" w:cs="Arial"/>
          <w:bCs/>
          <w:sz w:val="20"/>
          <w:szCs w:val="20"/>
        </w:rPr>
        <w:t>0</w:t>
      </w:r>
      <w:r w:rsidRPr="00481353">
        <w:rPr>
          <w:rFonts w:ascii="Arial" w:hAnsi="Arial" w:cs="Arial"/>
          <w:bCs/>
          <w:sz w:val="20"/>
          <w:szCs w:val="20"/>
        </w:rPr>
        <w:t xml:space="preserve"> dana je maksimalni rok te će naručitelj, ukoliko bude moguće, odgovarajuću odluku donijeti i u kraćem roku.</w:t>
      </w:r>
    </w:p>
    <w:p w14:paraId="3B79E482" w14:textId="77777777" w:rsidR="00D673D5" w:rsidRPr="00481353" w:rsidRDefault="00D673D5" w:rsidP="00D673D5">
      <w:pPr>
        <w:pStyle w:val="Tijeloteksta"/>
        <w:tabs>
          <w:tab w:val="num" w:pos="720"/>
          <w:tab w:val="left" w:pos="1080"/>
        </w:tabs>
        <w:jc w:val="both"/>
        <w:rPr>
          <w:rFonts w:ascii="Arial" w:hAnsi="Arial" w:cs="Arial"/>
          <w:bCs/>
          <w:sz w:val="20"/>
          <w:szCs w:val="20"/>
          <w:u w:val="single"/>
        </w:rPr>
      </w:pPr>
    </w:p>
    <w:p w14:paraId="19F20833" w14:textId="77777777" w:rsidR="000740F7" w:rsidRPr="00481353" w:rsidRDefault="00BB46C2" w:rsidP="00832F88">
      <w:pPr>
        <w:pStyle w:val="Stil3"/>
        <w:spacing w:line="240" w:lineRule="auto"/>
        <w:outlineLvl w:val="2"/>
        <w:rPr>
          <w:rFonts w:cs="Arial"/>
        </w:rPr>
      </w:pPr>
      <w:r w:rsidRPr="00481353">
        <w:rPr>
          <w:rFonts w:cs="Arial"/>
        </w:rPr>
        <w:t>7</w:t>
      </w:r>
      <w:r w:rsidR="003C5253" w:rsidRPr="00481353">
        <w:rPr>
          <w:rFonts w:cs="Arial"/>
        </w:rPr>
        <w:t>.</w:t>
      </w:r>
      <w:r w:rsidR="009232B9" w:rsidRPr="00481353">
        <w:rPr>
          <w:rFonts w:cs="Arial"/>
        </w:rPr>
        <w:t>9</w:t>
      </w:r>
      <w:r w:rsidR="003040AC" w:rsidRPr="00481353">
        <w:rPr>
          <w:rFonts w:cs="Arial"/>
        </w:rPr>
        <w:t xml:space="preserve">. </w:t>
      </w:r>
      <w:r w:rsidR="000740F7" w:rsidRPr="00481353">
        <w:rPr>
          <w:rFonts w:cs="Arial"/>
        </w:rPr>
        <w:t>Rok, način i uvjeti plaćanja</w:t>
      </w:r>
      <w:bookmarkEnd w:id="43"/>
    </w:p>
    <w:p w14:paraId="28842BC0" w14:textId="77777777" w:rsidR="00356C78" w:rsidRPr="00BB78CA" w:rsidRDefault="00356C78" w:rsidP="00832F88">
      <w:pPr>
        <w:tabs>
          <w:tab w:val="left" w:pos="360"/>
        </w:tabs>
        <w:spacing w:before="120"/>
        <w:jc w:val="both"/>
        <w:rPr>
          <w:rFonts w:ascii="Arial" w:hAnsi="Arial" w:cs="Arial"/>
          <w:sz w:val="20"/>
          <w:szCs w:val="20"/>
        </w:rPr>
      </w:pPr>
      <w:r w:rsidRPr="00BB78CA">
        <w:rPr>
          <w:rFonts w:ascii="Arial" w:hAnsi="Arial" w:cs="Arial"/>
          <w:sz w:val="20"/>
          <w:szCs w:val="20"/>
        </w:rPr>
        <w:t>Naručitelj prihvaća e-račun.</w:t>
      </w:r>
    </w:p>
    <w:p w14:paraId="78272A84" w14:textId="77777777" w:rsidR="005372ED" w:rsidRDefault="005372ED" w:rsidP="00832F88">
      <w:pPr>
        <w:tabs>
          <w:tab w:val="left" w:pos="360"/>
        </w:tabs>
        <w:jc w:val="both"/>
        <w:rPr>
          <w:rFonts w:ascii="Arial" w:hAnsi="Arial" w:cs="Arial"/>
          <w:sz w:val="20"/>
          <w:szCs w:val="20"/>
        </w:rPr>
      </w:pPr>
    </w:p>
    <w:p w14:paraId="70ECCED1" w14:textId="4E7BA656" w:rsidR="00356C78" w:rsidRPr="00BB78CA" w:rsidRDefault="00356C78" w:rsidP="00832F88">
      <w:pPr>
        <w:tabs>
          <w:tab w:val="left" w:pos="360"/>
        </w:tabs>
        <w:jc w:val="both"/>
        <w:rPr>
          <w:rFonts w:ascii="Arial" w:hAnsi="Arial" w:cs="Arial"/>
          <w:sz w:val="20"/>
          <w:szCs w:val="20"/>
        </w:rPr>
      </w:pPr>
      <w:r w:rsidRPr="00BB78CA">
        <w:rPr>
          <w:rFonts w:ascii="Arial" w:hAnsi="Arial" w:cs="Arial"/>
          <w:sz w:val="20"/>
          <w:szCs w:val="20"/>
        </w:rPr>
        <w:t>Ponuditel</w:t>
      </w:r>
      <w:r w:rsidR="00251DFA" w:rsidRPr="00BB78CA">
        <w:rPr>
          <w:rFonts w:ascii="Arial" w:hAnsi="Arial" w:cs="Arial"/>
          <w:sz w:val="20"/>
          <w:szCs w:val="20"/>
        </w:rPr>
        <w:t xml:space="preserve">j je obvezan </w:t>
      </w:r>
      <w:r w:rsidRPr="00BB78CA">
        <w:rPr>
          <w:rFonts w:ascii="Arial" w:hAnsi="Arial" w:cs="Arial"/>
          <w:sz w:val="20"/>
          <w:szCs w:val="20"/>
        </w:rPr>
        <w:t>prema naručitelju poslati isključivo e-račun.</w:t>
      </w:r>
    </w:p>
    <w:p w14:paraId="12072999" w14:textId="77777777" w:rsidR="00222FB0" w:rsidRPr="00BB78CA" w:rsidRDefault="00222FB0" w:rsidP="00832F88">
      <w:pPr>
        <w:tabs>
          <w:tab w:val="left" w:pos="360"/>
        </w:tabs>
        <w:jc w:val="both"/>
        <w:rPr>
          <w:rFonts w:ascii="Arial" w:hAnsi="Arial" w:cs="Arial"/>
          <w:sz w:val="20"/>
          <w:szCs w:val="20"/>
        </w:rPr>
      </w:pPr>
    </w:p>
    <w:p w14:paraId="718F3479" w14:textId="531A576F" w:rsidR="00356C78" w:rsidRPr="00BB78CA" w:rsidRDefault="00356C78" w:rsidP="00832F88">
      <w:pPr>
        <w:tabs>
          <w:tab w:val="left" w:pos="360"/>
        </w:tabs>
        <w:jc w:val="both"/>
        <w:rPr>
          <w:rFonts w:ascii="Arial" w:hAnsi="Arial" w:cs="Arial"/>
          <w:sz w:val="20"/>
          <w:szCs w:val="20"/>
        </w:rPr>
      </w:pPr>
      <w:r w:rsidRPr="00BB78CA">
        <w:rPr>
          <w:rFonts w:ascii="Arial" w:hAnsi="Arial" w:cs="Arial"/>
          <w:sz w:val="20"/>
          <w:szCs w:val="20"/>
        </w:rPr>
        <w:t>Ob</w:t>
      </w:r>
      <w:r w:rsidR="00D96E82">
        <w:rPr>
          <w:rFonts w:ascii="Arial" w:hAnsi="Arial" w:cs="Arial"/>
          <w:sz w:val="20"/>
          <w:szCs w:val="20"/>
        </w:rPr>
        <w:t>račun i naplata izvršenih isporuka</w:t>
      </w:r>
      <w:r w:rsidRPr="00BB78CA">
        <w:rPr>
          <w:rFonts w:ascii="Arial" w:hAnsi="Arial" w:cs="Arial"/>
          <w:sz w:val="20"/>
          <w:szCs w:val="20"/>
        </w:rPr>
        <w:t xml:space="preserve"> obavit će se nakon potpisom </w:t>
      </w:r>
      <w:r w:rsidRPr="00146813">
        <w:rPr>
          <w:rFonts w:ascii="Arial" w:hAnsi="Arial" w:cs="Arial"/>
          <w:sz w:val="20"/>
          <w:szCs w:val="20"/>
        </w:rPr>
        <w:t xml:space="preserve">prihvaćenih </w:t>
      </w:r>
      <w:r w:rsidR="00D34F2B" w:rsidRPr="00146813">
        <w:rPr>
          <w:rFonts w:ascii="Arial" w:hAnsi="Arial" w:cs="Arial"/>
          <w:sz w:val="20"/>
          <w:szCs w:val="20"/>
        </w:rPr>
        <w:t>mjesečnih</w:t>
      </w:r>
      <w:r w:rsidR="00D34F2B">
        <w:rPr>
          <w:rFonts w:ascii="Arial" w:hAnsi="Arial" w:cs="Arial"/>
          <w:sz w:val="20"/>
          <w:szCs w:val="20"/>
        </w:rPr>
        <w:t xml:space="preserve"> </w:t>
      </w:r>
      <w:r w:rsidRPr="00BB78CA">
        <w:rPr>
          <w:rFonts w:ascii="Arial" w:hAnsi="Arial" w:cs="Arial"/>
          <w:sz w:val="20"/>
          <w:szCs w:val="20"/>
        </w:rPr>
        <w:t>računa (situacija) od strane naručitelja, a sve temeljem jediničnih cijena iz ponudbenog troškovnika i s</w:t>
      </w:r>
      <w:r w:rsidR="00D96E82">
        <w:rPr>
          <w:rFonts w:ascii="Arial" w:hAnsi="Arial" w:cs="Arial"/>
          <w:sz w:val="20"/>
          <w:szCs w:val="20"/>
        </w:rPr>
        <w:t>tvarno izvršenih isporuka.</w:t>
      </w:r>
    </w:p>
    <w:p w14:paraId="1DDCE9FD" w14:textId="77777777" w:rsidR="00356C78" w:rsidRPr="00BB78CA" w:rsidRDefault="00356C78" w:rsidP="00832F88">
      <w:pPr>
        <w:tabs>
          <w:tab w:val="left" w:pos="360"/>
        </w:tabs>
        <w:jc w:val="both"/>
        <w:rPr>
          <w:rFonts w:ascii="Arial" w:hAnsi="Arial" w:cs="Arial"/>
          <w:sz w:val="20"/>
          <w:szCs w:val="20"/>
        </w:rPr>
      </w:pPr>
    </w:p>
    <w:p w14:paraId="3306B363" w14:textId="109AA14F" w:rsidR="00BB78CA" w:rsidRPr="00A868C1" w:rsidRDefault="00356C78" w:rsidP="00832F88">
      <w:pPr>
        <w:tabs>
          <w:tab w:val="left" w:pos="360"/>
        </w:tabs>
        <w:jc w:val="both"/>
        <w:rPr>
          <w:rFonts w:ascii="Arial" w:hAnsi="Arial" w:cs="Arial"/>
          <w:sz w:val="20"/>
          <w:szCs w:val="20"/>
        </w:rPr>
      </w:pPr>
      <w:r w:rsidRPr="00BB78CA">
        <w:rPr>
          <w:rFonts w:ascii="Arial" w:hAnsi="Arial" w:cs="Arial"/>
          <w:sz w:val="20"/>
          <w:szCs w:val="20"/>
        </w:rPr>
        <w:t>Ponuditelj mora svom računu obvezno priložiti račune (situacije) svojih podugovarate</w:t>
      </w:r>
      <w:r w:rsidR="00A868C1">
        <w:rPr>
          <w:rFonts w:ascii="Arial" w:hAnsi="Arial" w:cs="Arial"/>
          <w:sz w:val="20"/>
          <w:szCs w:val="20"/>
        </w:rPr>
        <w:t>lja koje je prethodno potvrdio.</w:t>
      </w:r>
    </w:p>
    <w:p w14:paraId="6419010B" w14:textId="77777777" w:rsidR="00356C78" w:rsidRPr="00BB78CA" w:rsidRDefault="00356C78" w:rsidP="00832F88">
      <w:pPr>
        <w:tabs>
          <w:tab w:val="left" w:pos="360"/>
        </w:tabs>
        <w:jc w:val="both"/>
        <w:rPr>
          <w:rFonts w:ascii="Arial" w:hAnsi="Arial" w:cs="Arial"/>
          <w:sz w:val="20"/>
          <w:szCs w:val="20"/>
          <w:highlight w:val="yellow"/>
        </w:rPr>
      </w:pPr>
    </w:p>
    <w:p w14:paraId="2E4A000E" w14:textId="77777777" w:rsidR="00356C78" w:rsidRPr="00BB78CA" w:rsidRDefault="00356C78" w:rsidP="00832F88">
      <w:pPr>
        <w:tabs>
          <w:tab w:val="left" w:pos="360"/>
        </w:tabs>
        <w:jc w:val="both"/>
        <w:rPr>
          <w:rFonts w:ascii="Arial" w:hAnsi="Arial" w:cs="Arial"/>
          <w:sz w:val="20"/>
          <w:szCs w:val="20"/>
        </w:rPr>
      </w:pPr>
      <w:r w:rsidRPr="00BB78CA">
        <w:rPr>
          <w:rFonts w:ascii="Arial" w:hAnsi="Arial" w:cs="Arial"/>
          <w:sz w:val="20"/>
          <w:szCs w:val="20"/>
        </w:rPr>
        <w:t xml:space="preserve">Naručitelj se obvezuje ovjereni neprijeporni dio računa (situacije) platiti ponuditelju/članu zajednice gospodarskih subjekata u roku 30 (trideset) dana od dana primitka računa. </w:t>
      </w:r>
    </w:p>
    <w:p w14:paraId="46CDB6A1" w14:textId="77777777" w:rsidR="00251DFA" w:rsidRPr="00BB78CA" w:rsidRDefault="00251DFA" w:rsidP="00832F88">
      <w:pPr>
        <w:tabs>
          <w:tab w:val="left" w:pos="360"/>
        </w:tabs>
        <w:jc w:val="both"/>
        <w:rPr>
          <w:rFonts w:ascii="Arial" w:hAnsi="Arial" w:cs="Arial"/>
          <w:sz w:val="20"/>
          <w:szCs w:val="20"/>
        </w:rPr>
      </w:pPr>
    </w:p>
    <w:p w14:paraId="67F0D2A1" w14:textId="77777777" w:rsidR="00356C78" w:rsidRPr="00BB78CA" w:rsidRDefault="00356C78" w:rsidP="005372ED">
      <w:pPr>
        <w:tabs>
          <w:tab w:val="left" w:pos="360"/>
        </w:tabs>
        <w:jc w:val="both"/>
        <w:rPr>
          <w:rFonts w:ascii="Arial" w:hAnsi="Arial" w:cs="Arial"/>
          <w:sz w:val="20"/>
          <w:szCs w:val="20"/>
        </w:rPr>
      </w:pPr>
      <w:r w:rsidRPr="00BB78CA">
        <w:rPr>
          <w:rFonts w:ascii="Arial" w:hAnsi="Arial" w:cs="Arial"/>
          <w:sz w:val="20"/>
          <w:szCs w:val="20"/>
        </w:rPr>
        <w:t xml:space="preserve">Naručitelj se obvezuje ovjereni neprijeporni dio računa (situacije) platiti podugovaratelju, na IBAN naveden u ponudbenom listu, u roku 30 (trideset) dana od dana primitka računa.  </w:t>
      </w:r>
    </w:p>
    <w:p w14:paraId="1CCD5783" w14:textId="77777777" w:rsidR="00356C78" w:rsidRPr="00BB78CA" w:rsidRDefault="00356C78" w:rsidP="005372ED">
      <w:pPr>
        <w:tabs>
          <w:tab w:val="left" w:pos="360"/>
        </w:tabs>
        <w:jc w:val="both"/>
        <w:rPr>
          <w:rFonts w:ascii="Arial" w:hAnsi="Arial" w:cs="Arial"/>
          <w:sz w:val="20"/>
          <w:szCs w:val="20"/>
        </w:rPr>
      </w:pPr>
    </w:p>
    <w:p w14:paraId="0CA2FB15" w14:textId="77777777" w:rsidR="00356C78" w:rsidRDefault="00356C78" w:rsidP="005372ED">
      <w:pPr>
        <w:tabs>
          <w:tab w:val="left" w:pos="360"/>
        </w:tabs>
        <w:jc w:val="both"/>
        <w:rPr>
          <w:rFonts w:ascii="Arial" w:hAnsi="Arial" w:cs="Arial"/>
          <w:sz w:val="20"/>
          <w:szCs w:val="20"/>
        </w:rPr>
      </w:pPr>
      <w:r w:rsidRPr="00BB78CA">
        <w:rPr>
          <w:rFonts w:ascii="Arial" w:hAnsi="Arial" w:cs="Arial"/>
          <w:sz w:val="20"/>
          <w:szCs w:val="20"/>
        </w:rPr>
        <w:t>Predujam je isključen kao i traženje sredstava osiguranja plaćanja.</w:t>
      </w:r>
    </w:p>
    <w:p w14:paraId="6B7BF15B" w14:textId="77777777" w:rsidR="00392D2B" w:rsidRDefault="00392D2B" w:rsidP="005372ED">
      <w:pPr>
        <w:tabs>
          <w:tab w:val="left" w:pos="360"/>
        </w:tabs>
        <w:jc w:val="both"/>
        <w:rPr>
          <w:rFonts w:ascii="Arial" w:hAnsi="Arial" w:cs="Arial"/>
          <w:sz w:val="20"/>
          <w:szCs w:val="20"/>
        </w:rPr>
      </w:pPr>
    </w:p>
    <w:p w14:paraId="0C476904" w14:textId="2DE5A0A3" w:rsidR="00392D2B" w:rsidRPr="00481353" w:rsidRDefault="00392D2B" w:rsidP="005372ED">
      <w:pPr>
        <w:tabs>
          <w:tab w:val="left" w:pos="360"/>
        </w:tabs>
        <w:jc w:val="both"/>
        <w:rPr>
          <w:rFonts w:ascii="Arial" w:hAnsi="Arial" w:cs="Arial"/>
          <w:sz w:val="20"/>
          <w:szCs w:val="20"/>
        </w:rPr>
      </w:pPr>
      <w:r>
        <w:rPr>
          <w:rFonts w:ascii="Arial" w:hAnsi="Arial" w:cs="Arial"/>
          <w:sz w:val="20"/>
          <w:szCs w:val="20"/>
        </w:rPr>
        <w:t>Na zakaš</w:t>
      </w:r>
      <w:r w:rsidR="00733896">
        <w:rPr>
          <w:rFonts w:ascii="Arial" w:hAnsi="Arial" w:cs="Arial"/>
          <w:sz w:val="20"/>
          <w:szCs w:val="20"/>
        </w:rPr>
        <w:t>njele uplate ponuditelj ima</w:t>
      </w:r>
      <w:r>
        <w:rPr>
          <w:rFonts w:ascii="Arial" w:hAnsi="Arial" w:cs="Arial"/>
          <w:sz w:val="20"/>
          <w:szCs w:val="20"/>
        </w:rPr>
        <w:t xml:space="preserve"> pravo naručitelju obračunati zakonsku zateznu kamatu. U slučaju slanja opomena ponuditelj nema pravo na naplatu troškova opomena.</w:t>
      </w:r>
    </w:p>
    <w:p w14:paraId="11970C68" w14:textId="77777777" w:rsidR="005372ED" w:rsidRDefault="005372ED" w:rsidP="005372ED">
      <w:pPr>
        <w:pStyle w:val="Tijeloteksta"/>
        <w:tabs>
          <w:tab w:val="left" w:pos="360"/>
        </w:tabs>
        <w:jc w:val="both"/>
        <w:rPr>
          <w:rFonts w:ascii="Arial" w:hAnsi="Arial" w:cs="Arial"/>
          <w:b/>
          <w:sz w:val="20"/>
          <w:szCs w:val="20"/>
          <w:u w:val="single"/>
        </w:rPr>
      </w:pPr>
    </w:p>
    <w:p w14:paraId="39BF52CC" w14:textId="65A9F24E" w:rsidR="00D66A37" w:rsidRPr="00D66A37" w:rsidRDefault="00D66A37" w:rsidP="00D66A37">
      <w:pPr>
        <w:keepNext/>
        <w:tabs>
          <w:tab w:val="left" w:pos="426"/>
        </w:tabs>
        <w:outlineLvl w:val="2"/>
        <w:rPr>
          <w:rFonts w:ascii="Arial" w:hAnsi="Arial" w:cs="Arial"/>
          <w:b/>
          <w:bCs/>
          <w:sz w:val="20"/>
          <w:szCs w:val="20"/>
          <w:u w:val="single"/>
          <w:lang w:eastAsia="x-none"/>
        </w:rPr>
      </w:pPr>
      <w:bookmarkStart w:id="44" w:name="_Toc14078181"/>
      <w:bookmarkStart w:id="45" w:name="_Toc19607552"/>
      <w:bookmarkStart w:id="46" w:name="_Toc34210838"/>
      <w:bookmarkStart w:id="47" w:name="_Toc120091206"/>
      <w:r w:rsidRPr="00D66A37">
        <w:rPr>
          <w:rFonts w:ascii="Arial" w:hAnsi="Arial" w:cs="Arial"/>
          <w:b/>
          <w:bCs/>
          <w:sz w:val="20"/>
          <w:szCs w:val="20"/>
          <w:u w:val="single"/>
          <w:lang w:eastAsia="x-none"/>
        </w:rPr>
        <w:t>7.10.</w:t>
      </w:r>
      <w:r w:rsidR="004E0BAB">
        <w:rPr>
          <w:rFonts w:ascii="Arial" w:hAnsi="Arial" w:cs="Arial"/>
          <w:b/>
          <w:bCs/>
          <w:sz w:val="20"/>
          <w:szCs w:val="20"/>
          <w:u w:val="single"/>
          <w:lang w:eastAsia="x-none"/>
        </w:rPr>
        <w:t xml:space="preserve"> </w:t>
      </w:r>
      <w:r w:rsidRPr="00D66A37">
        <w:rPr>
          <w:rFonts w:ascii="Arial" w:hAnsi="Arial" w:cs="Arial"/>
          <w:b/>
          <w:bCs/>
          <w:sz w:val="20"/>
          <w:szCs w:val="20"/>
          <w:u w:val="single"/>
          <w:lang w:val="x-none" w:eastAsia="x-none"/>
        </w:rPr>
        <w:t>Izmjena okvirnog sporazuma</w:t>
      </w:r>
      <w:bookmarkEnd w:id="44"/>
      <w:bookmarkEnd w:id="45"/>
      <w:bookmarkEnd w:id="46"/>
      <w:bookmarkEnd w:id="47"/>
    </w:p>
    <w:p w14:paraId="7BD83C50" w14:textId="77777777" w:rsidR="00D66A37" w:rsidRPr="00D66A37" w:rsidRDefault="00D66A37" w:rsidP="00D66A37">
      <w:pPr>
        <w:jc w:val="both"/>
        <w:rPr>
          <w:rFonts w:ascii="Arial" w:hAnsi="Arial" w:cs="Arial"/>
          <w:sz w:val="20"/>
          <w:szCs w:val="20"/>
        </w:rPr>
      </w:pPr>
    </w:p>
    <w:p w14:paraId="318ED1F5" w14:textId="663D50A7" w:rsidR="00D66A37" w:rsidRPr="00D66A37" w:rsidRDefault="00D66A37" w:rsidP="00D66A37">
      <w:pPr>
        <w:jc w:val="both"/>
        <w:rPr>
          <w:rFonts w:ascii="Arial" w:hAnsi="Arial" w:cs="Arial"/>
          <w:sz w:val="20"/>
          <w:szCs w:val="20"/>
        </w:rPr>
      </w:pPr>
      <w:r>
        <w:rPr>
          <w:rFonts w:ascii="Arial" w:hAnsi="Arial" w:cs="Arial"/>
          <w:sz w:val="20"/>
          <w:szCs w:val="20"/>
        </w:rPr>
        <w:t>Naručitelj</w:t>
      </w:r>
      <w:r w:rsidRPr="00D66A37">
        <w:rPr>
          <w:rFonts w:ascii="Arial" w:hAnsi="Arial" w:cs="Arial"/>
          <w:sz w:val="20"/>
          <w:szCs w:val="20"/>
        </w:rPr>
        <w:t xml:space="preserve"> smije izmijeniti okvirni sporazum tijekom njegova trajanja bez provođenja novog postupka javne nabave samo u skladu s odredbama članaka 315. – 320. ZJN 2016.</w:t>
      </w:r>
    </w:p>
    <w:p w14:paraId="4F197873" w14:textId="77777777" w:rsidR="00D66A37" w:rsidRPr="00D66A37" w:rsidRDefault="00D66A37" w:rsidP="00D66A37">
      <w:pPr>
        <w:jc w:val="both"/>
        <w:rPr>
          <w:rFonts w:ascii="Arial" w:hAnsi="Arial" w:cs="Arial"/>
          <w:sz w:val="22"/>
        </w:rPr>
      </w:pPr>
    </w:p>
    <w:p w14:paraId="511F9EE7" w14:textId="7B229006" w:rsidR="000755D8" w:rsidRPr="00481353" w:rsidRDefault="00D66A37" w:rsidP="005372ED">
      <w:pPr>
        <w:pStyle w:val="Tijeloteksta"/>
        <w:tabs>
          <w:tab w:val="left" w:pos="360"/>
        </w:tabs>
        <w:jc w:val="both"/>
        <w:rPr>
          <w:rFonts w:ascii="Arial" w:hAnsi="Arial" w:cs="Arial"/>
          <w:b/>
          <w:sz w:val="20"/>
          <w:szCs w:val="20"/>
          <w:u w:val="single"/>
        </w:rPr>
      </w:pPr>
      <w:r>
        <w:rPr>
          <w:rFonts w:ascii="Arial" w:hAnsi="Arial" w:cs="Arial"/>
          <w:b/>
          <w:sz w:val="20"/>
          <w:szCs w:val="20"/>
          <w:u w:val="single"/>
        </w:rPr>
        <w:t>7.11</w:t>
      </w:r>
      <w:r w:rsidR="00261DEA" w:rsidRPr="00481353">
        <w:rPr>
          <w:rFonts w:ascii="Arial" w:hAnsi="Arial" w:cs="Arial"/>
          <w:b/>
          <w:sz w:val="20"/>
          <w:szCs w:val="20"/>
          <w:u w:val="single"/>
        </w:rPr>
        <w:t xml:space="preserve">. </w:t>
      </w:r>
      <w:r w:rsidR="000755D8" w:rsidRPr="00481353">
        <w:rPr>
          <w:rFonts w:ascii="Arial" w:hAnsi="Arial" w:cs="Arial"/>
          <w:b/>
          <w:sz w:val="20"/>
          <w:szCs w:val="20"/>
          <w:u w:val="single"/>
        </w:rPr>
        <w:t>Navod o primjeni trgovačkih običaja (uzanci)</w:t>
      </w:r>
    </w:p>
    <w:p w14:paraId="1B9B9791" w14:textId="77777777" w:rsidR="006503F0" w:rsidRDefault="006503F0" w:rsidP="007A6C0F">
      <w:pPr>
        <w:pStyle w:val="Tijeloteksta"/>
        <w:tabs>
          <w:tab w:val="left" w:pos="360"/>
        </w:tabs>
        <w:jc w:val="both"/>
        <w:rPr>
          <w:rFonts w:ascii="Arial" w:hAnsi="Arial" w:cs="Arial"/>
          <w:sz w:val="20"/>
          <w:szCs w:val="20"/>
        </w:rPr>
      </w:pPr>
    </w:p>
    <w:p w14:paraId="3B12604E" w14:textId="1F3B3BB6" w:rsidR="006503F0" w:rsidRPr="00866068" w:rsidRDefault="007D4FF7" w:rsidP="00866068">
      <w:pPr>
        <w:pStyle w:val="Tijeloteksta"/>
        <w:tabs>
          <w:tab w:val="left" w:pos="360"/>
        </w:tabs>
        <w:jc w:val="both"/>
        <w:rPr>
          <w:rFonts w:ascii="Arial" w:hAnsi="Arial" w:cs="Arial"/>
          <w:color w:val="000000" w:themeColor="text1"/>
          <w:sz w:val="20"/>
          <w:szCs w:val="20"/>
        </w:rPr>
      </w:pPr>
      <w:r w:rsidRPr="00481353">
        <w:rPr>
          <w:rFonts w:ascii="Arial" w:hAnsi="Arial" w:cs="Arial"/>
          <w:sz w:val="20"/>
          <w:szCs w:val="20"/>
        </w:rPr>
        <w:t>Ne primjenjuju se tr</w:t>
      </w:r>
      <w:r w:rsidRPr="00481353">
        <w:rPr>
          <w:rFonts w:ascii="Arial" w:hAnsi="Arial" w:cs="Arial"/>
          <w:color w:val="000000" w:themeColor="text1"/>
          <w:sz w:val="20"/>
          <w:szCs w:val="20"/>
        </w:rPr>
        <w:t>govački običaji (uzance).</w:t>
      </w:r>
    </w:p>
    <w:p w14:paraId="4B0566E1" w14:textId="77777777" w:rsidR="006503F0" w:rsidRDefault="006503F0" w:rsidP="00832F88">
      <w:pPr>
        <w:suppressAutoHyphens/>
        <w:autoSpaceDN w:val="0"/>
        <w:jc w:val="both"/>
        <w:textAlignment w:val="baseline"/>
        <w:rPr>
          <w:rFonts w:ascii="Arial" w:hAnsi="Arial" w:cs="Arial"/>
          <w:b/>
          <w:sz w:val="20"/>
          <w:szCs w:val="20"/>
          <w:u w:val="single"/>
        </w:rPr>
      </w:pPr>
    </w:p>
    <w:p w14:paraId="09F8FBAD" w14:textId="28FB9426" w:rsidR="001B31AF" w:rsidRPr="00303DB3" w:rsidRDefault="00D66A37" w:rsidP="00832F88">
      <w:pPr>
        <w:suppressAutoHyphens/>
        <w:autoSpaceDN w:val="0"/>
        <w:jc w:val="both"/>
        <w:textAlignment w:val="baseline"/>
        <w:rPr>
          <w:rFonts w:ascii="Arial" w:hAnsi="Arial" w:cs="Arial"/>
          <w:b/>
          <w:sz w:val="20"/>
          <w:szCs w:val="20"/>
          <w:u w:val="single"/>
        </w:rPr>
      </w:pPr>
      <w:r>
        <w:rPr>
          <w:rFonts w:ascii="Arial" w:hAnsi="Arial" w:cs="Arial"/>
          <w:b/>
          <w:sz w:val="20"/>
          <w:szCs w:val="20"/>
          <w:u w:val="single"/>
        </w:rPr>
        <w:t>7.12</w:t>
      </w:r>
      <w:r w:rsidR="000755D8" w:rsidRPr="00303DB3">
        <w:rPr>
          <w:rFonts w:ascii="Arial" w:hAnsi="Arial" w:cs="Arial"/>
          <w:b/>
          <w:sz w:val="20"/>
          <w:szCs w:val="20"/>
          <w:u w:val="single"/>
        </w:rPr>
        <w:t xml:space="preserve">. </w:t>
      </w:r>
      <w:r w:rsidR="00261DEA" w:rsidRPr="00303DB3">
        <w:rPr>
          <w:rFonts w:ascii="Arial" w:hAnsi="Arial" w:cs="Arial"/>
          <w:b/>
          <w:sz w:val="20"/>
          <w:szCs w:val="20"/>
          <w:u w:val="single"/>
        </w:rPr>
        <w:t>Uvjeti i zahtjevi koji moraju biti ispunjeni sukladno posebnim propisima ili stručnim pravilima</w:t>
      </w:r>
    </w:p>
    <w:p w14:paraId="0DCB1282" w14:textId="77777777" w:rsidR="0021008E" w:rsidRDefault="0021008E" w:rsidP="00D96E82">
      <w:pPr>
        <w:jc w:val="both"/>
        <w:outlineLvl w:val="2"/>
        <w:rPr>
          <w:rFonts w:ascii="Arial" w:hAnsi="Arial" w:cs="Arial"/>
          <w:sz w:val="20"/>
          <w:szCs w:val="20"/>
        </w:rPr>
      </w:pPr>
      <w:bookmarkStart w:id="48" w:name="_Toc445715412"/>
    </w:p>
    <w:p w14:paraId="4BDF596D" w14:textId="089893C6" w:rsidR="00D96E82" w:rsidRPr="00D96E82" w:rsidRDefault="00D96E82" w:rsidP="00D96E82">
      <w:pPr>
        <w:jc w:val="both"/>
        <w:outlineLvl w:val="2"/>
        <w:rPr>
          <w:rFonts w:ascii="Arial" w:hAnsi="Arial" w:cs="Arial"/>
          <w:sz w:val="20"/>
          <w:szCs w:val="20"/>
        </w:rPr>
      </w:pPr>
      <w:r w:rsidRPr="00D96E82">
        <w:rPr>
          <w:rFonts w:ascii="Arial" w:hAnsi="Arial" w:cs="Arial"/>
          <w:sz w:val="20"/>
          <w:szCs w:val="20"/>
        </w:rPr>
        <w:t xml:space="preserve">Za obavljanje djelatnost opskrbe električnom energijom  gospodarski subjekt mora imati </w:t>
      </w:r>
      <w:r w:rsidRPr="00D96E82">
        <w:rPr>
          <w:rFonts w:ascii="Arial" w:hAnsi="Arial" w:cs="Arial"/>
          <w:b/>
          <w:sz w:val="20"/>
          <w:szCs w:val="20"/>
        </w:rPr>
        <w:t xml:space="preserve">Dozvolu koju izdaje Hrvatska energetska regulatorna agencija (HERA) </w:t>
      </w:r>
      <w:r w:rsidRPr="00D96E82">
        <w:rPr>
          <w:rFonts w:ascii="Arial" w:hAnsi="Arial" w:cs="Arial"/>
          <w:sz w:val="20"/>
          <w:szCs w:val="20"/>
        </w:rPr>
        <w:t>sukladno članku 16. stavak 1. i 2. Zakona o energiji („Narodne novi</w:t>
      </w:r>
      <w:r w:rsidR="005372ED">
        <w:rPr>
          <w:rFonts w:ascii="Arial" w:hAnsi="Arial" w:cs="Arial"/>
          <w:sz w:val="20"/>
          <w:szCs w:val="20"/>
        </w:rPr>
        <w:t>ne“, broj 120/12, 14/14, 95/15,</w:t>
      </w:r>
      <w:r w:rsidRPr="00D96E82">
        <w:rPr>
          <w:rFonts w:ascii="Arial" w:hAnsi="Arial" w:cs="Arial"/>
          <w:sz w:val="20"/>
          <w:szCs w:val="20"/>
        </w:rPr>
        <w:t xml:space="preserve"> 102/15</w:t>
      </w:r>
      <w:r w:rsidR="005372ED">
        <w:rPr>
          <w:rFonts w:ascii="Arial" w:hAnsi="Arial" w:cs="Arial"/>
          <w:sz w:val="20"/>
          <w:szCs w:val="20"/>
        </w:rPr>
        <w:t xml:space="preserve"> </w:t>
      </w:r>
      <w:r w:rsidR="005372ED" w:rsidRPr="00DE50A4">
        <w:rPr>
          <w:rFonts w:ascii="Arial" w:hAnsi="Arial" w:cs="Arial"/>
          <w:sz w:val="20"/>
          <w:szCs w:val="20"/>
        </w:rPr>
        <w:t>i 68/18</w:t>
      </w:r>
      <w:r w:rsidRPr="00DE50A4">
        <w:rPr>
          <w:rFonts w:ascii="Arial" w:hAnsi="Arial" w:cs="Arial"/>
          <w:sz w:val="20"/>
          <w:szCs w:val="20"/>
        </w:rPr>
        <w:t>).</w:t>
      </w:r>
      <w:r w:rsidRPr="00D96E82">
        <w:rPr>
          <w:rFonts w:ascii="Arial" w:hAnsi="Arial" w:cs="Arial"/>
          <w:sz w:val="20"/>
          <w:szCs w:val="20"/>
        </w:rPr>
        <w:t xml:space="preserve"> </w:t>
      </w:r>
    </w:p>
    <w:p w14:paraId="5276863C" w14:textId="77777777" w:rsidR="00D96E82" w:rsidRPr="00D96E82" w:rsidRDefault="00D96E82" w:rsidP="00D96E82">
      <w:pPr>
        <w:jc w:val="both"/>
        <w:outlineLvl w:val="2"/>
        <w:rPr>
          <w:rFonts w:ascii="Arial" w:hAnsi="Arial" w:cs="Arial"/>
          <w:sz w:val="20"/>
          <w:szCs w:val="20"/>
        </w:rPr>
      </w:pPr>
    </w:p>
    <w:p w14:paraId="28088B42" w14:textId="77777777" w:rsidR="00D96E82" w:rsidRDefault="00D96E82" w:rsidP="00D96E82">
      <w:pPr>
        <w:jc w:val="both"/>
        <w:outlineLvl w:val="2"/>
        <w:rPr>
          <w:rFonts w:ascii="Arial" w:hAnsi="Arial" w:cs="Arial"/>
          <w:sz w:val="20"/>
          <w:szCs w:val="20"/>
        </w:rPr>
      </w:pPr>
      <w:r w:rsidRPr="00D96E82">
        <w:rPr>
          <w:rFonts w:ascii="Arial" w:hAnsi="Arial" w:cs="Arial"/>
          <w:sz w:val="20"/>
          <w:szCs w:val="20"/>
        </w:rPr>
        <w:t xml:space="preserve">Ako gospodarski subjekt u državi njegova sjedišta ne mora posjedovati određeno ovlaštenje kako bi mogao izvršiti ugovor ili dio ugovora, dostavlja </w:t>
      </w:r>
      <w:r w:rsidRPr="00D96E82">
        <w:rPr>
          <w:rFonts w:ascii="Arial" w:hAnsi="Arial" w:cs="Arial"/>
          <w:sz w:val="20"/>
          <w:szCs w:val="20"/>
          <w:u w:val="single"/>
        </w:rPr>
        <w:t>izjavu</w:t>
      </w:r>
      <w:r w:rsidRPr="00D96E82">
        <w:rPr>
          <w:rFonts w:ascii="Arial" w:hAnsi="Arial" w:cs="Arial"/>
          <w:sz w:val="20"/>
          <w:szCs w:val="20"/>
        </w:rPr>
        <w:t xml:space="preserve"> da za izvršenje ugovora koji je predmet nabave u državi njegova sjedišta ne mora posjedovati određeno ovlaštenje.</w:t>
      </w:r>
    </w:p>
    <w:p w14:paraId="0F888DCC" w14:textId="77777777" w:rsidR="0021008E" w:rsidRDefault="0021008E" w:rsidP="0021008E">
      <w:pPr>
        <w:jc w:val="both"/>
        <w:rPr>
          <w:rFonts w:ascii="Arial" w:hAnsi="Arial" w:cs="Arial"/>
          <w:b/>
          <w:sz w:val="22"/>
          <w:szCs w:val="22"/>
        </w:rPr>
      </w:pPr>
    </w:p>
    <w:p w14:paraId="03AC2795" w14:textId="0E85E41B" w:rsidR="0021008E" w:rsidRPr="0021008E" w:rsidRDefault="0021008E" w:rsidP="0021008E">
      <w:pPr>
        <w:jc w:val="both"/>
        <w:rPr>
          <w:rFonts w:ascii="Arial" w:hAnsi="Arial" w:cs="Arial"/>
          <w:b/>
          <w:color w:val="000000"/>
          <w:sz w:val="20"/>
          <w:szCs w:val="20"/>
        </w:rPr>
      </w:pPr>
      <w:r w:rsidRPr="0021008E">
        <w:rPr>
          <w:rFonts w:ascii="Arial" w:hAnsi="Arial" w:cs="Arial"/>
          <w:b/>
          <w:sz w:val="20"/>
          <w:szCs w:val="20"/>
        </w:rPr>
        <w:t xml:space="preserve">U svrhu dokazivanja ispunjenja uvjeta propisanih posebnim zakonom iz ove točke  odabrani ponuditelj je dužan dostaviti </w:t>
      </w:r>
      <w:r w:rsidR="00DD08A2">
        <w:rPr>
          <w:rFonts w:ascii="Arial" w:hAnsi="Arial" w:cs="Arial"/>
          <w:b/>
          <w:sz w:val="20"/>
          <w:szCs w:val="20"/>
        </w:rPr>
        <w:t>n</w:t>
      </w:r>
      <w:r>
        <w:rPr>
          <w:rFonts w:ascii="Arial" w:hAnsi="Arial" w:cs="Arial"/>
          <w:b/>
          <w:sz w:val="20"/>
          <w:szCs w:val="20"/>
        </w:rPr>
        <w:t>aručitelju</w:t>
      </w:r>
      <w:r w:rsidRPr="0021008E">
        <w:rPr>
          <w:rFonts w:ascii="Arial" w:hAnsi="Arial" w:cs="Arial"/>
          <w:b/>
          <w:sz w:val="20"/>
          <w:szCs w:val="20"/>
        </w:rPr>
        <w:t xml:space="preserve"> preslike navedenih dokumenata nakon izvršnosti odluke o odabiru, a prije potpisa okvirnog sporazuma</w:t>
      </w:r>
      <w:r w:rsidRPr="0021008E">
        <w:rPr>
          <w:rFonts w:ascii="Arial" w:hAnsi="Arial" w:cs="Arial"/>
          <w:color w:val="000000"/>
          <w:sz w:val="20"/>
          <w:szCs w:val="20"/>
        </w:rPr>
        <w:t xml:space="preserve">. </w:t>
      </w:r>
    </w:p>
    <w:p w14:paraId="7E773EE4" w14:textId="77777777" w:rsidR="0021008E" w:rsidRPr="0021008E" w:rsidRDefault="0021008E" w:rsidP="0021008E">
      <w:pPr>
        <w:jc w:val="both"/>
        <w:rPr>
          <w:rFonts w:ascii="Arial" w:hAnsi="Arial" w:cs="Arial"/>
          <w:color w:val="000000"/>
          <w:sz w:val="20"/>
          <w:szCs w:val="20"/>
        </w:rPr>
      </w:pPr>
    </w:p>
    <w:p w14:paraId="78E968FA" w14:textId="4C59145C" w:rsidR="003926CF" w:rsidRPr="00C86E06" w:rsidRDefault="0021008E" w:rsidP="00C86E06">
      <w:pPr>
        <w:jc w:val="both"/>
        <w:rPr>
          <w:rFonts w:ascii="Arial" w:hAnsi="Arial" w:cs="Arial"/>
          <w:b/>
          <w:color w:val="000000"/>
          <w:sz w:val="20"/>
          <w:szCs w:val="20"/>
        </w:rPr>
      </w:pPr>
      <w:r w:rsidRPr="0021008E">
        <w:rPr>
          <w:rFonts w:ascii="Arial" w:hAnsi="Arial" w:cs="Arial"/>
          <w:b/>
          <w:color w:val="000000"/>
          <w:sz w:val="20"/>
          <w:szCs w:val="20"/>
        </w:rPr>
        <w:lastRenderedPageBreak/>
        <w:t xml:space="preserve">Ukoliko najpovoljniji ponuditelj do potpisa okvirnog sporazuma ne dostavi potrebne preslike navedenih dokumenata smatrat će se da je odustao od svoje ponude te će </w:t>
      </w:r>
      <w:r>
        <w:rPr>
          <w:rFonts w:ascii="Arial" w:hAnsi="Arial" w:cs="Arial"/>
          <w:b/>
          <w:color w:val="000000"/>
          <w:sz w:val="20"/>
          <w:szCs w:val="20"/>
        </w:rPr>
        <w:t>naručitelj</w:t>
      </w:r>
      <w:r w:rsidRPr="0021008E">
        <w:rPr>
          <w:rFonts w:ascii="Arial" w:hAnsi="Arial" w:cs="Arial"/>
          <w:b/>
          <w:color w:val="000000"/>
          <w:sz w:val="20"/>
          <w:szCs w:val="20"/>
        </w:rPr>
        <w:t xml:space="preserve"> sukladno članku 214. stavak 1. točka 1. ZJN 2016, naplatiti jamstvo za ozbiljnost ponude i postupiti sukladno </w:t>
      </w:r>
      <w:r w:rsidR="00C86E06">
        <w:rPr>
          <w:rFonts w:ascii="Arial" w:hAnsi="Arial" w:cs="Arial"/>
          <w:b/>
          <w:color w:val="000000"/>
          <w:sz w:val="20"/>
          <w:szCs w:val="20"/>
        </w:rPr>
        <w:t>članku 307. stavku 7. ZJN 2016.</w:t>
      </w:r>
    </w:p>
    <w:p w14:paraId="637E21F4" w14:textId="77777777" w:rsidR="003926CF" w:rsidRPr="004D2B95" w:rsidRDefault="003926CF" w:rsidP="0008479E">
      <w:pPr>
        <w:suppressAutoHyphens/>
        <w:autoSpaceDE w:val="0"/>
        <w:jc w:val="both"/>
        <w:rPr>
          <w:rFonts w:ascii="Arial" w:hAnsi="Arial" w:cs="Arial"/>
          <w:color w:val="000000"/>
          <w:sz w:val="20"/>
          <w:szCs w:val="20"/>
          <w:lang w:eastAsia="zh-CN"/>
        </w:rPr>
      </w:pPr>
    </w:p>
    <w:p w14:paraId="2D935B2D" w14:textId="396ED363" w:rsidR="00302387" w:rsidRPr="004D2B95" w:rsidRDefault="003926CF" w:rsidP="00C86E06">
      <w:pPr>
        <w:suppressAutoHyphens/>
        <w:autoSpaceDE w:val="0"/>
        <w:jc w:val="both"/>
        <w:rPr>
          <w:rFonts w:ascii="Arial" w:hAnsi="Arial" w:cs="Arial"/>
          <w:iCs/>
          <w:sz w:val="20"/>
          <w:szCs w:val="20"/>
          <w:lang w:eastAsia="ar-SA"/>
        </w:rPr>
      </w:pPr>
      <w:r w:rsidRPr="004D2B95">
        <w:rPr>
          <w:rFonts w:ascii="Arial" w:hAnsi="Arial" w:cs="Arial"/>
          <w:color w:val="000000"/>
          <w:sz w:val="20"/>
          <w:szCs w:val="20"/>
          <w:lang w:eastAsia="zh-CN"/>
        </w:rPr>
        <w:t>Odabrani ponuditelj je dužan</w:t>
      </w:r>
      <w:r w:rsidR="0008479E" w:rsidRPr="004D2B95">
        <w:rPr>
          <w:rFonts w:ascii="Arial" w:hAnsi="Arial" w:cs="Arial"/>
          <w:color w:val="000000"/>
          <w:sz w:val="20"/>
          <w:szCs w:val="20"/>
          <w:lang w:eastAsia="zh-CN"/>
        </w:rPr>
        <w:t xml:space="preserve"> </w:t>
      </w:r>
      <w:r w:rsidRPr="004D2B95">
        <w:rPr>
          <w:rFonts w:ascii="Arial" w:hAnsi="Arial" w:cs="Arial"/>
          <w:b/>
          <w:bCs/>
          <w:color w:val="000000"/>
          <w:sz w:val="20"/>
          <w:szCs w:val="20"/>
          <w:lang w:eastAsia="zh-CN"/>
        </w:rPr>
        <w:t>nakon isteka</w:t>
      </w:r>
      <w:r w:rsidR="0008479E" w:rsidRPr="004D2B95">
        <w:rPr>
          <w:rFonts w:ascii="Arial" w:hAnsi="Arial" w:cs="Arial"/>
          <w:b/>
          <w:bCs/>
          <w:color w:val="000000"/>
          <w:sz w:val="20"/>
          <w:szCs w:val="20"/>
          <w:lang w:eastAsia="zh-CN"/>
        </w:rPr>
        <w:t xml:space="preserve"> Okvirnog sporazuma</w:t>
      </w:r>
      <w:r w:rsidR="0008479E" w:rsidRPr="004D2B95">
        <w:rPr>
          <w:rFonts w:ascii="Arial" w:hAnsi="Arial" w:cs="Arial"/>
          <w:color w:val="000000"/>
          <w:sz w:val="20"/>
          <w:szCs w:val="20"/>
          <w:lang w:eastAsia="zh-CN"/>
        </w:rPr>
        <w:t xml:space="preserve"> dostaviti naručitelju </w:t>
      </w:r>
      <w:r w:rsidR="003E3ABF" w:rsidRPr="004D2B95">
        <w:rPr>
          <w:rFonts w:ascii="Arial" w:hAnsi="Arial" w:cs="Arial"/>
          <w:color w:val="000000"/>
          <w:sz w:val="20"/>
          <w:szCs w:val="20"/>
          <w:lang w:eastAsia="zh-CN"/>
        </w:rPr>
        <w:t xml:space="preserve">važeću </w:t>
      </w:r>
      <w:r w:rsidR="0008479E" w:rsidRPr="004D2B95">
        <w:rPr>
          <w:rFonts w:ascii="Arial" w:hAnsi="Arial" w:cs="Arial"/>
          <w:color w:val="000000"/>
          <w:sz w:val="20"/>
          <w:szCs w:val="20"/>
          <w:lang w:eastAsia="zh-CN"/>
        </w:rPr>
        <w:t xml:space="preserve">potvrdu iz Registra jamstava podrijetla električne energije hrvatske domene (koji se vodi pri Hrvatskom operatoru tržišta energije d.o.o. – HROTE), iz koje je razvidno da je </w:t>
      </w:r>
      <w:r w:rsidR="00C86E06" w:rsidRPr="004D2B95">
        <w:rPr>
          <w:rFonts w:ascii="Arial" w:hAnsi="Arial" w:cs="Arial"/>
          <w:iCs/>
          <w:sz w:val="20"/>
          <w:szCs w:val="20"/>
          <w:lang w:eastAsia="ar-SA"/>
        </w:rPr>
        <w:t xml:space="preserve">____ % isporučene električne energije proizvedeno iz obnovljivih izvora. </w:t>
      </w:r>
    </w:p>
    <w:p w14:paraId="7C0D1672" w14:textId="05E6D2E2" w:rsidR="00D96E82" w:rsidRDefault="00C86E06" w:rsidP="00C86E06">
      <w:pPr>
        <w:suppressAutoHyphens/>
        <w:autoSpaceDE w:val="0"/>
        <w:jc w:val="both"/>
        <w:rPr>
          <w:rFonts w:ascii="Arial" w:hAnsi="Arial" w:cs="Arial"/>
          <w:iCs/>
          <w:sz w:val="20"/>
          <w:szCs w:val="20"/>
          <w:lang w:eastAsia="ar-SA"/>
        </w:rPr>
      </w:pPr>
      <w:r w:rsidRPr="004D2B95">
        <w:rPr>
          <w:rFonts w:ascii="Arial" w:hAnsi="Arial" w:cs="Arial"/>
          <w:iCs/>
          <w:sz w:val="20"/>
          <w:szCs w:val="20"/>
          <w:lang w:eastAsia="ar-SA"/>
        </w:rPr>
        <w:t>Potvrdu o podrijetlu električne energije Ponuditelj je dužan predati Naručitelju sukladno Metodologiji utvrđivanja podrijetla električne energije</w:t>
      </w:r>
      <w:r w:rsidR="00302387" w:rsidRPr="004D2B95">
        <w:rPr>
          <w:rFonts w:ascii="Arial" w:hAnsi="Arial" w:cs="Arial"/>
          <w:iCs/>
          <w:sz w:val="20"/>
          <w:szCs w:val="20"/>
          <w:lang w:eastAsia="ar-SA"/>
        </w:rPr>
        <w:t xml:space="preserve"> </w:t>
      </w:r>
      <w:r w:rsidR="00302387" w:rsidRPr="004D2B95">
        <w:rPr>
          <w:rFonts w:ascii="Arial" w:hAnsi="Arial" w:cs="Arial"/>
          <w:sz w:val="20"/>
          <w:szCs w:val="20"/>
          <w:lang w:eastAsia="zh-CN"/>
        </w:rPr>
        <w:t>(“Narodne novine”, broj 133/14 i 127/19).</w:t>
      </w:r>
    </w:p>
    <w:p w14:paraId="633B8069" w14:textId="77777777" w:rsidR="00C86E06" w:rsidRDefault="00C86E06" w:rsidP="00C86E06">
      <w:pPr>
        <w:suppressAutoHyphens/>
        <w:autoSpaceDE w:val="0"/>
        <w:jc w:val="both"/>
        <w:rPr>
          <w:rFonts w:ascii="Arial" w:hAnsi="Arial" w:cs="Arial"/>
          <w:iCs/>
          <w:sz w:val="20"/>
          <w:szCs w:val="20"/>
          <w:lang w:eastAsia="ar-SA"/>
        </w:rPr>
      </w:pPr>
    </w:p>
    <w:p w14:paraId="7CBA1FF2" w14:textId="77777777" w:rsidR="00C86E06" w:rsidRPr="00D96E82" w:rsidRDefault="00C86E06" w:rsidP="00C86E06">
      <w:pPr>
        <w:suppressAutoHyphens/>
        <w:autoSpaceDE w:val="0"/>
        <w:jc w:val="both"/>
        <w:rPr>
          <w:rFonts w:ascii="Arial" w:hAnsi="Arial" w:cs="Arial"/>
          <w:sz w:val="20"/>
          <w:szCs w:val="20"/>
        </w:rPr>
      </w:pPr>
    </w:p>
    <w:p w14:paraId="77B6C297" w14:textId="7CEF187E" w:rsidR="00A54D67" w:rsidRPr="00A54D67" w:rsidRDefault="00A54D67" w:rsidP="00A54D67">
      <w:pPr>
        <w:jc w:val="both"/>
        <w:outlineLvl w:val="2"/>
        <w:rPr>
          <w:rFonts w:ascii="Arial" w:hAnsi="Arial" w:cs="Arial"/>
          <w:b/>
          <w:sz w:val="20"/>
          <w:szCs w:val="20"/>
          <w:u w:val="single"/>
        </w:rPr>
      </w:pPr>
      <w:r w:rsidRPr="00A54D67">
        <w:rPr>
          <w:rFonts w:ascii="Arial" w:hAnsi="Arial" w:cs="Arial"/>
          <w:b/>
          <w:sz w:val="20"/>
          <w:szCs w:val="20"/>
          <w:u w:val="single"/>
        </w:rPr>
        <w:t>7.1</w:t>
      </w:r>
      <w:r w:rsidR="003E3ABF">
        <w:rPr>
          <w:rFonts w:ascii="Arial" w:hAnsi="Arial" w:cs="Arial"/>
          <w:b/>
          <w:sz w:val="20"/>
          <w:szCs w:val="20"/>
          <w:u w:val="single"/>
        </w:rPr>
        <w:t>3</w:t>
      </w:r>
      <w:r w:rsidRPr="00A54D67">
        <w:rPr>
          <w:rFonts w:ascii="Arial" w:hAnsi="Arial" w:cs="Arial"/>
          <w:b/>
          <w:sz w:val="20"/>
          <w:szCs w:val="20"/>
          <w:u w:val="single"/>
        </w:rPr>
        <w:t xml:space="preserve">. Rok za izjavljivanje žalbe na </w:t>
      </w:r>
      <w:r w:rsidRPr="00A54D67">
        <w:rPr>
          <w:rFonts w:ascii="Arial" w:hAnsi="Arial" w:cs="Arial"/>
          <w:b/>
          <w:color w:val="000000" w:themeColor="text1"/>
          <w:sz w:val="20"/>
          <w:szCs w:val="20"/>
          <w:u w:val="single"/>
        </w:rPr>
        <w:t xml:space="preserve">dokumentaciju o nabavi </w:t>
      </w:r>
      <w:r w:rsidRPr="00A54D67">
        <w:rPr>
          <w:rFonts w:ascii="Arial" w:hAnsi="Arial" w:cs="Arial"/>
          <w:b/>
          <w:sz w:val="20"/>
          <w:szCs w:val="20"/>
          <w:u w:val="single"/>
        </w:rPr>
        <w:t>te naziv i adresa žalbenog tijela</w:t>
      </w:r>
    </w:p>
    <w:p w14:paraId="4E11A45D" w14:textId="77777777" w:rsidR="00D96E82" w:rsidRDefault="00D96E82" w:rsidP="00D96E82">
      <w:pPr>
        <w:ind w:right="-22"/>
        <w:jc w:val="both"/>
        <w:rPr>
          <w:rFonts w:ascii="Arial" w:hAnsi="Arial" w:cs="Arial"/>
          <w:sz w:val="20"/>
          <w:szCs w:val="20"/>
        </w:rPr>
      </w:pPr>
    </w:p>
    <w:p w14:paraId="22993989" w14:textId="77777777" w:rsidR="00D96E82" w:rsidRPr="005401FF" w:rsidRDefault="00D96E82" w:rsidP="00D96E82">
      <w:pPr>
        <w:ind w:right="-22"/>
        <w:jc w:val="both"/>
        <w:rPr>
          <w:rFonts w:ascii="Arial" w:hAnsi="Arial" w:cs="Arial"/>
          <w:sz w:val="20"/>
          <w:szCs w:val="20"/>
        </w:rPr>
      </w:pPr>
      <w:r w:rsidRPr="005401FF">
        <w:rPr>
          <w:rFonts w:ascii="Arial" w:hAnsi="Arial" w:cs="Arial"/>
          <w:sz w:val="20"/>
          <w:szCs w:val="20"/>
        </w:rPr>
        <w:t xml:space="preserve">Žalba se izjavljuje </w:t>
      </w:r>
      <w:r w:rsidRPr="005401FF">
        <w:rPr>
          <w:rFonts w:ascii="Arial" w:hAnsi="Arial" w:cs="Arial"/>
          <w:b/>
          <w:sz w:val="20"/>
          <w:szCs w:val="20"/>
        </w:rPr>
        <w:t>Državnoj komisiji za kontrolu postupaka javne nabave</w:t>
      </w:r>
      <w:r w:rsidRPr="005401FF">
        <w:rPr>
          <w:rFonts w:ascii="Arial" w:hAnsi="Arial" w:cs="Arial"/>
          <w:sz w:val="20"/>
          <w:szCs w:val="20"/>
        </w:rPr>
        <w:t xml:space="preserve"> u pisanom obliku. </w:t>
      </w:r>
    </w:p>
    <w:p w14:paraId="6B40FBA2" w14:textId="77777777" w:rsidR="00D96E82" w:rsidRPr="005401FF" w:rsidRDefault="00D96E82" w:rsidP="00D96E82">
      <w:pPr>
        <w:ind w:right="-22"/>
        <w:jc w:val="both"/>
        <w:rPr>
          <w:rFonts w:ascii="Arial" w:hAnsi="Arial" w:cs="Arial"/>
          <w:sz w:val="20"/>
          <w:szCs w:val="20"/>
        </w:rPr>
      </w:pPr>
      <w:r w:rsidRPr="005401FF">
        <w:rPr>
          <w:rFonts w:ascii="Arial" w:hAnsi="Arial" w:cs="Arial"/>
          <w:sz w:val="20"/>
          <w:szCs w:val="20"/>
        </w:rPr>
        <w:t>Žalba se dostavlja elektroničkim sredstvima komunikacije putem međusobno povezanih informacijskih sustava Državne komisije i EOJN RH (sustav e-Žalba).</w:t>
      </w:r>
    </w:p>
    <w:p w14:paraId="37025EE7" w14:textId="77777777" w:rsidR="00D96E82" w:rsidRPr="005401FF" w:rsidRDefault="00D96E82" w:rsidP="00D96E82">
      <w:pPr>
        <w:autoSpaceDE w:val="0"/>
        <w:adjustRightInd w:val="0"/>
        <w:ind w:right="340"/>
        <w:jc w:val="both"/>
        <w:rPr>
          <w:rFonts w:ascii="Arial" w:hAnsi="Arial" w:cs="Arial"/>
          <w:sz w:val="20"/>
          <w:szCs w:val="20"/>
        </w:rPr>
      </w:pPr>
    </w:p>
    <w:p w14:paraId="70FF90DE" w14:textId="77777777" w:rsidR="00D96E82" w:rsidRPr="005401FF" w:rsidRDefault="00D96E82" w:rsidP="00D96E82">
      <w:pPr>
        <w:autoSpaceDE w:val="0"/>
        <w:adjustRightInd w:val="0"/>
        <w:ind w:right="340"/>
        <w:jc w:val="both"/>
        <w:rPr>
          <w:rFonts w:ascii="Arial" w:hAnsi="Arial" w:cs="Arial"/>
          <w:sz w:val="20"/>
          <w:szCs w:val="20"/>
        </w:rPr>
      </w:pPr>
      <w:r w:rsidRPr="005401FF">
        <w:rPr>
          <w:rFonts w:ascii="Arial" w:hAnsi="Arial" w:cs="Arial"/>
          <w:sz w:val="20"/>
          <w:szCs w:val="20"/>
        </w:rPr>
        <w:t xml:space="preserve">Žalba se izjavljuje u roku od </w:t>
      </w:r>
      <w:r w:rsidRPr="005401FF">
        <w:rPr>
          <w:rFonts w:ascii="Arial" w:hAnsi="Arial" w:cs="Arial"/>
          <w:b/>
          <w:bCs/>
          <w:sz w:val="20"/>
          <w:szCs w:val="20"/>
        </w:rPr>
        <w:t>10 dana</w:t>
      </w:r>
      <w:r w:rsidRPr="005401FF">
        <w:rPr>
          <w:rFonts w:ascii="Arial" w:hAnsi="Arial" w:cs="Arial"/>
          <w:bCs/>
          <w:sz w:val="20"/>
          <w:szCs w:val="20"/>
        </w:rPr>
        <w:t>, i to</w:t>
      </w:r>
      <w:r w:rsidRPr="005401FF">
        <w:rPr>
          <w:rFonts w:ascii="Arial" w:hAnsi="Arial" w:cs="Arial"/>
          <w:sz w:val="20"/>
          <w:szCs w:val="20"/>
        </w:rPr>
        <w:t xml:space="preserve"> od dana:</w:t>
      </w:r>
    </w:p>
    <w:p w14:paraId="17658365" w14:textId="77777777" w:rsidR="00D96E82" w:rsidRPr="005401FF" w:rsidRDefault="00D96E82" w:rsidP="00D96E82">
      <w:pPr>
        <w:numPr>
          <w:ilvl w:val="0"/>
          <w:numId w:val="2"/>
        </w:numPr>
        <w:spacing w:after="160" w:line="259" w:lineRule="auto"/>
        <w:contextualSpacing/>
        <w:jc w:val="both"/>
        <w:rPr>
          <w:rFonts w:ascii="Arial" w:hAnsi="Arial" w:cs="Arial"/>
          <w:sz w:val="20"/>
          <w:szCs w:val="20"/>
        </w:rPr>
      </w:pPr>
      <w:r w:rsidRPr="005401FF">
        <w:rPr>
          <w:rFonts w:ascii="Arial" w:hAnsi="Arial" w:cs="Arial"/>
          <w:sz w:val="20"/>
          <w:szCs w:val="20"/>
        </w:rPr>
        <w:t>objave poziva na nadmetanje, u odnosu na sadržaj poziva ili Dokumentacije o nabavi,</w:t>
      </w:r>
    </w:p>
    <w:p w14:paraId="2C6E7F27" w14:textId="77777777" w:rsidR="00D96E82" w:rsidRPr="005401FF" w:rsidRDefault="00D96E82" w:rsidP="00D96E82">
      <w:pPr>
        <w:numPr>
          <w:ilvl w:val="0"/>
          <w:numId w:val="2"/>
        </w:numPr>
        <w:spacing w:after="160" w:line="259" w:lineRule="auto"/>
        <w:contextualSpacing/>
        <w:jc w:val="both"/>
        <w:rPr>
          <w:rFonts w:ascii="Arial" w:hAnsi="Arial" w:cs="Arial"/>
          <w:sz w:val="20"/>
          <w:szCs w:val="20"/>
        </w:rPr>
      </w:pPr>
      <w:r w:rsidRPr="005401FF">
        <w:rPr>
          <w:rFonts w:ascii="Arial" w:hAnsi="Arial" w:cs="Arial"/>
          <w:sz w:val="20"/>
          <w:szCs w:val="20"/>
        </w:rPr>
        <w:t>objave obavijesti o ispravku, u odnosu na sadržaj ispravka,</w:t>
      </w:r>
    </w:p>
    <w:p w14:paraId="2610BD42" w14:textId="77777777" w:rsidR="00D96E82" w:rsidRPr="005401FF" w:rsidRDefault="00D96E82" w:rsidP="00D96E82">
      <w:pPr>
        <w:numPr>
          <w:ilvl w:val="0"/>
          <w:numId w:val="2"/>
        </w:numPr>
        <w:spacing w:after="160" w:line="259" w:lineRule="auto"/>
        <w:contextualSpacing/>
        <w:jc w:val="both"/>
        <w:rPr>
          <w:rFonts w:ascii="Arial" w:hAnsi="Arial" w:cs="Arial"/>
          <w:sz w:val="20"/>
          <w:szCs w:val="20"/>
        </w:rPr>
      </w:pPr>
      <w:r w:rsidRPr="005401FF">
        <w:rPr>
          <w:rFonts w:ascii="Arial" w:hAnsi="Arial" w:cs="Arial"/>
          <w:sz w:val="20"/>
          <w:szCs w:val="20"/>
        </w:rPr>
        <w:t>objave izmjene Dokumentacije o nabavi, u odnosu na sadržaj izmjene Dokumentacije,</w:t>
      </w:r>
    </w:p>
    <w:p w14:paraId="6B394864" w14:textId="77777777" w:rsidR="00D96E82" w:rsidRPr="005401FF" w:rsidRDefault="00D96E82" w:rsidP="00D96E82">
      <w:pPr>
        <w:numPr>
          <w:ilvl w:val="0"/>
          <w:numId w:val="2"/>
        </w:numPr>
        <w:spacing w:after="160" w:line="259" w:lineRule="auto"/>
        <w:contextualSpacing/>
        <w:jc w:val="both"/>
        <w:rPr>
          <w:rFonts w:ascii="Arial" w:hAnsi="Arial" w:cs="Arial"/>
          <w:sz w:val="20"/>
          <w:szCs w:val="20"/>
        </w:rPr>
      </w:pPr>
      <w:r w:rsidRPr="005401FF">
        <w:rPr>
          <w:rFonts w:ascii="Arial" w:hAnsi="Arial" w:cs="Arial"/>
          <w:sz w:val="20"/>
          <w:szCs w:val="20"/>
        </w:rPr>
        <w:t>otvaranja ponuda u odnosu na propuštanje naručitelja da valjano odgovori na pravodobno dostavljen zahtjev dodatne informacije, objašnjenja ili izmjene Dokumentacije o nabavi te na postupak otvaranja ponuda,</w:t>
      </w:r>
    </w:p>
    <w:p w14:paraId="0F9B261B" w14:textId="77777777" w:rsidR="00D96E82" w:rsidRDefault="00D96E82" w:rsidP="00D96E82">
      <w:pPr>
        <w:numPr>
          <w:ilvl w:val="0"/>
          <w:numId w:val="2"/>
        </w:numPr>
        <w:spacing w:after="160" w:line="259" w:lineRule="auto"/>
        <w:ind w:left="714" w:hanging="357"/>
        <w:contextualSpacing/>
        <w:jc w:val="both"/>
        <w:rPr>
          <w:rFonts w:ascii="Arial" w:hAnsi="Arial" w:cs="Arial"/>
          <w:sz w:val="20"/>
          <w:szCs w:val="20"/>
        </w:rPr>
      </w:pPr>
      <w:r w:rsidRPr="005401FF">
        <w:rPr>
          <w:rFonts w:ascii="Arial" w:hAnsi="Arial" w:cs="Arial"/>
          <w:sz w:val="20"/>
          <w:szCs w:val="20"/>
        </w:rPr>
        <w:t>primitka odluke o odabiru ili poništenju, u odnosu na postupak pregleda, ocjene i odabira ponuda, ili razloge poništenja.</w:t>
      </w:r>
    </w:p>
    <w:p w14:paraId="5E141499" w14:textId="77777777" w:rsidR="0077504D" w:rsidRPr="00481353" w:rsidRDefault="0077504D" w:rsidP="00832F88">
      <w:pPr>
        <w:pStyle w:val="Bezproreda"/>
        <w:ind w:left="0"/>
        <w:rPr>
          <w:rFonts w:ascii="Arial" w:hAnsi="Arial" w:cs="Arial"/>
          <w:b/>
          <w:sz w:val="20"/>
          <w:szCs w:val="20"/>
          <w:u w:val="single"/>
        </w:rPr>
      </w:pPr>
    </w:p>
    <w:p w14:paraId="43671B02" w14:textId="36933280" w:rsidR="00F433AF" w:rsidRPr="00481353" w:rsidRDefault="00BB46C2" w:rsidP="00832F88">
      <w:pPr>
        <w:pStyle w:val="Bezproreda"/>
        <w:ind w:left="0"/>
        <w:rPr>
          <w:rFonts w:ascii="Arial" w:hAnsi="Arial" w:cs="Arial"/>
          <w:b/>
          <w:sz w:val="20"/>
          <w:szCs w:val="20"/>
        </w:rPr>
      </w:pPr>
      <w:r w:rsidRPr="00481353">
        <w:rPr>
          <w:rFonts w:ascii="Arial" w:hAnsi="Arial" w:cs="Arial"/>
          <w:b/>
          <w:sz w:val="20"/>
          <w:szCs w:val="20"/>
          <w:u w:val="single"/>
        </w:rPr>
        <w:t>7</w:t>
      </w:r>
      <w:r w:rsidR="00261DEA" w:rsidRPr="00481353">
        <w:rPr>
          <w:rFonts w:ascii="Arial" w:hAnsi="Arial" w:cs="Arial"/>
          <w:b/>
          <w:sz w:val="20"/>
          <w:szCs w:val="20"/>
          <w:u w:val="single"/>
        </w:rPr>
        <w:t>.1</w:t>
      </w:r>
      <w:r w:rsidR="003E3ABF">
        <w:rPr>
          <w:rFonts w:ascii="Arial" w:hAnsi="Arial" w:cs="Arial"/>
          <w:b/>
          <w:sz w:val="20"/>
          <w:szCs w:val="20"/>
          <w:u w:val="single"/>
        </w:rPr>
        <w:t>4</w:t>
      </w:r>
      <w:r w:rsidR="00F433AF" w:rsidRPr="00481353">
        <w:rPr>
          <w:rFonts w:ascii="Arial" w:hAnsi="Arial" w:cs="Arial"/>
          <w:b/>
          <w:sz w:val="20"/>
          <w:szCs w:val="20"/>
          <w:u w:val="single"/>
        </w:rPr>
        <w:t>.</w:t>
      </w:r>
      <w:r w:rsidR="00883A40" w:rsidRPr="00481353">
        <w:rPr>
          <w:rFonts w:ascii="Arial" w:hAnsi="Arial" w:cs="Arial"/>
          <w:b/>
          <w:sz w:val="20"/>
          <w:szCs w:val="20"/>
          <w:u w:val="single"/>
        </w:rPr>
        <w:t xml:space="preserve"> Ostali podaci koje naručitelj smatra potrebnim</w:t>
      </w:r>
      <w:r w:rsidR="00F433AF" w:rsidRPr="00481353">
        <w:rPr>
          <w:rFonts w:ascii="Arial" w:hAnsi="Arial" w:cs="Arial"/>
          <w:b/>
          <w:sz w:val="20"/>
          <w:szCs w:val="20"/>
        </w:rPr>
        <w:tab/>
      </w:r>
    </w:p>
    <w:bookmarkEnd w:id="48"/>
    <w:p w14:paraId="02DC540C" w14:textId="373A34FB" w:rsidR="00DB05F6" w:rsidRPr="00DB05F6" w:rsidRDefault="00DB05F6" w:rsidP="00702E31">
      <w:pPr>
        <w:tabs>
          <w:tab w:val="left" w:pos="8930"/>
        </w:tabs>
        <w:autoSpaceDE w:val="0"/>
        <w:autoSpaceDN w:val="0"/>
        <w:adjustRightInd w:val="0"/>
        <w:spacing w:before="120"/>
        <w:jc w:val="both"/>
        <w:rPr>
          <w:rFonts w:ascii="Arial" w:hAnsi="Arial" w:cs="Arial"/>
          <w:b/>
          <w:sz w:val="20"/>
          <w:szCs w:val="20"/>
        </w:rPr>
      </w:pPr>
      <w:r w:rsidRPr="00DB05F6">
        <w:rPr>
          <w:rFonts w:ascii="Arial" w:hAnsi="Arial" w:cs="Arial"/>
          <w:b/>
          <w:sz w:val="20"/>
          <w:szCs w:val="20"/>
        </w:rPr>
        <w:t>7.14.1 Izmjena ili dopuna dokumentacije o nabavi do isteka roka za dostavu ponuda</w:t>
      </w:r>
    </w:p>
    <w:p w14:paraId="1DB5BBC2" w14:textId="5990F8F8"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Naručitelj može izmijeniti ili dopuniti dokumentaciju o nabavi do isteka roka za dostavu ponuda.</w:t>
      </w:r>
    </w:p>
    <w:p w14:paraId="5FF0B148" w14:textId="56B5782A"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 xml:space="preserve">Zahtjev za dodatnim informacijama, objašnjenje i/ili izmjenu dokumentacije vezane uz predmet nabave gospodarski subjekti mogu uputiti putem sustava </w:t>
      </w:r>
      <w:r w:rsidR="00AD5504">
        <w:rPr>
          <w:rFonts w:ascii="Arial" w:hAnsi="Arial" w:cs="Arial"/>
          <w:sz w:val="20"/>
          <w:szCs w:val="20"/>
        </w:rPr>
        <w:t>EOJN RH</w:t>
      </w:r>
      <w:r w:rsidRPr="00481353">
        <w:rPr>
          <w:rFonts w:ascii="Arial" w:hAnsi="Arial" w:cs="Arial"/>
          <w:sz w:val="20"/>
          <w:szCs w:val="20"/>
        </w:rPr>
        <w:t xml:space="preserve"> modul Pitanja/Pojašnjenja dokumentacije o nabavi. Pod uvjetom da je zahtjev dostavljen pravodobno,  odgovor će se, sukladno članku 202. stavku 2. </w:t>
      </w:r>
      <w:r w:rsidR="00CA042F" w:rsidRPr="00481353">
        <w:rPr>
          <w:rFonts w:ascii="Arial" w:hAnsi="Arial" w:cs="Arial"/>
          <w:sz w:val="20"/>
          <w:szCs w:val="20"/>
        </w:rPr>
        <w:t>ZJN 2016</w:t>
      </w:r>
      <w:r w:rsidRPr="00481353">
        <w:rPr>
          <w:rFonts w:ascii="Arial" w:hAnsi="Arial" w:cs="Arial"/>
          <w:sz w:val="20"/>
          <w:szCs w:val="20"/>
        </w:rPr>
        <w:t>, staviti na raspolaganje svim gospodarskim subjektima putem internetskih stranica Elektroničkog oglasnika javne nabave Republike Hrvatske (</w:t>
      </w:r>
      <w:hyperlink r:id="rId15" w:history="1">
        <w:r w:rsidRPr="00481353">
          <w:rPr>
            <w:rStyle w:val="Hiperveza"/>
            <w:rFonts w:ascii="Arial" w:hAnsi="Arial" w:cs="Arial"/>
            <w:sz w:val="20"/>
            <w:szCs w:val="20"/>
          </w:rPr>
          <w:t>https://eojn.nn.hr/Oglasnik/</w:t>
        </w:r>
      </w:hyperlink>
      <w:r w:rsidRPr="00481353">
        <w:rPr>
          <w:rFonts w:ascii="Arial" w:hAnsi="Arial" w:cs="Arial"/>
          <w:sz w:val="20"/>
          <w:szCs w:val="20"/>
        </w:rPr>
        <w:t>).</w:t>
      </w:r>
    </w:p>
    <w:p w14:paraId="2FCDF827" w14:textId="0022211B"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 xml:space="preserve">Zahtjev je pravodoban ako je dostavljen naručitelju najkasnije </w:t>
      </w:r>
      <w:r w:rsidRPr="00146813">
        <w:rPr>
          <w:rFonts w:ascii="Arial" w:hAnsi="Arial" w:cs="Arial"/>
          <w:sz w:val="20"/>
          <w:szCs w:val="20"/>
        </w:rPr>
        <w:t xml:space="preserve">tijekom </w:t>
      </w:r>
      <w:r w:rsidR="001F04A0" w:rsidRPr="00146813">
        <w:rPr>
          <w:rFonts w:ascii="Arial" w:hAnsi="Arial" w:cs="Arial"/>
          <w:b/>
          <w:sz w:val="20"/>
          <w:szCs w:val="20"/>
        </w:rPr>
        <w:t>osmog</w:t>
      </w:r>
      <w:r w:rsidRPr="00146813">
        <w:rPr>
          <w:rFonts w:ascii="Arial" w:hAnsi="Arial" w:cs="Arial"/>
          <w:b/>
          <w:sz w:val="20"/>
          <w:szCs w:val="20"/>
        </w:rPr>
        <w:t xml:space="preserve"> dana</w:t>
      </w:r>
      <w:r w:rsidRPr="00146813">
        <w:rPr>
          <w:rFonts w:ascii="Arial" w:hAnsi="Arial" w:cs="Arial"/>
          <w:sz w:val="20"/>
          <w:szCs w:val="20"/>
        </w:rPr>
        <w:t xml:space="preserve"> prije dana u kojem ističe rok za dostavu ponuda.</w:t>
      </w:r>
      <w:r w:rsidRPr="00481353">
        <w:rPr>
          <w:rFonts w:ascii="Arial" w:hAnsi="Arial" w:cs="Arial"/>
          <w:sz w:val="20"/>
          <w:szCs w:val="20"/>
        </w:rPr>
        <w:t xml:space="preserve"> </w:t>
      </w:r>
    </w:p>
    <w:p w14:paraId="0BB5BC00" w14:textId="35A4777D"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 xml:space="preserve">Ukoliko je zahtjev dostavljen pravodobno, naručitelj će odgovor, dodatne informacije i objašnjenja bez odgode, a najkasnije tijekom </w:t>
      </w:r>
      <w:r w:rsidR="001F04A0" w:rsidRPr="00146813">
        <w:rPr>
          <w:rFonts w:ascii="Arial" w:hAnsi="Arial" w:cs="Arial"/>
          <w:b/>
          <w:sz w:val="20"/>
          <w:szCs w:val="20"/>
        </w:rPr>
        <w:t>šestog</w:t>
      </w:r>
      <w:r w:rsidRPr="00146813">
        <w:rPr>
          <w:rFonts w:ascii="Arial" w:hAnsi="Arial" w:cs="Arial"/>
          <w:b/>
          <w:sz w:val="20"/>
          <w:szCs w:val="20"/>
        </w:rPr>
        <w:t xml:space="preserve"> dana</w:t>
      </w:r>
      <w:r w:rsidRPr="00146813">
        <w:rPr>
          <w:rFonts w:ascii="Arial" w:hAnsi="Arial" w:cs="Arial"/>
          <w:sz w:val="20"/>
          <w:szCs w:val="20"/>
        </w:rPr>
        <w:t xml:space="preserve"> prije</w:t>
      </w:r>
      <w:r w:rsidRPr="00481353">
        <w:rPr>
          <w:rFonts w:ascii="Arial" w:hAnsi="Arial" w:cs="Arial"/>
          <w:sz w:val="20"/>
          <w:szCs w:val="20"/>
        </w:rPr>
        <w:t xml:space="preserve"> roka određenog za dostavu ponuda staviti na raspolaganje na isti način i na istim internetskim stranicama kao i osnovnu dokumentaciju, bez navođenja podataka o podnositelju zahtjeva.</w:t>
      </w:r>
    </w:p>
    <w:p w14:paraId="71C248E3" w14:textId="6144BDBC" w:rsidR="00702E31" w:rsidRPr="00481353" w:rsidRDefault="00702E31" w:rsidP="00702E31">
      <w:pPr>
        <w:tabs>
          <w:tab w:val="left" w:pos="8930"/>
        </w:tabs>
        <w:autoSpaceDE w:val="0"/>
        <w:autoSpaceDN w:val="0"/>
        <w:adjustRightInd w:val="0"/>
        <w:spacing w:before="120"/>
        <w:jc w:val="both"/>
        <w:rPr>
          <w:rFonts w:ascii="Arial" w:hAnsi="Arial" w:cs="Arial"/>
          <w:b/>
          <w:bCs/>
          <w:sz w:val="20"/>
          <w:szCs w:val="20"/>
        </w:rPr>
      </w:pPr>
      <w:r w:rsidRPr="00481353">
        <w:rPr>
          <w:rFonts w:ascii="Arial" w:hAnsi="Arial" w:cs="Arial"/>
          <w:sz w:val="20"/>
          <w:szCs w:val="20"/>
        </w:rPr>
        <w:t>Javni naručitelj će sukladno članku 240. stavku 2. Z</w:t>
      </w:r>
      <w:r w:rsidR="00CA042F" w:rsidRPr="00481353">
        <w:rPr>
          <w:rFonts w:ascii="Arial" w:hAnsi="Arial" w:cs="Arial"/>
          <w:sz w:val="20"/>
          <w:szCs w:val="20"/>
        </w:rPr>
        <w:t>JN 2016</w:t>
      </w:r>
      <w:r w:rsidRPr="00481353">
        <w:rPr>
          <w:rFonts w:ascii="Arial" w:hAnsi="Arial" w:cs="Arial"/>
          <w:sz w:val="20"/>
          <w:szCs w:val="20"/>
        </w:rPr>
        <w:t xml:space="preserve"> produžiti rok za dostavu ponuda u slučaju da dodatne informacije, objašnjenja ili izmjene u vezi s dokumentacijom o nabavi, iako pravodobno zatražene od strane gospodarskog subjekta, nisu stavljene na r</w:t>
      </w:r>
      <w:r w:rsidR="00EC3D23" w:rsidRPr="00481353">
        <w:rPr>
          <w:rFonts w:ascii="Arial" w:hAnsi="Arial" w:cs="Arial"/>
          <w:sz w:val="20"/>
          <w:szCs w:val="20"/>
        </w:rPr>
        <w:t>aspolag</w:t>
      </w:r>
      <w:r w:rsidR="00201FA2">
        <w:rPr>
          <w:rFonts w:ascii="Arial" w:hAnsi="Arial" w:cs="Arial"/>
          <w:sz w:val="20"/>
          <w:szCs w:val="20"/>
        </w:rPr>
        <w:t xml:space="preserve">anje najkasnije tijekom </w:t>
      </w:r>
      <w:r w:rsidR="00201FA2" w:rsidRPr="006503F0">
        <w:rPr>
          <w:rFonts w:ascii="Arial" w:hAnsi="Arial" w:cs="Arial"/>
          <w:b/>
          <w:sz w:val="20"/>
          <w:szCs w:val="20"/>
        </w:rPr>
        <w:t>šestog</w:t>
      </w:r>
      <w:r w:rsidRPr="006503F0">
        <w:rPr>
          <w:rFonts w:ascii="Arial" w:hAnsi="Arial" w:cs="Arial"/>
          <w:b/>
          <w:sz w:val="20"/>
          <w:szCs w:val="20"/>
        </w:rPr>
        <w:t xml:space="preserve"> dana</w:t>
      </w:r>
      <w:r w:rsidRPr="00481353">
        <w:rPr>
          <w:rFonts w:ascii="Arial" w:hAnsi="Arial" w:cs="Arial"/>
          <w:sz w:val="20"/>
          <w:szCs w:val="20"/>
        </w:rPr>
        <w:t xml:space="preserve"> prije roka određenog za dostavu ponuda.</w:t>
      </w:r>
      <w:r w:rsidRPr="00481353">
        <w:rPr>
          <w:rFonts w:ascii="Arial" w:hAnsi="Arial" w:cs="Arial"/>
          <w:b/>
          <w:bCs/>
          <w:sz w:val="20"/>
          <w:szCs w:val="20"/>
        </w:rPr>
        <w:t xml:space="preserve"> </w:t>
      </w:r>
    </w:p>
    <w:p w14:paraId="1A19C684" w14:textId="77777777" w:rsidR="00D96E82" w:rsidRDefault="00D96E82" w:rsidP="00BE0B4A">
      <w:pPr>
        <w:tabs>
          <w:tab w:val="left" w:pos="8930"/>
        </w:tabs>
        <w:autoSpaceDE w:val="0"/>
        <w:autoSpaceDN w:val="0"/>
        <w:adjustRightInd w:val="0"/>
        <w:spacing w:before="120"/>
        <w:jc w:val="both"/>
        <w:rPr>
          <w:rFonts w:ascii="Arial" w:hAnsi="Arial" w:cs="Arial"/>
          <w:b/>
          <w:sz w:val="20"/>
          <w:szCs w:val="20"/>
        </w:rPr>
      </w:pPr>
    </w:p>
    <w:p w14:paraId="6F4B8E58" w14:textId="11C16601" w:rsidR="00DB05F6" w:rsidRPr="00781A66" w:rsidRDefault="00DB05F6" w:rsidP="00DB05F6">
      <w:pPr>
        <w:jc w:val="both"/>
        <w:rPr>
          <w:rFonts w:ascii="Arial" w:hAnsi="Arial" w:cs="Arial"/>
          <w:sz w:val="20"/>
          <w:szCs w:val="20"/>
        </w:rPr>
      </w:pPr>
      <w:r w:rsidRPr="00781A66">
        <w:rPr>
          <w:rFonts w:ascii="Arial" w:hAnsi="Arial" w:cs="Arial"/>
          <w:b/>
          <w:bCs/>
          <w:color w:val="000000"/>
          <w:sz w:val="20"/>
          <w:szCs w:val="20"/>
        </w:rPr>
        <w:t>7.14.2. Ispunjenje uvjeta temeljem Odluka i Uredbi Vijeća Europske Unije</w:t>
      </w:r>
    </w:p>
    <w:p w14:paraId="7C17CEAE" w14:textId="77777777" w:rsidR="00DB05F6" w:rsidRPr="00781A66" w:rsidRDefault="00DB05F6" w:rsidP="00DB05F6">
      <w:pPr>
        <w:jc w:val="both"/>
        <w:rPr>
          <w:rFonts w:ascii="Arial" w:hAnsi="Arial" w:cs="Arial"/>
          <w:color w:val="000000"/>
          <w:sz w:val="20"/>
          <w:szCs w:val="20"/>
        </w:rPr>
      </w:pPr>
      <w:r w:rsidRPr="00781A66">
        <w:rPr>
          <w:rFonts w:ascii="Arial" w:hAnsi="Arial" w:cs="Arial"/>
          <w:color w:val="000000"/>
          <w:sz w:val="20"/>
          <w:szCs w:val="20"/>
        </w:rPr>
        <w:t xml:space="preserve">Odlukom Vijeća Europske unije 2022/578 o izmjeni Odluke 2014/512/ZVSP o mjerama ograničavanja s obzirom na djelovanja Rusije kojima se destabilizira stanje u Ukrajini – čl.1.h. </w:t>
      </w:r>
    </w:p>
    <w:p w14:paraId="40A0C3C6" w14:textId="76EA14EE" w:rsidR="00DB05F6" w:rsidRPr="00781A66" w:rsidRDefault="00DB05F6" w:rsidP="00DB05F6">
      <w:pPr>
        <w:rPr>
          <w:rFonts w:ascii="Arial" w:hAnsi="Arial" w:cs="Arial"/>
          <w:color w:val="000000"/>
          <w:sz w:val="20"/>
          <w:szCs w:val="20"/>
        </w:rPr>
      </w:pPr>
      <w:r w:rsidRPr="00781A66">
        <w:rPr>
          <w:rFonts w:ascii="Arial" w:hAnsi="Arial" w:cs="Arial"/>
          <w:color w:val="000000"/>
          <w:sz w:val="20"/>
          <w:szCs w:val="20"/>
        </w:rPr>
        <w:t xml:space="preserve">(Link:  </w:t>
      </w:r>
      <w:hyperlink r:id="rId16" w:history="1">
        <w:r w:rsidRPr="00781A66">
          <w:rPr>
            <w:rStyle w:val="Hiperveza"/>
            <w:rFonts w:ascii="Arial" w:hAnsi="Arial" w:cs="Arial"/>
            <w:sz w:val="20"/>
            <w:szCs w:val="20"/>
          </w:rPr>
          <w:t>https://eur-lex.europa.eu/legal-content/HR/TXT/?uri=uriserv%3AOJ.L_.2022.111.01.0070.01.HRV&amp;toc=OJ%3AL%3A2022%3A111%3ATOC</w:t>
        </w:r>
      </w:hyperlink>
      <w:r w:rsidRPr="00781A66">
        <w:rPr>
          <w:rFonts w:ascii="Arial" w:hAnsi="Arial" w:cs="Arial"/>
          <w:color w:val="000000"/>
          <w:sz w:val="20"/>
          <w:szCs w:val="20"/>
        </w:rPr>
        <w:t>)</w:t>
      </w:r>
    </w:p>
    <w:p w14:paraId="72835BDE" w14:textId="77777777" w:rsidR="00DB05F6" w:rsidRPr="00781A66" w:rsidRDefault="00DB05F6" w:rsidP="00DB05F6">
      <w:pPr>
        <w:jc w:val="both"/>
        <w:rPr>
          <w:rFonts w:ascii="Arial" w:hAnsi="Arial" w:cs="Arial"/>
          <w:color w:val="000000"/>
          <w:sz w:val="20"/>
          <w:szCs w:val="20"/>
        </w:rPr>
      </w:pPr>
      <w:r w:rsidRPr="00781A66">
        <w:rPr>
          <w:rFonts w:ascii="Arial" w:hAnsi="Arial" w:cs="Arial"/>
          <w:color w:val="000000"/>
          <w:sz w:val="20"/>
          <w:szCs w:val="20"/>
        </w:rPr>
        <w:t>i</w:t>
      </w:r>
    </w:p>
    <w:p w14:paraId="79CD4EE8" w14:textId="77777777" w:rsidR="00DB05F6" w:rsidRPr="00781A66" w:rsidRDefault="00DB05F6" w:rsidP="00DB05F6">
      <w:pPr>
        <w:jc w:val="both"/>
        <w:rPr>
          <w:rFonts w:ascii="Arial" w:hAnsi="Arial" w:cs="Arial"/>
          <w:color w:val="000000"/>
          <w:sz w:val="20"/>
          <w:szCs w:val="20"/>
        </w:rPr>
      </w:pPr>
      <w:r w:rsidRPr="00781A66">
        <w:rPr>
          <w:rFonts w:ascii="Arial" w:hAnsi="Arial" w:cs="Arial"/>
          <w:color w:val="000000"/>
          <w:sz w:val="20"/>
          <w:szCs w:val="20"/>
        </w:rPr>
        <w:lastRenderedPageBreak/>
        <w:t xml:space="preserve">Uredbom Vijeća Europske Unije 2022/576 o izmjeni Uredbe (EU) br. 833/2014 o mjerama ograničavanja s obzirom na djelovanja Rusije kojima se destabilizira stanje u Ukrajini – čl. 5.k. </w:t>
      </w:r>
    </w:p>
    <w:p w14:paraId="346844CB" w14:textId="54590A39" w:rsidR="00DB05F6" w:rsidRPr="00781A66" w:rsidRDefault="00DB05F6" w:rsidP="00DB05F6">
      <w:pPr>
        <w:jc w:val="both"/>
        <w:rPr>
          <w:rFonts w:ascii="Arial" w:hAnsi="Arial" w:cs="Arial"/>
          <w:color w:val="000000"/>
          <w:sz w:val="20"/>
          <w:szCs w:val="20"/>
        </w:rPr>
      </w:pPr>
      <w:r w:rsidRPr="00781A66">
        <w:rPr>
          <w:rFonts w:ascii="Arial" w:hAnsi="Arial" w:cs="Arial"/>
          <w:color w:val="000000"/>
          <w:sz w:val="20"/>
          <w:szCs w:val="20"/>
        </w:rPr>
        <w:t xml:space="preserve">(Link: </w:t>
      </w:r>
      <w:hyperlink r:id="rId17" w:history="1">
        <w:r w:rsidRPr="00781A66">
          <w:rPr>
            <w:rStyle w:val="Hiperveza"/>
            <w:rFonts w:ascii="Arial" w:hAnsi="Arial" w:cs="Arial"/>
            <w:sz w:val="20"/>
            <w:szCs w:val="20"/>
          </w:rPr>
          <w:t>https://eur-lex.europa.eu/legal-content/HR/TXT/?uri=uriserv%3AOJ.L_.2022.111.01.0001.01.HRV&amp;toc=OJ%3AL%3A2022%3A111%3ATOC</w:t>
        </w:r>
      </w:hyperlink>
      <w:r w:rsidRPr="00781A66">
        <w:rPr>
          <w:rFonts w:ascii="Arial" w:hAnsi="Arial" w:cs="Arial"/>
          <w:color w:val="000000"/>
          <w:sz w:val="20"/>
          <w:szCs w:val="20"/>
        </w:rPr>
        <w:t>)</w:t>
      </w:r>
    </w:p>
    <w:p w14:paraId="1F23DE04" w14:textId="77777777" w:rsidR="00DB05F6" w:rsidRPr="00781A66" w:rsidRDefault="00DB05F6" w:rsidP="00DB05F6">
      <w:pPr>
        <w:jc w:val="both"/>
        <w:rPr>
          <w:rFonts w:ascii="Arial" w:hAnsi="Arial" w:cs="Arial"/>
          <w:color w:val="000000"/>
          <w:sz w:val="20"/>
          <w:szCs w:val="20"/>
        </w:rPr>
      </w:pPr>
      <w:r w:rsidRPr="00781A66">
        <w:rPr>
          <w:rFonts w:ascii="Arial" w:hAnsi="Arial" w:cs="Arial"/>
          <w:color w:val="000000"/>
          <w:sz w:val="20"/>
          <w:szCs w:val="20"/>
        </w:rPr>
        <w:t>propisano je:</w:t>
      </w:r>
    </w:p>
    <w:p w14:paraId="3E08F0C2" w14:textId="77777777" w:rsidR="00DB05F6" w:rsidRPr="00781A66" w:rsidRDefault="00DB05F6" w:rsidP="00DB05F6">
      <w:pPr>
        <w:jc w:val="both"/>
        <w:rPr>
          <w:rFonts w:ascii="Arial" w:hAnsi="Arial" w:cs="Arial"/>
          <w:i/>
          <w:iCs/>
          <w:color w:val="000000"/>
          <w:sz w:val="20"/>
          <w:szCs w:val="20"/>
        </w:rPr>
      </w:pPr>
      <w:r w:rsidRPr="00781A66">
        <w:rPr>
          <w:rFonts w:ascii="Arial" w:hAnsi="Arial" w:cs="Arial"/>
          <w:color w:val="000000"/>
          <w:sz w:val="20"/>
          <w:szCs w:val="20"/>
        </w:rPr>
        <w:t>"</w:t>
      </w:r>
      <w:r w:rsidRPr="00781A66">
        <w:rPr>
          <w:rFonts w:ascii="Arial" w:hAnsi="Arial" w:cs="Arial"/>
          <w:i/>
          <w:iCs/>
          <w:color w:val="000000"/>
          <w:sz w:val="20"/>
          <w:szCs w:val="20"/>
        </w:rPr>
        <w:t>Zabranjuje se dodjela bilo kojeg ugovora o javnoj nabavi koji su obuhvaćeni područjem primjene direktiva 2014/23/EU, 2014/24/EU, 2014/25/EU i 2009/81/EZ Europskog parlamenta i Vijeća, kao i članka 10. stavaka 1. i 3., stavka 6. točaka od (a) do (e) te stavaka 8., 9. i 10. i članaka 11., 12., 13. i 14. Direktive 2014/23/EU, članaka 7. i 8., članka 10. točaka od (b) do (f) te od (h) do (j) Direktive 2014/24/EU, članka 18., članka 21. točaka od (b) do (e) te od (g) do (i) i članaka 29. i 30. Direktive 2014/25/EU te članka 13. točaka od (a) do (d) i od (f) do (h) i točke (j) Direktive 2009/81/EZ, sljedećim osobama, subjektima ili tijelima, ili nastavak izvršavanja bilo kojeg takvog ugovora sa sljedećim osobama, subjektima ili tijelima:</w:t>
      </w:r>
    </w:p>
    <w:p w14:paraId="780909E1" w14:textId="77777777" w:rsidR="00DB05F6" w:rsidRPr="00781A66" w:rsidRDefault="00DB05F6" w:rsidP="00DB05F6">
      <w:pPr>
        <w:jc w:val="both"/>
        <w:rPr>
          <w:rFonts w:ascii="Arial" w:hAnsi="Arial" w:cs="Arial"/>
          <w:i/>
          <w:iCs/>
          <w:color w:val="000000"/>
          <w:sz w:val="20"/>
          <w:szCs w:val="20"/>
        </w:rPr>
      </w:pPr>
      <w:r w:rsidRPr="00781A66">
        <w:rPr>
          <w:rFonts w:ascii="Arial" w:hAnsi="Arial" w:cs="Arial"/>
          <w:i/>
          <w:iCs/>
          <w:color w:val="000000"/>
          <w:sz w:val="20"/>
          <w:szCs w:val="20"/>
        </w:rPr>
        <w:t>(a)          ruski državljanin ili fizička ili pravna osoba, subjekt ili tijelo s poslovnim nastanom u Rusiji;</w:t>
      </w:r>
    </w:p>
    <w:p w14:paraId="0DCD00EA" w14:textId="77777777" w:rsidR="00DB05F6" w:rsidRPr="00781A66" w:rsidRDefault="00DB05F6" w:rsidP="00DB05F6">
      <w:pPr>
        <w:jc w:val="both"/>
        <w:rPr>
          <w:rFonts w:ascii="Arial" w:hAnsi="Arial" w:cs="Arial"/>
          <w:i/>
          <w:iCs/>
          <w:color w:val="000000"/>
          <w:sz w:val="20"/>
          <w:szCs w:val="20"/>
        </w:rPr>
      </w:pPr>
      <w:r w:rsidRPr="00781A66">
        <w:rPr>
          <w:rFonts w:ascii="Arial" w:hAnsi="Arial" w:cs="Arial"/>
          <w:i/>
          <w:iCs/>
          <w:color w:val="000000"/>
          <w:sz w:val="20"/>
          <w:szCs w:val="20"/>
        </w:rPr>
        <w:t>(b)          pravna osoba, subjekt ili tijelo u čijim vlasničkim pravima subjekt iz točke (a) ovog stavka ima izravno ili neizravno više od 50 % udjela; ili</w:t>
      </w:r>
    </w:p>
    <w:p w14:paraId="0CA8D45F" w14:textId="77777777" w:rsidR="00DB05F6" w:rsidRPr="00781A66" w:rsidRDefault="00DB05F6" w:rsidP="00DB05F6">
      <w:pPr>
        <w:jc w:val="both"/>
        <w:rPr>
          <w:rFonts w:ascii="Arial" w:hAnsi="Arial" w:cs="Arial"/>
          <w:color w:val="000000"/>
          <w:sz w:val="20"/>
          <w:szCs w:val="20"/>
        </w:rPr>
      </w:pPr>
      <w:r w:rsidRPr="00781A66">
        <w:rPr>
          <w:rFonts w:ascii="Arial" w:hAnsi="Arial" w:cs="Arial"/>
          <w:i/>
          <w:iCs/>
          <w:color w:val="000000"/>
          <w:sz w:val="20"/>
          <w:szCs w:val="20"/>
        </w:rPr>
        <w:t>(c)          fizička ili pravna osoba, subjekt ili tijelo koji djeluju za račun ili prema uputama subjekta iz točke (a) ili (b), uključujući, ako oni čine više od 10 % vrijednosti ugovora, podugovaratelje, dobavljače ili subjekte na čije se kapacitete oslanja u smislu direktiva 2014/23/EU, 2014/24/EU, 2014/25/EU i 2009/81/EZ.</w:t>
      </w:r>
      <w:r w:rsidRPr="00781A66">
        <w:rPr>
          <w:rFonts w:ascii="Arial" w:hAnsi="Arial" w:cs="Arial"/>
          <w:color w:val="000000"/>
          <w:sz w:val="20"/>
          <w:szCs w:val="20"/>
        </w:rPr>
        <w:t>"</w:t>
      </w:r>
    </w:p>
    <w:p w14:paraId="43E7FF4D" w14:textId="77777777" w:rsidR="00DB05F6" w:rsidRPr="00781A66" w:rsidRDefault="00DB05F6" w:rsidP="00DB05F6">
      <w:pPr>
        <w:pStyle w:val="Bezproreda"/>
        <w:ind w:left="0"/>
        <w:jc w:val="both"/>
        <w:rPr>
          <w:rFonts w:ascii="Arial" w:hAnsi="Arial" w:cs="Arial"/>
          <w:sz w:val="20"/>
          <w:szCs w:val="20"/>
        </w:rPr>
      </w:pPr>
    </w:p>
    <w:p w14:paraId="363A0F0E" w14:textId="46CCFFD3" w:rsidR="00DB05F6" w:rsidRPr="00781A66" w:rsidRDefault="00DB05F6" w:rsidP="00DB05F6">
      <w:pPr>
        <w:pStyle w:val="Default"/>
        <w:jc w:val="both"/>
        <w:rPr>
          <w:rFonts w:ascii="Arial" w:hAnsi="Arial" w:cs="Arial"/>
          <w:b/>
          <w:bCs/>
          <w:i/>
          <w:iCs/>
          <w:sz w:val="20"/>
          <w:szCs w:val="20"/>
        </w:rPr>
      </w:pPr>
      <w:r w:rsidRPr="00781A66">
        <w:rPr>
          <w:rFonts w:ascii="Arial" w:hAnsi="Arial" w:cs="Arial"/>
          <w:sz w:val="20"/>
          <w:szCs w:val="20"/>
        </w:rPr>
        <w:t>Sukladno navedenom, a u svrhu dokazivanja ispunjenja uvjeta propisanih Odlukom i Uredbom Vijeća Europske unije, ponuditelj koji je podnio ekonomski najpovoljniju ponudu će dostaviti, na zaht</w:t>
      </w:r>
      <w:r w:rsidR="00314DAB" w:rsidRPr="00781A66">
        <w:rPr>
          <w:rFonts w:ascii="Arial" w:hAnsi="Arial" w:cs="Arial"/>
          <w:sz w:val="20"/>
          <w:szCs w:val="20"/>
        </w:rPr>
        <w:t>jev naručitelja</w:t>
      </w:r>
      <w:r w:rsidR="00FE6C5E" w:rsidRPr="00781A66">
        <w:rPr>
          <w:rFonts w:ascii="Arial" w:hAnsi="Arial" w:cs="Arial"/>
          <w:sz w:val="20"/>
          <w:szCs w:val="20"/>
        </w:rPr>
        <w:t xml:space="preserve"> </w:t>
      </w:r>
      <w:r w:rsidR="00FE6C5E" w:rsidRPr="00293356">
        <w:rPr>
          <w:rFonts w:ascii="Arial" w:hAnsi="Arial" w:cs="Arial"/>
          <w:color w:val="auto"/>
          <w:sz w:val="20"/>
          <w:szCs w:val="20"/>
        </w:rPr>
        <w:t>I</w:t>
      </w:r>
      <w:r w:rsidRPr="00293356">
        <w:rPr>
          <w:rFonts w:ascii="Arial" w:hAnsi="Arial" w:cs="Arial"/>
          <w:color w:val="auto"/>
          <w:sz w:val="20"/>
          <w:szCs w:val="20"/>
        </w:rPr>
        <w:t>zjavu (</w:t>
      </w:r>
      <w:r w:rsidR="00FE6C5E" w:rsidRPr="00293356">
        <w:rPr>
          <w:rFonts w:ascii="Arial" w:hAnsi="Arial" w:cs="Arial"/>
          <w:color w:val="auto"/>
          <w:sz w:val="20"/>
          <w:szCs w:val="20"/>
        </w:rPr>
        <w:t>Prilog 6.</w:t>
      </w:r>
      <w:r w:rsidRPr="00293356">
        <w:rPr>
          <w:rFonts w:ascii="Arial" w:hAnsi="Arial" w:cs="Arial"/>
          <w:color w:val="auto"/>
          <w:sz w:val="20"/>
          <w:szCs w:val="20"/>
        </w:rPr>
        <w:t xml:space="preserve"> dokumentacije o nabavi) </w:t>
      </w:r>
      <w:r w:rsidRPr="00781A66">
        <w:rPr>
          <w:rFonts w:ascii="Arial" w:hAnsi="Arial" w:cs="Arial"/>
          <w:sz w:val="20"/>
          <w:szCs w:val="20"/>
        </w:rPr>
        <w:t>potpisanu od odgovorne osoba ponuditelja</w:t>
      </w:r>
      <w:r w:rsidR="00293356">
        <w:rPr>
          <w:rFonts w:ascii="Arial" w:hAnsi="Arial" w:cs="Arial"/>
          <w:sz w:val="20"/>
          <w:szCs w:val="20"/>
        </w:rPr>
        <w:t xml:space="preserve"> </w:t>
      </w:r>
      <w:r w:rsidRPr="00781A66">
        <w:rPr>
          <w:rFonts w:ascii="Arial" w:hAnsi="Arial" w:cs="Arial"/>
          <w:sz w:val="20"/>
          <w:szCs w:val="20"/>
        </w:rPr>
        <w:t xml:space="preserve">/zajednice ponuditelja, kojom izjavljuje da ne postoje okolnosti koje su ovom točkom dokumentacije o nabavi propisane kao zapreka za dodjelu ugovora o javnoj nabavi, najkasnije </w:t>
      </w:r>
      <w:r w:rsidRPr="00781A66">
        <w:rPr>
          <w:rFonts w:ascii="Arial" w:hAnsi="Arial" w:cs="Arial"/>
          <w:b/>
          <w:bCs/>
          <w:sz w:val="20"/>
          <w:szCs w:val="20"/>
        </w:rPr>
        <w:t>do donošenja odluke o odabiru</w:t>
      </w:r>
      <w:r w:rsidRPr="00781A66">
        <w:rPr>
          <w:rFonts w:ascii="Arial" w:hAnsi="Arial" w:cs="Arial"/>
          <w:b/>
          <w:bCs/>
          <w:i/>
          <w:iCs/>
          <w:sz w:val="20"/>
          <w:szCs w:val="20"/>
        </w:rPr>
        <w:t>.</w:t>
      </w:r>
    </w:p>
    <w:p w14:paraId="545951BB" w14:textId="77777777" w:rsidR="00DB05F6" w:rsidRPr="00781A66" w:rsidRDefault="00DB05F6" w:rsidP="00DB05F6">
      <w:pPr>
        <w:spacing w:line="228" w:lineRule="auto"/>
        <w:ind w:right="20"/>
        <w:jc w:val="both"/>
        <w:rPr>
          <w:rFonts w:ascii="Arial" w:hAnsi="Arial" w:cs="Arial"/>
          <w:b/>
          <w:bCs/>
          <w:color w:val="000000"/>
          <w:sz w:val="20"/>
          <w:szCs w:val="20"/>
        </w:rPr>
      </w:pPr>
    </w:p>
    <w:p w14:paraId="6C605D02" w14:textId="4FFC8BD4" w:rsidR="00DB05F6" w:rsidRPr="00FE6C5E" w:rsidRDefault="00DB05F6" w:rsidP="00DB05F6">
      <w:pPr>
        <w:spacing w:line="228" w:lineRule="auto"/>
        <w:ind w:right="20"/>
        <w:jc w:val="both"/>
        <w:rPr>
          <w:bCs/>
          <w:color w:val="000000"/>
          <w:sz w:val="22"/>
          <w:szCs w:val="22"/>
        </w:rPr>
      </w:pPr>
      <w:r w:rsidRPr="00781A66">
        <w:rPr>
          <w:rFonts w:ascii="Arial" w:hAnsi="Arial" w:cs="Arial"/>
          <w:bCs/>
          <w:color w:val="000000"/>
          <w:sz w:val="20"/>
          <w:szCs w:val="20"/>
        </w:rPr>
        <w:t>U slučaju da ponuditelj koji je podnio ekonomski najpo</w:t>
      </w:r>
      <w:r w:rsidR="00314DAB" w:rsidRPr="00781A66">
        <w:rPr>
          <w:rFonts w:ascii="Arial" w:hAnsi="Arial" w:cs="Arial"/>
          <w:bCs/>
          <w:color w:val="000000"/>
          <w:sz w:val="20"/>
          <w:szCs w:val="20"/>
        </w:rPr>
        <w:t>voljniju ponudu, na zahtjev naručitelja</w:t>
      </w:r>
      <w:r w:rsidRPr="00781A66">
        <w:rPr>
          <w:rFonts w:ascii="Arial" w:hAnsi="Arial" w:cs="Arial"/>
          <w:bCs/>
          <w:color w:val="000000"/>
          <w:sz w:val="20"/>
          <w:szCs w:val="20"/>
        </w:rPr>
        <w:t>, ne dostavi izjavu kojom izjavljuje da ne postoje okolnosti koje su ovom točkom dokumentacije o nabavi propisane kao zapreka za dodjelu ugovora o javnoj nabavi ili se utvrdi postojanje okolnosti koje su ovom točkom dokumentacije o nabavi propisane kao zapreka za dodjelu ugovora o javnoj nabavi, ponuda istog će biti odbijena kao nepravilna jer nije sukladna dokumentaciji o nabavi.</w:t>
      </w:r>
    </w:p>
    <w:p w14:paraId="3BC82F31" w14:textId="77777777" w:rsidR="003D13BB" w:rsidRDefault="003D13BB" w:rsidP="00BE0B4A">
      <w:pPr>
        <w:tabs>
          <w:tab w:val="left" w:pos="8930"/>
        </w:tabs>
        <w:autoSpaceDE w:val="0"/>
        <w:autoSpaceDN w:val="0"/>
        <w:adjustRightInd w:val="0"/>
        <w:spacing w:before="120"/>
        <w:jc w:val="both"/>
        <w:rPr>
          <w:rFonts w:ascii="Arial" w:hAnsi="Arial" w:cs="Arial"/>
          <w:b/>
          <w:sz w:val="20"/>
          <w:szCs w:val="20"/>
        </w:rPr>
      </w:pPr>
    </w:p>
    <w:p w14:paraId="0E8177AE" w14:textId="7156C7C2" w:rsidR="009B13AB" w:rsidRPr="00481353" w:rsidRDefault="00680F18" w:rsidP="00BE0B4A">
      <w:pPr>
        <w:tabs>
          <w:tab w:val="left" w:pos="8930"/>
        </w:tabs>
        <w:autoSpaceDE w:val="0"/>
        <w:autoSpaceDN w:val="0"/>
        <w:adjustRightInd w:val="0"/>
        <w:spacing w:before="120"/>
        <w:jc w:val="both"/>
        <w:rPr>
          <w:rFonts w:ascii="Arial" w:hAnsi="Arial" w:cs="Arial"/>
          <w:b/>
          <w:sz w:val="20"/>
          <w:szCs w:val="20"/>
        </w:rPr>
      </w:pPr>
      <w:r w:rsidRPr="00481353">
        <w:rPr>
          <w:rFonts w:ascii="Arial" w:hAnsi="Arial" w:cs="Arial"/>
          <w:b/>
          <w:sz w:val="20"/>
          <w:szCs w:val="20"/>
        </w:rPr>
        <w:t>Za sve što nije regulirano D</w:t>
      </w:r>
      <w:r w:rsidR="004C2372" w:rsidRPr="00481353">
        <w:rPr>
          <w:rFonts w:ascii="Arial" w:hAnsi="Arial" w:cs="Arial"/>
          <w:b/>
          <w:sz w:val="20"/>
          <w:szCs w:val="20"/>
        </w:rPr>
        <w:t>okumentacijom o nabavi primjenjuju s</w:t>
      </w:r>
      <w:r w:rsidR="004F5BB0" w:rsidRPr="00481353">
        <w:rPr>
          <w:rFonts w:ascii="Arial" w:hAnsi="Arial" w:cs="Arial"/>
          <w:b/>
          <w:sz w:val="20"/>
          <w:szCs w:val="20"/>
        </w:rPr>
        <w:t>e odredbe ZJN 2016</w:t>
      </w:r>
      <w:r w:rsidR="004C2372" w:rsidRPr="00481353">
        <w:rPr>
          <w:rFonts w:ascii="Arial" w:hAnsi="Arial" w:cs="Arial"/>
          <w:b/>
          <w:sz w:val="20"/>
          <w:szCs w:val="20"/>
        </w:rPr>
        <w:t xml:space="preserve"> i podzakonski propisi doneseni temeljem istog.</w:t>
      </w:r>
    </w:p>
    <w:p w14:paraId="58B48D7C" w14:textId="77777777" w:rsidR="00E2696A" w:rsidRPr="00481353" w:rsidRDefault="00E2696A" w:rsidP="00083D6D">
      <w:pPr>
        <w:pStyle w:val="Bezproreda"/>
        <w:ind w:left="0"/>
        <w:rPr>
          <w:rFonts w:ascii="Arial" w:hAnsi="Arial" w:cs="Arial"/>
          <w:b/>
          <w:sz w:val="20"/>
          <w:szCs w:val="20"/>
          <w:u w:val="single"/>
        </w:rPr>
      </w:pPr>
    </w:p>
    <w:p w14:paraId="2244813F" w14:textId="77777777" w:rsidR="00D270F3" w:rsidRDefault="00D270F3" w:rsidP="00083D6D">
      <w:pPr>
        <w:pStyle w:val="Bezproreda"/>
        <w:ind w:left="0"/>
        <w:rPr>
          <w:rFonts w:ascii="Arial" w:hAnsi="Arial" w:cs="Arial"/>
          <w:b/>
          <w:sz w:val="20"/>
          <w:szCs w:val="20"/>
          <w:u w:val="single"/>
        </w:rPr>
      </w:pPr>
    </w:p>
    <w:p w14:paraId="2FD57A3F" w14:textId="77777777" w:rsidR="003D13BB" w:rsidRDefault="003D13BB" w:rsidP="00083D6D">
      <w:pPr>
        <w:pStyle w:val="Bezproreda"/>
        <w:ind w:left="0"/>
        <w:rPr>
          <w:rFonts w:ascii="Arial" w:hAnsi="Arial" w:cs="Arial"/>
          <w:b/>
          <w:sz w:val="20"/>
          <w:szCs w:val="20"/>
          <w:u w:val="single"/>
        </w:rPr>
      </w:pPr>
    </w:p>
    <w:p w14:paraId="2BBF93E3" w14:textId="77777777" w:rsidR="003D13BB" w:rsidRDefault="003D13BB" w:rsidP="00083D6D">
      <w:pPr>
        <w:pStyle w:val="Bezproreda"/>
        <w:ind w:left="0"/>
        <w:rPr>
          <w:rFonts w:ascii="Arial" w:hAnsi="Arial" w:cs="Arial"/>
          <w:b/>
          <w:sz w:val="20"/>
          <w:szCs w:val="20"/>
          <w:u w:val="single"/>
        </w:rPr>
      </w:pPr>
    </w:p>
    <w:p w14:paraId="6F992C80" w14:textId="77777777" w:rsidR="003D13BB" w:rsidRDefault="003D13BB" w:rsidP="00083D6D">
      <w:pPr>
        <w:pStyle w:val="Bezproreda"/>
        <w:ind w:left="0"/>
        <w:rPr>
          <w:rFonts w:ascii="Arial" w:hAnsi="Arial" w:cs="Arial"/>
          <w:b/>
          <w:sz w:val="20"/>
          <w:szCs w:val="20"/>
          <w:u w:val="single"/>
        </w:rPr>
      </w:pPr>
    </w:p>
    <w:p w14:paraId="624D1DD0" w14:textId="77777777" w:rsidR="003D13BB" w:rsidRDefault="003D13BB" w:rsidP="00083D6D">
      <w:pPr>
        <w:pStyle w:val="Bezproreda"/>
        <w:ind w:left="0"/>
        <w:rPr>
          <w:rFonts w:ascii="Arial" w:hAnsi="Arial" w:cs="Arial"/>
          <w:b/>
          <w:sz w:val="20"/>
          <w:szCs w:val="20"/>
          <w:u w:val="single"/>
        </w:rPr>
      </w:pPr>
    </w:p>
    <w:p w14:paraId="437DA362" w14:textId="77777777" w:rsidR="003D13BB" w:rsidRDefault="003D13BB" w:rsidP="00083D6D">
      <w:pPr>
        <w:pStyle w:val="Bezproreda"/>
        <w:ind w:left="0"/>
        <w:rPr>
          <w:rFonts w:ascii="Arial" w:hAnsi="Arial" w:cs="Arial"/>
          <w:b/>
          <w:sz w:val="20"/>
          <w:szCs w:val="20"/>
          <w:u w:val="single"/>
        </w:rPr>
      </w:pPr>
    </w:p>
    <w:p w14:paraId="45F1B2E1" w14:textId="77777777" w:rsidR="003D13BB" w:rsidRDefault="003D13BB" w:rsidP="00083D6D">
      <w:pPr>
        <w:pStyle w:val="Bezproreda"/>
        <w:ind w:left="0"/>
        <w:rPr>
          <w:rFonts w:ascii="Arial" w:hAnsi="Arial" w:cs="Arial"/>
          <w:b/>
          <w:sz w:val="20"/>
          <w:szCs w:val="20"/>
          <w:u w:val="single"/>
        </w:rPr>
      </w:pPr>
    </w:p>
    <w:p w14:paraId="64683821" w14:textId="77777777" w:rsidR="003D13BB" w:rsidRDefault="003D13BB" w:rsidP="00083D6D">
      <w:pPr>
        <w:pStyle w:val="Bezproreda"/>
        <w:ind w:left="0"/>
        <w:rPr>
          <w:rFonts w:ascii="Arial" w:hAnsi="Arial" w:cs="Arial"/>
          <w:b/>
          <w:sz w:val="20"/>
          <w:szCs w:val="20"/>
          <w:u w:val="single"/>
        </w:rPr>
      </w:pPr>
    </w:p>
    <w:p w14:paraId="0D3E3464" w14:textId="77777777" w:rsidR="003D13BB" w:rsidRDefault="003D13BB" w:rsidP="00083D6D">
      <w:pPr>
        <w:pStyle w:val="Bezproreda"/>
        <w:ind w:left="0"/>
        <w:rPr>
          <w:rFonts w:ascii="Arial" w:hAnsi="Arial" w:cs="Arial"/>
          <w:b/>
          <w:sz w:val="20"/>
          <w:szCs w:val="20"/>
          <w:u w:val="single"/>
        </w:rPr>
      </w:pPr>
    </w:p>
    <w:p w14:paraId="266C911C" w14:textId="77777777" w:rsidR="003D13BB" w:rsidRPr="00481353" w:rsidRDefault="003D13BB" w:rsidP="00083D6D">
      <w:pPr>
        <w:pStyle w:val="Bezproreda"/>
        <w:ind w:left="0"/>
        <w:rPr>
          <w:rFonts w:ascii="Arial" w:hAnsi="Arial" w:cs="Arial"/>
          <w:b/>
          <w:sz w:val="20"/>
          <w:szCs w:val="20"/>
          <w:u w:val="single"/>
        </w:rPr>
      </w:pPr>
    </w:p>
    <w:p w14:paraId="749767C9" w14:textId="7FBDA6CD" w:rsidR="00E6127E" w:rsidRPr="00F870EC" w:rsidRDefault="00E6127E" w:rsidP="00FE6C5E">
      <w:pPr>
        <w:jc w:val="both"/>
        <w:outlineLvl w:val="0"/>
        <w:rPr>
          <w:rFonts w:ascii="Arial" w:hAnsi="Arial" w:cs="Arial"/>
          <w:b/>
          <w:sz w:val="20"/>
          <w:szCs w:val="20"/>
          <w:u w:val="single"/>
        </w:rPr>
      </w:pPr>
      <w:r w:rsidRPr="00F870EC">
        <w:rPr>
          <w:rFonts w:ascii="Arial" w:hAnsi="Arial" w:cs="Arial"/>
          <w:b/>
          <w:sz w:val="20"/>
          <w:szCs w:val="20"/>
          <w:u w:val="single"/>
        </w:rPr>
        <w:t xml:space="preserve">PRILOZI </w:t>
      </w:r>
      <w:r w:rsidR="00781A66" w:rsidRPr="00F870EC">
        <w:rPr>
          <w:rFonts w:ascii="Arial" w:hAnsi="Arial" w:cs="Arial"/>
          <w:b/>
          <w:sz w:val="20"/>
          <w:szCs w:val="20"/>
          <w:u w:val="single"/>
        </w:rPr>
        <w:t xml:space="preserve"> </w:t>
      </w:r>
      <w:r w:rsidRPr="00F870EC">
        <w:rPr>
          <w:rFonts w:ascii="Arial" w:hAnsi="Arial" w:cs="Arial"/>
          <w:b/>
          <w:sz w:val="20"/>
          <w:szCs w:val="20"/>
          <w:u w:val="single"/>
        </w:rPr>
        <w:t>DOKUMENTACIJE O NABAVI:</w:t>
      </w:r>
    </w:p>
    <w:p w14:paraId="092DD683" w14:textId="77777777" w:rsidR="00E6127E" w:rsidRPr="00F870EC" w:rsidRDefault="00E6127E" w:rsidP="00E6127E">
      <w:pPr>
        <w:jc w:val="both"/>
        <w:outlineLvl w:val="0"/>
        <w:rPr>
          <w:rFonts w:ascii="Arial" w:hAnsi="Arial" w:cs="Arial"/>
          <w:b/>
          <w:sz w:val="20"/>
          <w:szCs w:val="20"/>
          <w:u w:val="single"/>
        </w:rPr>
      </w:pPr>
    </w:p>
    <w:p w14:paraId="414606E0" w14:textId="77777777" w:rsidR="008548F6" w:rsidRPr="00F870EC" w:rsidRDefault="00E6127E" w:rsidP="008548F6">
      <w:pPr>
        <w:jc w:val="both"/>
        <w:rPr>
          <w:rFonts w:ascii="Arial" w:hAnsi="Arial" w:cs="Arial"/>
          <w:b/>
          <w:sz w:val="22"/>
          <w:szCs w:val="22"/>
        </w:rPr>
      </w:pPr>
      <w:r w:rsidRPr="00F870EC">
        <w:rPr>
          <w:rFonts w:ascii="Arial" w:hAnsi="Arial" w:cs="Arial"/>
          <w:b/>
          <w:sz w:val="22"/>
          <w:szCs w:val="22"/>
        </w:rPr>
        <w:t xml:space="preserve">Prilog 1.  -  ESPD OBRAZAC </w:t>
      </w:r>
    </w:p>
    <w:p w14:paraId="52509F47" w14:textId="368285CF" w:rsidR="008548F6" w:rsidRPr="00F870EC" w:rsidRDefault="008548F6" w:rsidP="008548F6">
      <w:pPr>
        <w:ind w:firstLine="425"/>
        <w:jc w:val="both"/>
        <w:rPr>
          <w:rFonts w:ascii="Arial" w:hAnsi="Arial" w:cs="Arial"/>
          <w:sz w:val="20"/>
          <w:szCs w:val="20"/>
        </w:rPr>
      </w:pPr>
      <w:r w:rsidRPr="00F870EC">
        <w:rPr>
          <w:rFonts w:ascii="Arial" w:hAnsi="Arial" w:cs="Arial"/>
          <w:b/>
          <w:sz w:val="20"/>
          <w:szCs w:val="20"/>
        </w:rPr>
        <w:t xml:space="preserve">- </w:t>
      </w:r>
      <w:r w:rsidRPr="00F870EC">
        <w:rPr>
          <w:rFonts w:ascii="Arial" w:hAnsi="Arial" w:cs="Arial"/>
          <w:sz w:val="20"/>
          <w:szCs w:val="20"/>
        </w:rPr>
        <w:t>dostupan je za preuzimanje putem Elektroničkog oglasnika javne nabave zajedno s DoN.</w:t>
      </w:r>
    </w:p>
    <w:p w14:paraId="2322F742" w14:textId="78E0341C" w:rsidR="00E6127E" w:rsidRPr="00F870EC" w:rsidRDefault="00E6127E" w:rsidP="00E6127E">
      <w:pPr>
        <w:jc w:val="both"/>
        <w:outlineLvl w:val="0"/>
        <w:rPr>
          <w:rFonts w:ascii="Arial" w:hAnsi="Arial" w:cs="Arial"/>
          <w:b/>
          <w:sz w:val="20"/>
          <w:szCs w:val="20"/>
        </w:rPr>
      </w:pPr>
    </w:p>
    <w:p w14:paraId="1992C4D6" w14:textId="457DD271" w:rsidR="008548F6" w:rsidRPr="00F870EC" w:rsidRDefault="00E6127E" w:rsidP="008548F6">
      <w:pPr>
        <w:jc w:val="both"/>
        <w:rPr>
          <w:rFonts w:ascii="Arial" w:hAnsi="Arial" w:cs="Arial"/>
          <w:b/>
          <w:sz w:val="22"/>
          <w:szCs w:val="22"/>
        </w:rPr>
      </w:pPr>
      <w:r w:rsidRPr="00F870EC">
        <w:rPr>
          <w:rFonts w:ascii="Arial" w:hAnsi="Arial" w:cs="Arial"/>
          <w:b/>
          <w:sz w:val="22"/>
          <w:szCs w:val="22"/>
        </w:rPr>
        <w:t xml:space="preserve">Prilog 2.  -  TROŠKOVNIK </w:t>
      </w:r>
      <w:r w:rsidR="008548F6" w:rsidRPr="00F870EC">
        <w:rPr>
          <w:rFonts w:ascii="Arial" w:hAnsi="Arial" w:cs="Arial"/>
          <w:b/>
          <w:sz w:val="22"/>
          <w:szCs w:val="22"/>
        </w:rPr>
        <w:t xml:space="preserve">sa popisom </w:t>
      </w:r>
      <w:r w:rsidR="009B2779" w:rsidRPr="00F870EC">
        <w:rPr>
          <w:rFonts w:ascii="Arial" w:hAnsi="Arial" w:cs="Arial"/>
          <w:b/>
          <w:sz w:val="22"/>
          <w:szCs w:val="22"/>
        </w:rPr>
        <w:t xml:space="preserve">obračunskih </w:t>
      </w:r>
      <w:r w:rsidR="008548F6" w:rsidRPr="00F870EC">
        <w:rPr>
          <w:rFonts w:ascii="Arial" w:hAnsi="Arial" w:cs="Arial"/>
          <w:b/>
          <w:sz w:val="22"/>
          <w:szCs w:val="22"/>
        </w:rPr>
        <w:t>mjernih mjesta</w:t>
      </w:r>
    </w:p>
    <w:p w14:paraId="55EEB296" w14:textId="2E960A61" w:rsidR="008548F6" w:rsidRPr="00F870EC" w:rsidRDefault="008548F6" w:rsidP="008548F6">
      <w:pPr>
        <w:ind w:firstLine="425"/>
        <w:jc w:val="both"/>
        <w:rPr>
          <w:rFonts w:ascii="Arial" w:hAnsi="Arial" w:cs="Arial"/>
          <w:sz w:val="20"/>
          <w:szCs w:val="20"/>
        </w:rPr>
      </w:pPr>
      <w:r w:rsidRPr="00F870EC">
        <w:rPr>
          <w:rFonts w:ascii="Arial" w:hAnsi="Arial" w:cs="Arial"/>
          <w:b/>
          <w:sz w:val="20"/>
          <w:szCs w:val="20"/>
        </w:rPr>
        <w:t xml:space="preserve">- </w:t>
      </w:r>
      <w:r w:rsidRPr="00F870EC">
        <w:rPr>
          <w:rFonts w:ascii="Arial" w:hAnsi="Arial" w:cs="Arial"/>
          <w:sz w:val="20"/>
          <w:szCs w:val="20"/>
        </w:rPr>
        <w:t>dostupan je za preuzimanje putem Elektroničkog oglasnika javne nabave zajedno s DoN.</w:t>
      </w:r>
    </w:p>
    <w:p w14:paraId="463D55B1" w14:textId="41EC02E1" w:rsidR="00E6127E" w:rsidRPr="00F870EC" w:rsidRDefault="00E6127E" w:rsidP="00E6127E">
      <w:pPr>
        <w:jc w:val="both"/>
        <w:outlineLvl w:val="0"/>
        <w:rPr>
          <w:rFonts w:ascii="Arial" w:hAnsi="Arial" w:cs="Arial"/>
          <w:b/>
          <w:sz w:val="20"/>
          <w:szCs w:val="20"/>
        </w:rPr>
      </w:pPr>
    </w:p>
    <w:p w14:paraId="465C712A" w14:textId="77777777" w:rsidR="00F870EC" w:rsidRDefault="00F870EC" w:rsidP="006E054A">
      <w:pPr>
        <w:autoSpaceDE w:val="0"/>
        <w:rPr>
          <w:rFonts w:ascii="Arial" w:hAnsi="Arial" w:cs="Arial"/>
          <w:b/>
          <w:bCs/>
          <w:color w:val="000000"/>
          <w:highlight w:val="yellow"/>
        </w:rPr>
      </w:pPr>
    </w:p>
    <w:p w14:paraId="636E33E5" w14:textId="77777777" w:rsidR="00F870EC" w:rsidRDefault="00F870EC" w:rsidP="006E054A">
      <w:pPr>
        <w:autoSpaceDE w:val="0"/>
        <w:rPr>
          <w:rFonts w:ascii="Arial" w:hAnsi="Arial" w:cs="Arial"/>
          <w:b/>
          <w:bCs/>
          <w:color w:val="000000"/>
          <w:highlight w:val="yellow"/>
        </w:rPr>
      </w:pPr>
    </w:p>
    <w:p w14:paraId="769744E0" w14:textId="604D37FD" w:rsidR="003D13BB" w:rsidRDefault="003D13BB">
      <w:pPr>
        <w:rPr>
          <w:rFonts w:ascii="Arial" w:hAnsi="Arial" w:cs="Arial"/>
          <w:b/>
          <w:bCs/>
          <w:color w:val="000000"/>
          <w:highlight w:val="yellow"/>
        </w:rPr>
      </w:pPr>
      <w:r>
        <w:rPr>
          <w:rFonts w:ascii="Arial" w:hAnsi="Arial" w:cs="Arial"/>
          <w:b/>
          <w:bCs/>
          <w:color w:val="000000"/>
          <w:highlight w:val="yellow"/>
        </w:rPr>
        <w:br w:type="page"/>
      </w:r>
    </w:p>
    <w:p w14:paraId="13D94D56" w14:textId="0217C171" w:rsidR="006E054A" w:rsidRPr="009F75B9" w:rsidRDefault="006E054A" w:rsidP="006E054A">
      <w:pPr>
        <w:autoSpaceDE w:val="0"/>
        <w:rPr>
          <w:rFonts w:ascii="Arial" w:hAnsi="Arial" w:cs="Arial"/>
        </w:rPr>
      </w:pPr>
      <w:r w:rsidRPr="00F870EC">
        <w:rPr>
          <w:rFonts w:ascii="Arial" w:hAnsi="Arial" w:cs="Arial"/>
          <w:b/>
          <w:bCs/>
          <w:color w:val="000000"/>
        </w:rPr>
        <w:lastRenderedPageBreak/>
        <w:t xml:space="preserve">Prilog 3. </w:t>
      </w:r>
      <w:r w:rsidRPr="00F870EC">
        <w:rPr>
          <w:rFonts w:ascii="Arial" w:hAnsi="Arial" w:cs="Arial"/>
          <w:color w:val="000000"/>
        </w:rPr>
        <w:t xml:space="preserve">– </w:t>
      </w:r>
      <w:r w:rsidRPr="00F870EC">
        <w:rPr>
          <w:rFonts w:ascii="Arial" w:hAnsi="Arial" w:cs="Arial"/>
          <w:b/>
          <w:bCs/>
          <w:color w:val="000000"/>
        </w:rPr>
        <w:t>PRIJEDLOG OKVIRNOG SPORAZUMA</w:t>
      </w:r>
    </w:p>
    <w:p w14:paraId="1278A021" w14:textId="77777777" w:rsidR="006E054A" w:rsidRDefault="006E054A" w:rsidP="006E054A">
      <w:pPr>
        <w:autoSpaceDE w:val="0"/>
        <w:rPr>
          <w:rFonts w:ascii="Arial,Bold" w:hAnsi="Arial,Bold" w:cs="Arial,Bold"/>
          <w:b/>
          <w:bCs/>
          <w:color w:val="000000"/>
        </w:rPr>
      </w:pPr>
    </w:p>
    <w:p w14:paraId="38A3DB32" w14:textId="77777777" w:rsidR="006E054A" w:rsidRPr="002F08D3" w:rsidRDefault="006E054A" w:rsidP="006E054A">
      <w:pPr>
        <w:jc w:val="both"/>
        <w:rPr>
          <w:rFonts w:ascii="Arial" w:hAnsi="Arial" w:cs="Arial"/>
          <w:sz w:val="20"/>
          <w:szCs w:val="20"/>
          <w:highlight w:val="lightGray"/>
        </w:rPr>
      </w:pPr>
    </w:p>
    <w:p w14:paraId="011CD267" w14:textId="77777777" w:rsidR="006E054A" w:rsidRPr="00253C57" w:rsidRDefault="006E054A" w:rsidP="006E054A">
      <w:pPr>
        <w:jc w:val="both"/>
        <w:rPr>
          <w:rFonts w:ascii="Arial" w:hAnsi="Arial" w:cs="Arial"/>
          <w:sz w:val="20"/>
          <w:szCs w:val="20"/>
        </w:rPr>
      </w:pPr>
      <w:r w:rsidRPr="00253C57">
        <w:rPr>
          <w:rFonts w:ascii="Arial" w:hAnsi="Arial" w:cs="Arial"/>
          <w:sz w:val="20"/>
          <w:szCs w:val="20"/>
        </w:rPr>
        <w:t>GRAD ZADAR, Narodni trg 1, Zadar, OIB 09933615854 zastupan po gradonačelniku Branku Dukiću,  (u daljnjem tekstu: Naručitelj),</w:t>
      </w:r>
    </w:p>
    <w:p w14:paraId="49C06699" w14:textId="77777777" w:rsidR="006E054A" w:rsidRPr="00253C57" w:rsidRDefault="006E054A" w:rsidP="006E054A">
      <w:pPr>
        <w:jc w:val="both"/>
        <w:rPr>
          <w:rFonts w:ascii="Arial" w:hAnsi="Arial" w:cs="Arial"/>
          <w:sz w:val="20"/>
          <w:szCs w:val="20"/>
        </w:rPr>
      </w:pPr>
    </w:p>
    <w:p w14:paraId="2A5A1AD6" w14:textId="0AA5ECA7" w:rsidR="00771A5C" w:rsidRDefault="00771A5C" w:rsidP="00771A5C">
      <w:pPr>
        <w:jc w:val="both"/>
        <w:rPr>
          <w:rFonts w:ascii="Arial" w:hAnsi="Arial" w:cs="Arial"/>
          <w:sz w:val="20"/>
          <w:szCs w:val="20"/>
        </w:rPr>
      </w:pPr>
      <w:r>
        <w:rPr>
          <w:rFonts w:ascii="Arial" w:hAnsi="Arial" w:cs="Arial"/>
          <w:sz w:val="20"/>
          <w:szCs w:val="20"/>
        </w:rPr>
        <w:t>i</w:t>
      </w:r>
    </w:p>
    <w:p w14:paraId="056EBF68" w14:textId="78E51D42" w:rsidR="006E054A" w:rsidRPr="00693647" w:rsidRDefault="006E054A" w:rsidP="006A3B7B">
      <w:pPr>
        <w:jc w:val="both"/>
        <w:rPr>
          <w:rFonts w:ascii="Arial" w:hAnsi="Arial" w:cs="Arial"/>
          <w:sz w:val="20"/>
          <w:szCs w:val="20"/>
        </w:rPr>
      </w:pPr>
      <w:r w:rsidRPr="00693647">
        <w:rPr>
          <w:rFonts w:ascii="Arial" w:hAnsi="Arial" w:cs="Arial"/>
          <w:b/>
          <w:sz w:val="20"/>
          <w:szCs w:val="20"/>
        </w:rPr>
        <w:t xml:space="preserve"> </w:t>
      </w:r>
      <w:r w:rsidRPr="00693647">
        <w:rPr>
          <w:rFonts w:ascii="Arial" w:hAnsi="Arial" w:cs="Arial"/>
          <w:sz w:val="20"/>
          <w:szCs w:val="20"/>
        </w:rPr>
        <w:t>_</w:t>
      </w:r>
      <w:r w:rsidR="006A3B7B" w:rsidRPr="00693647">
        <w:rPr>
          <w:rFonts w:ascii="Arial" w:hAnsi="Arial" w:cs="Arial"/>
          <w:sz w:val="20"/>
          <w:szCs w:val="20"/>
        </w:rPr>
        <w:t>____________________________</w:t>
      </w:r>
      <w:r w:rsidRPr="00693647">
        <w:rPr>
          <w:rFonts w:ascii="Arial" w:hAnsi="Arial" w:cs="Arial"/>
          <w:sz w:val="20"/>
          <w:szCs w:val="20"/>
        </w:rPr>
        <w:t>, OIB _______________ zastupan po direktoru/</w:t>
      </w:r>
      <w:r w:rsidR="00771A5C" w:rsidRPr="00693647">
        <w:rPr>
          <w:rFonts w:ascii="Arial" w:hAnsi="Arial" w:cs="Arial"/>
          <w:sz w:val="20"/>
          <w:szCs w:val="20"/>
        </w:rPr>
        <w:t>i</w:t>
      </w:r>
      <w:r w:rsidRPr="00693647">
        <w:rPr>
          <w:rFonts w:ascii="Arial" w:hAnsi="Arial" w:cs="Arial"/>
          <w:sz w:val="20"/>
          <w:szCs w:val="20"/>
        </w:rPr>
        <w:t xml:space="preserve">ci </w:t>
      </w:r>
      <w:r w:rsidR="006A3B7B" w:rsidRPr="00693647">
        <w:rPr>
          <w:rFonts w:ascii="Arial" w:hAnsi="Arial" w:cs="Arial"/>
          <w:sz w:val="20"/>
          <w:szCs w:val="20"/>
        </w:rPr>
        <w:t>__________</w:t>
      </w:r>
      <w:r w:rsidRPr="00693647">
        <w:rPr>
          <w:rFonts w:ascii="Arial" w:hAnsi="Arial" w:cs="Arial"/>
          <w:b/>
          <w:sz w:val="20"/>
          <w:szCs w:val="20"/>
        </w:rPr>
        <w:t xml:space="preserve"> (u daljnjem tekst</w:t>
      </w:r>
      <w:r w:rsidR="00771A5C" w:rsidRPr="00693647">
        <w:rPr>
          <w:rFonts w:ascii="Arial" w:hAnsi="Arial" w:cs="Arial"/>
          <w:b/>
          <w:sz w:val="20"/>
          <w:szCs w:val="20"/>
        </w:rPr>
        <w:t xml:space="preserve">u: Ponuditelj) </w:t>
      </w:r>
    </w:p>
    <w:p w14:paraId="4C5EF453" w14:textId="77777777" w:rsidR="006A3B7B" w:rsidRDefault="006A3B7B" w:rsidP="006A3B7B">
      <w:pPr>
        <w:pStyle w:val="CharCharCharCharCharCharCharCharCharCharCharChar"/>
      </w:pPr>
    </w:p>
    <w:p w14:paraId="36A5ABE0" w14:textId="4203A3AC" w:rsidR="00771A5C" w:rsidRPr="00771A5C" w:rsidRDefault="00771A5C" w:rsidP="006A3B7B">
      <w:pPr>
        <w:pStyle w:val="CharCharCharCharCharCharCharCharCharCharCharChar"/>
      </w:pPr>
      <w:r w:rsidRPr="006A3B7B">
        <w:t xml:space="preserve">sklopili </w:t>
      </w:r>
      <w:r w:rsidR="006E054A" w:rsidRPr="006A3B7B">
        <w:t>su</w:t>
      </w:r>
      <w:r w:rsidRPr="006A3B7B">
        <w:t xml:space="preserve">  </w:t>
      </w:r>
    </w:p>
    <w:p w14:paraId="60FB057F" w14:textId="77777777" w:rsidR="006E054A" w:rsidRDefault="006E054A" w:rsidP="006E054A">
      <w:pPr>
        <w:jc w:val="center"/>
        <w:rPr>
          <w:rFonts w:ascii="Arial" w:hAnsi="Arial" w:cs="Arial"/>
          <w:b/>
          <w:sz w:val="20"/>
          <w:szCs w:val="20"/>
        </w:rPr>
      </w:pPr>
      <w:r w:rsidRPr="002F08D3">
        <w:rPr>
          <w:rFonts w:ascii="Arial" w:hAnsi="Arial" w:cs="Arial"/>
          <w:b/>
          <w:sz w:val="20"/>
          <w:szCs w:val="20"/>
        </w:rPr>
        <w:t>OKVIRNI SPORAZUM</w:t>
      </w:r>
    </w:p>
    <w:p w14:paraId="190EB514" w14:textId="360C4380" w:rsidR="006E054A" w:rsidRPr="002F08D3" w:rsidRDefault="003168BA" w:rsidP="006E054A">
      <w:pPr>
        <w:jc w:val="center"/>
        <w:rPr>
          <w:rFonts w:ascii="Arial" w:hAnsi="Arial" w:cs="Arial"/>
          <w:b/>
          <w:sz w:val="20"/>
          <w:szCs w:val="20"/>
        </w:rPr>
      </w:pPr>
      <w:r>
        <w:rPr>
          <w:rFonts w:ascii="Arial" w:hAnsi="Arial" w:cs="Arial"/>
          <w:b/>
          <w:sz w:val="20"/>
          <w:szCs w:val="20"/>
        </w:rPr>
        <w:t>O OPSKRBI</w:t>
      </w:r>
      <w:r w:rsidR="006E054A" w:rsidRPr="002F08D3">
        <w:rPr>
          <w:rFonts w:ascii="Arial" w:hAnsi="Arial" w:cs="Arial"/>
          <w:b/>
          <w:sz w:val="20"/>
          <w:szCs w:val="20"/>
        </w:rPr>
        <w:t xml:space="preserve"> ELEKTR</w:t>
      </w:r>
      <w:r w:rsidR="0092713F">
        <w:rPr>
          <w:rFonts w:ascii="Arial" w:hAnsi="Arial" w:cs="Arial"/>
          <w:b/>
          <w:sz w:val="20"/>
          <w:szCs w:val="20"/>
        </w:rPr>
        <w:t xml:space="preserve">IČNOM ENERGIJOM </w:t>
      </w:r>
    </w:p>
    <w:p w14:paraId="64456EDE" w14:textId="60C83713" w:rsidR="006E054A" w:rsidRPr="002F08D3" w:rsidRDefault="006E054A" w:rsidP="006E054A">
      <w:pPr>
        <w:jc w:val="center"/>
        <w:rPr>
          <w:rFonts w:ascii="Arial" w:hAnsi="Arial" w:cs="Arial"/>
          <w:b/>
          <w:sz w:val="20"/>
          <w:szCs w:val="20"/>
        </w:rPr>
      </w:pPr>
      <w:r>
        <w:rPr>
          <w:rFonts w:ascii="Arial" w:hAnsi="Arial" w:cs="Arial"/>
          <w:b/>
          <w:sz w:val="20"/>
          <w:szCs w:val="20"/>
        </w:rPr>
        <w:t xml:space="preserve">evid. br. VN </w:t>
      </w:r>
      <w:r w:rsidRPr="002F08D3">
        <w:rPr>
          <w:rFonts w:ascii="Arial" w:hAnsi="Arial" w:cs="Arial"/>
          <w:b/>
          <w:sz w:val="20"/>
          <w:szCs w:val="20"/>
        </w:rPr>
        <w:t>1</w:t>
      </w:r>
      <w:r w:rsidR="0092713F">
        <w:rPr>
          <w:rFonts w:ascii="Arial" w:hAnsi="Arial" w:cs="Arial"/>
          <w:b/>
          <w:sz w:val="20"/>
          <w:szCs w:val="20"/>
        </w:rPr>
        <w:t>10-2/23</w:t>
      </w:r>
    </w:p>
    <w:p w14:paraId="56BB3A1A" w14:textId="77777777" w:rsidR="006E054A" w:rsidRPr="002F08D3" w:rsidRDefault="006E054A" w:rsidP="006E054A">
      <w:pPr>
        <w:jc w:val="both"/>
        <w:rPr>
          <w:rFonts w:ascii="Arial" w:hAnsi="Arial" w:cs="Arial"/>
          <w:sz w:val="20"/>
          <w:szCs w:val="20"/>
        </w:rPr>
      </w:pPr>
    </w:p>
    <w:p w14:paraId="67B0D029" w14:textId="77777777" w:rsidR="006E054A" w:rsidRDefault="006E054A" w:rsidP="006E054A">
      <w:pPr>
        <w:jc w:val="both"/>
        <w:rPr>
          <w:rFonts w:ascii="Arial" w:hAnsi="Arial" w:cs="Arial"/>
          <w:b/>
          <w:sz w:val="20"/>
          <w:szCs w:val="20"/>
        </w:rPr>
      </w:pPr>
    </w:p>
    <w:p w14:paraId="052E9123" w14:textId="35FFE00D" w:rsidR="006E054A" w:rsidRPr="00F43EE6" w:rsidRDefault="006E054A" w:rsidP="00F43EE6">
      <w:pPr>
        <w:pStyle w:val="Odlomakpopisa"/>
        <w:numPr>
          <w:ilvl w:val="0"/>
          <w:numId w:val="23"/>
        </w:numPr>
        <w:jc w:val="both"/>
        <w:rPr>
          <w:rFonts w:ascii="Arial" w:hAnsi="Arial" w:cs="Arial"/>
          <w:b/>
          <w:sz w:val="20"/>
          <w:szCs w:val="20"/>
        </w:rPr>
      </w:pPr>
      <w:r w:rsidRPr="00F43EE6">
        <w:rPr>
          <w:rFonts w:ascii="Arial" w:hAnsi="Arial" w:cs="Arial"/>
          <w:b/>
          <w:sz w:val="20"/>
          <w:szCs w:val="20"/>
        </w:rPr>
        <w:t>UVOD</w:t>
      </w:r>
    </w:p>
    <w:p w14:paraId="66828FD4" w14:textId="77777777" w:rsidR="006E054A" w:rsidRPr="002F08D3" w:rsidRDefault="006E054A" w:rsidP="006E054A">
      <w:pPr>
        <w:jc w:val="center"/>
        <w:rPr>
          <w:rFonts w:ascii="Arial" w:hAnsi="Arial" w:cs="Arial"/>
          <w:sz w:val="20"/>
          <w:szCs w:val="20"/>
        </w:rPr>
      </w:pPr>
      <w:r w:rsidRPr="002F08D3">
        <w:rPr>
          <w:rFonts w:ascii="Arial" w:hAnsi="Arial" w:cs="Arial"/>
          <w:sz w:val="20"/>
          <w:szCs w:val="20"/>
        </w:rPr>
        <w:t>Članak 1.</w:t>
      </w:r>
    </w:p>
    <w:p w14:paraId="39D4A6FC" w14:textId="77777777" w:rsidR="006E054A" w:rsidRPr="002F08D3" w:rsidRDefault="006E054A" w:rsidP="006E054A">
      <w:pPr>
        <w:jc w:val="both"/>
        <w:rPr>
          <w:rFonts w:ascii="Arial" w:hAnsi="Arial" w:cs="Arial"/>
          <w:sz w:val="20"/>
          <w:szCs w:val="20"/>
        </w:rPr>
      </w:pPr>
    </w:p>
    <w:p w14:paraId="2E16EBC3" w14:textId="07518BF1" w:rsidR="006E054A" w:rsidRPr="002F08D3" w:rsidRDefault="006E054A" w:rsidP="00202319">
      <w:pPr>
        <w:tabs>
          <w:tab w:val="left" w:pos="709"/>
        </w:tabs>
        <w:jc w:val="both"/>
        <w:rPr>
          <w:rFonts w:ascii="Arial" w:hAnsi="Arial" w:cs="Arial"/>
          <w:sz w:val="20"/>
          <w:szCs w:val="20"/>
        </w:rPr>
      </w:pPr>
      <w:r w:rsidRPr="002F08D3">
        <w:rPr>
          <w:rFonts w:ascii="Arial" w:hAnsi="Arial" w:cs="Arial"/>
          <w:sz w:val="20"/>
          <w:szCs w:val="20"/>
        </w:rPr>
        <w:tab/>
        <w:t xml:space="preserve">Na temelju provedenog otvorenog postupka javne nabave </w:t>
      </w:r>
      <w:r w:rsidR="003168BA">
        <w:rPr>
          <w:rFonts w:ascii="Arial" w:hAnsi="Arial" w:cs="Arial"/>
          <w:sz w:val="20"/>
          <w:szCs w:val="20"/>
        </w:rPr>
        <w:t>velike vrijednosti</w:t>
      </w:r>
      <w:r w:rsidRPr="002F08D3">
        <w:rPr>
          <w:rFonts w:ascii="Arial" w:hAnsi="Arial" w:cs="Arial"/>
          <w:sz w:val="20"/>
          <w:szCs w:val="20"/>
        </w:rPr>
        <w:t xml:space="preserve"> </w:t>
      </w:r>
      <w:r w:rsidR="006B1CBD">
        <w:rPr>
          <w:rFonts w:ascii="Arial" w:hAnsi="Arial" w:cs="Arial"/>
          <w:sz w:val="20"/>
          <w:szCs w:val="20"/>
        </w:rPr>
        <w:t xml:space="preserve">za opskrbu električnom energijom </w:t>
      </w:r>
      <w:r w:rsidRPr="002F08D3">
        <w:rPr>
          <w:rFonts w:ascii="Arial" w:hAnsi="Arial" w:cs="Arial"/>
          <w:sz w:val="20"/>
          <w:szCs w:val="20"/>
        </w:rPr>
        <w:t xml:space="preserve">s namjerom sklapanja okvirnog sporazuma s jednim gospodarskim subjektom </w:t>
      </w:r>
      <w:r w:rsidRPr="0043547C">
        <w:rPr>
          <w:rFonts w:ascii="Arial" w:hAnsi="Arial" w:cs="Arial"/>
          <w:sz w:val="20"/>
          <w:szCs w:val="20"/>
        </w:rPr>
        <w:t xml:space="preserve">za razdoblje od </w:t>
      </w:r>
      <w:r w:rsidR="00D95699" w:rsidRPr="0043547C">
        <w:rPr>
          <w:rFonts w:ascii="Arial" w:hAnsi="Arial" w:cs="Arial"/>
          <w:sz w:val="20"/>
          <w:szCs w:val="20"/>
        </w:rPr>
        <w:t>jedne</w:t>
      </w:r>
      <w:r w:rsidRPr="0043547C">
        <w:rPr>
          <w:rFonts w:ascii="Arial" w:hAnsi="Arial" w:cs="Arial"/>
          <w:sz w:val="20"/>
          <w:szCs w:val="20"/>
        </w:rPr>
        <w:t xml:space="preserve"> godine</w:t>
      </w:r>
      <w:r w:rsidRPr="002F08D3">
        <w:rPr>
          <w:rFonts w:ascii="Arial" w:hAnsi="Arial" w:cs="Arial"/>
          <w:sz w:val="20"/>
          <w:szCs w:val="20"/>
        </w:rPr>
        <w:t>, evidencijski broj nabave VN 1</w:t>
      </w:r>
      <w:r w:rsidR="003168BA">
        <w:rPr>
          <w:rFonts w:ascii="Arial" w:hAnsi="Arial" w:cs="Arial"/>
          <w:sz w:val="20"/>
          <w:szCs w:val="20"/>
        </w:rPr>
        <w:t>10-2/23</w:t>
      </w:r>
      <w:r w:rsidRPr="002F08D3">
        <w:rPr>
          <w:rFonts w:ascii="Arial" w:hAnsi="Arial" w:cs="Arial"/>
          <w:sz w:val="20"/>
          <w:szCs w:val="20"/>
        </w:rPr>
        <w:t xml:space="preserve">, objavljenog u </w:t>
      </w:r>
      <w:r w:rsidRPr="002F08D3">
        <w:rPr>
          <w:rFonts w:ascii="Arial" w:hAnsi="Arial" w:cs="Arial"/>
          <w:bCs/>
          <w:sz w:val="20"/>
          <w:szCs w:val="20"/>
        </w:rPr>
        <w:t>Elektroničkom oglas</w:t>
      </w:r>
      <w:r w:rsidR="003168BA">
        <w:rPr>
          <w:rFonts w:ascii="Arial" w:hAnsi="Arial" w:cs="Arial"/>
          <w:bCs/>
          <w:sz w:val="20"/>
          <w:szCs w:val="20"/>
        </w:rPr>
        <w:t>niku javne nabave, broj Obavijesti o nadmetanju</w:t>
      </w:r>
      <w:r w:rsidRPr="002F08D3">
        <w:rPr>
          <w:rFonts w:ascii="Arial" w:hAnsi="Arial" w:cs="Arial"/>
          <w:bCs/>
          <w:sz w:val="20"/>
          <w:szCs w:val="20"/>
        </w:rPr>
        <w:t xml:space="preserve"> ___</w:t>
      </w:r>
      <w:r w:rsidR="003168BA">
        <w:rPr>
          <w:rFonts w:ascii="Arial" w:hAnsi="Arial" w:cs="Arial"/>
          <w:bCs/>
          <w:sz w:val="20"/>
          <w:szCs w:val="20"/>
        </w:rPr>
        <w:t>_______________  od ________ 2023</w:t>
      </w:r>
      <w:r w:rsidRPr="002F08D3">
        <w:rPr>
          <w:rFonts w:ascii="Arial" w:hAnsi="Arial" w:cs="Arial"/>
          <w:bCs/>
          <w:sz w:val="20"/>
          <w:szCs w:val="20"/>
        </w:rPr>
        <w:t xml:space="preserve">. godine, </w:t>
      </w:r>
      <w:r>
        <w:rPr>
          <w:rFonts w:ascii="Arial" w:hAnsi="Arial" w:cs="Arial"/>
          <w:bCs/>
          <w:sz w:val="20"/>
          <w:szCs w:val="20"/>
        </w:rPr>
        <w:t xml:space="preserve"> </w:t>
      </w:r>
      <w:r w:rsidRPr="002F08D3">
        <w:rPr>
          <w:rFonts w:ascii="Arial" w:hAnsi="Arial" w:cs="Arial"/>
          <w:bCs/>
          <w:sz w:val="20"/>
          <w:szCs w:val="20"/>
        </w:rPr>
        <w:t>Naručitelj je</w:t>
      </w:r>
      <w:r w:rsidRPr="002F08D3">
        <w:rPr>
          <w:rFonts w:ascii="Arial" w:hAnsi="Arial" w:cs="Arial"/>
          <w:sz w:val="20"/>
          <w:szCs w:val="20"/>
        </w:rPr>
        <w:t xml:space="preserve"> donio Odluku o  </w:t>
      </w:r>
      <w:r w:rsidRPr="0072000C">
        <w:rPr>
          <w:rFonts w:ascii="Arial" w:hAnsi="Arial" w:cs="Arial"/>
          <w:sz w:val="20"/>
          <w:szCs w:val="20"/>
        </w:rPr>
        <w:t>odabiru (</w:t>
      </w:r>
      <w:r w:rsidR="0072000C" w:rsidRPr="0072000C">
        <w:rPr>
          <w:rFonts w:ascii="Arial" w:hAnsi="Arial" w:cs="Arial"/>
          <w:sz w:val="20"/>
          <w:szCs w:val="20"/>
        </w:rPr>
        <w:t>KLASA:310-01/23-01/02, URBROJ:2198/01-10-23-__</w:t>
      </w:r>
      <w:r w:rsidR="003168BA" w:rsidRPr="0072000C">
        <w:rPr>
          <w:rFonts w:ascii="Arial" w:hAnsi="Arial" w:cs="Arial"/>
          <w:sz w:val="20"/>
          <w:szCs w:val="20"/>
        </w:rPr>
        <w:t xml:space="preserve"> od _______ 2023</w:t>
      </w:r>
      <w:r w:rsidRPr="0072000C">
        <w:rPr>
          <w:rFonts w:ascii="Arial" w:hAnsi="Arial" w:cs="Arial"/>
          <w:sz w:val="20"/>
          <w:szCs w:val="20"/>
        </w:rPr>
        <w:t xml:space="preserve">. </w:t>
      </w:r>
      <w:r w:rsidR="003B52E3" w:rsidRPr="0072000C">
        <w:rPr>
          <w:rFonts w:ascii="Arial" w:hAnsi="Arial" w:cs="Arial"/>
          <w:sz w:val="20"/>
          <w:szCs w:val="20"/>
        </w:rPr>
        <w:t>g</w:t>
      </w:r>
      <w:r w:rsidRPr="0072000C">
        <w:rPr>
          <w:rFonts w:ascii="Arial" w:hAnsi="Arial" w:cs="Arial"/>
          <w:sz w:val="20"/>
          <w:szCs w:val="20"/>
        </w:rPr>
        <w:t>odine</w:t>
      </w:r>
      <w:r w:rsidR="003B52E3" w:rsidRPr="0072000C">
        <w:rPr>
          <w:rFonts w:ascii="Arial" w:hAnsi="Arial" w:cs="Arial"/>
          <w:sz w:val="20"/>
          <w:szCs w:val="20"/>
        </w:rPr>
        <w:t>)</w:t>
      </w:r>
      <w:r w:rsidRPr="0072000C">
        <w:rPr>
          <w:rFonts w:ascii="Arial" w:hAnsi="Arial" w:cs="Arial"/>
          <w:sz w:val="20"/>
          <w:szCs w:val="20"/>
        </w:rPr>
        <w:t xml:space="preserve"> i odabrao ponudu ponuditelja ____________________, kao ekonomski najpovoljniju ponudu sukladno </w:t>
      </w:r>
      <w:r w:rsidR="00202319" w:rsidRPr="0072000C">
        <w:rPr>
          <w:rFonts w:ascii="Arial" w:hAnsi="Arial" w:cs="Arial"/>
          <w:sz w:val="20"/>
          <w:szCs w:val="20"/>
        </w:rPr>
        <w:t>obavljenom kriteriju</w:t>
      </w:r>
      <w:r w:rsidR="00202319" w:rsidRPr="002F08D3">
        <w:rPr>
          <w:rFonts w:ascii="Arial" w:hAnsi="Arial" w:cs="Arial"/>
          <w:sz w:val="20"/>
          <w:szCs w:val="20"/>
        </w:rPr>
        <w:t xml:space="preserve"> za donošenje odluke o odabiru </w:t>
      </w:r>
      <w:r w:rsidR="00202319">
        <w:rPr>
          <w:rFonts w:ascii="Arial" w:hAnsi="Arial" w:cs="Arial"/>
          <w:sz w:val="20"/>
          <w:szCs w:val="20"/>
        </w:rPr>
        <w:t>te uvjetima i zahtjevima iz dokumentacije o nabavi.</w:t>
      </w:r>
      <w:r w:rsidRPr="002F08D3">
        <w:rPr>
          <w:rFonts w:ascii="Arial" w:hAnsi="Arial" w:cs="Arial"/>
          <w:sz w:val="20"/>
          <w:szCs w:val="20"/>
        </w:rPr>
        <w:t xml:space="preserve"> </w:t>
      </w:r>
    </w:p>
    <w:p w14:paraId="26D8860F" w14:textId="77777777" w:rsidR="006E054A" w:rsidRPr="002F08D3" w:rsidRDefault="006E054A" w:rsidP="006E054A">
      <w:pPr>
        <w:jc w:val="both"/>
        <w:rPr>
          <w:rFonts w:ascii="Arial" w:hAnsi="Arial" w:cs="Arial"/>
          <w:sz w:val="20"/>
          <w:szCs w:val="20"/>
        </w:rPr>
      </w:pPr>
    </w:p>
    <w:p w14:paraId="5B9BBD8C" w14:textId="77777777" w:rsidR="006E054A" w:rsidRDefault="006E054A" w:rsidP="006E054A">
      <w:pPr>
        <w:jc w:val="both"/>
        <w:rPr>
          <w:rFonts w:ascii="Arial" w:hAnsi="Arial" w:cs="Arial"/>
          <w:b/>
          <w:sz w:val="20"/>
          <w:szCs w:val="20"/>
        </w:rPr>
      </w:pPr>
    </w:p>
    <w:p w14:paraId="00C3845F" w14:textId="33BD23BB" w:rsidR="006E054A" w:rsidRPr="00F43EE6" w:rsidRDefault="006E054A" w:rsidP="00F43EE6">
      <w:pPr>
        <w:pStyle w:val="Odlomakpopisa"/>
        <w:numPr>
          <w:ilvl w:val="0"/>
          <w:numId w:val="23"/>
        </w:numPr>
        <w:jc w:val="both"/>
        <w:rPr>
          <w:rFonts w:ascii="Arial" w:hAnsi="Arial" w:cs="Arial"/>
          <w:sz w:val="20"/>
          <w:szCs w:val="20"/>
        </w:rPr>
      </w:pPr>
      <w:r w:rsidRPr="00F43EE6">
        <w:rPr>
          <w:rFonts w:ascii="Arial" w:hAnsi="Arial" w:cs="Arial"/>
          <w:b/>
          <w:sz w:val="20"/>
          <w:szCs w:val="20"/>
        </w:rPr>
        <w:t>PREDMET I TRAJANJE OKVIRNOG SPORAZUMA</w:t>
      </w:r>
    </w:p>
    <w:p w14:paraId="67B9E230" w14:textId="77777777" w:rsidR="006E054A" w:rsidRPr="002F08D3" w:rsidRDefault="006E054A" w:rsidP="006E054A">
      <w:pPr>
        <w:jc w:val="both"/>
        <w:rPr>
          <w:rFonts w:ascii="Arial" w:hAnsi="Arial" w:cs="Arial"/>
          <w:sz w:val="20"/>
          <w:szCs w:val="20"/>
        </w:rPr>
      </w:pPr>
    </w:p>
    <w:p w14:paraId="612735AF" w14:textId="68477D38" w:rsidR="006E054A" w:rsidRPr="002F08D3" w:rsidRDefault="006E054A" w:rsidP="00332FA4">
      <w:pPr>
        <w:jc w:val="center"/>
        <w:rPr>
          <w:rFonts w:ascii="Arial" w:hAnsi="Arial" w:cs="Arial"/>
          <w:sz w:val="20"/>
          <w:szCs w:val="20"/>
        </w:rPr>
      </w:pPr>
      <w:r w:rsidRPr="002F08D3">
        <w:rPr>
          <w:rFonts w:ascii="Arial" w:hAnsi="Arial" w:cs="Arial"/>
          <w:sz w:val="20"/>
          <w:szCs w:val="20"/>
        </w:rPr>
        <w:t>Članak 2.</w:t>
      </w:r>
    </w:p>
    <w:p w14:paraId="3843759B" w14:textId="7D1BF6A6" w:rsidR="006E054A" w:rsidRPr="002F08D3" w:rsidRDefault="006B1CBD" w:rsidP="006B1CBD">
      <w:pPr>
        <w:ind w:firstLine="567"/>
        <w:jc w:val="both"/>
        <w:rPr>
          <w:rFonts w:ascii="Arial" w:hAnsi="Arial" w:cs="Arial"/>
          <w:bCs/>
          <w:sz w:val="20"/>
          <w:szCs w:val="20"/>
        </w:rPr>
      </w:pPr>
      <w:r>
        <w:rPr>
          <w:rFonts w:ascii="Arial" w:hAnsi="Arial" w:cs="Arial"/>
          <w:bCs/>
          <w:sz w:val="20"/>
          <w:szCs w:val="20"/>
        </w:rPr>
        <w:t xml:space="preserve">  </w:t>
      </w:r>
    </w:p>
    <w:p w14:paraId="0F039EE4" w14:textId="40DC8C09" w:rsidR="006E054A" w:rsidRDefault="006E054A" w:rsidP="006E054A">
      <w:pPr>
        <w:ind w:firstLine="708"/>
        <w:jc w:val="both"/>
        <w:rPr>
          <w:rFonts w:ascii="Arial" w:hAnsi="Arial" w:cs="Arial"/>
          <w:bCs/>
          <w:sz w:val="20"/>
          <w:szCs w:val="20"/>
        </w:rPr>
      </w:pPr>
      <w:r w:rsidRPr="008E1180">
        <w:rPr>
          <w:rFonts w:ascii="Arial" w:hAnsi="Arial" w:cs="Arial"/>
          <w:bCs/>
          <w:sz w:val="20"/>
          <w:szCs w:val="20"/>
        </w:rPr>
        <w:t>Predmet ovog Okvirnog sporazuma je utvrđivan</w:t>
      </w:r>
      <w:r w:rsidR="00332FA4">
        <w:rPr>
          <w:rFonts w:ascii="Arial" w:hAnsi="Arial" w:cs="Arial"/>
          <w:bCs/>
          <w:sz w:val="20"/>
          <w:szCs w:val="20"/>
        </w:rPr>
        <w:t>je uvjeta za sklapanje</w:t>
      </w:r>
      <w:r w:rsidRPr="008E1180">
        <w:rPr>
          <w:rFonts w:ascii="Arial" w:hAnsi="Arial" w:cs="Arial"/>
          <w:bCs/>
          <w:sz w:val="20"/>
          <w:szCs w:val="20"/>
        </w:rPr>
        <w:t xml:space="preserve"> ugovora</w:t>
      </w:r>
      <w:r w:rsidR="00332FA4">
        <w:rPr>
          <w:rFonts w:ascii="Arial" w:hAnsi="Arial" w:cs="Arial"/>
          <w:bCs/>
          <w:sz w:val="20"/>
          <w:szCs w:val="20"/>
        </w:rPr>
        <w:t xml:space="preserve"> o javnoj nabavi </w:t>
      </w:r>
      <w:r w:rsidRPr="008E1180">
        <w:rPr>
          <w:rFonts w:ascii="Arial" w:hAnsi="Arial" w:cs="Arial"/>
          <w:bCs/>
          <w:sz w:val="20"/>
          <w:szCs w:val="20"/>
        </w:rPr>
        <w:t>za opskrbu elekt</w:t>
      </w:r>
      <w:r w:rsidR="00332FA4">
        <w:rPr>
          <w:rFonts w:ascii="Arial" w:hAnsi="Arial" w:cs="Arial"/>
          <w:bCs/>
          <w:sz w:val="20"/>
          <w:szCs w:val="20"/>
        </w:rPr>
        <w:t>ričnom energijom s odabranim Ponuditeljem prema predviđenim (okvirnim)</w:t>
      </w:r>
      <w:r w:rsidRPr="008E1180">
        <w:rPr>
          <w:rFonts w:ascii="Arial" w:hAnsi="Arial" w:cs="Arial"/>
          <w:bCs/>
          <w:sz w:val="20"/>
          <w:szCs w:val="20"/>
        </w:rPr>
        <w:t xml:space="preserve"> količinama i </w:t>
      </w:r>
      <w:r w:rsidR="002F7530">
        <w:rPr>
          <w:rFonts w:ascii="Arial" w:hAnsi="Arial" w:cs="Arial"/>
          <w:bCs/>
          <w:sz w:val="20"/>
          <w:szCs w:val="20"/>
        </w:rPr>
        <w:t xml:space="preserve">tehničkim </w:t>
      </w:r>
      <w:r w:rsidRPr="008E1180">
        <w:rPr>
          <w:rFonts w:ascii="Arial" w:hAnsi="Arial" w:cs="Arial"/>
          <w:bCs/>
          <w:sz w:val="20"/>
          <w:szCs w:val="20"/>
        </w:rPr>
        <w:t>specifikacijama navedenim u dokumentaciji o nabavi Naručitelja, ponudi Ponuditelja te uvjetima utvrđenim ovim Okvirnim sporazumom.</w:t>
      </w:r>
    </w:p>
    <w:p w14:paraId="4E93BF32" w14:textId="77777777" w:rsidR="002F7530" w:rsidRDefault="002F7530" w:rsidP="002F7530">
      <w:pPr>
        <w:jc w:val="both"/>
        <w:rPr>
          <w:rFonts w:ascii="Arial" w:hAnsi="Arial" w:cs="Arial"/>
          <w:bCs/>
          <w:sz w:val="20"/>
          <w:szCs w:val="20"/>
        </w:rPr>
      </w:pPr>
    </w:p>
    <w:p w14:paraId="151ACC51" w14:textId="401CE929" w:rsidR="002F7530" w:rsidRDefault="002F7530" w:rsidP="002F7530">
      <w:pPr>
        <w:jc w:val="center"/>
        <w:rPr>
          <w:rFonts w:ascii="Arial" w:hAnsi="Arial" w:cs="Arial"/>
          <w:bCs/>
          <w:sz w:val="20"/>
          <w:szCs w:val="20"/>
        </w:rPr>
      </w:pPr>
      <w:r>
        <w:rPr>
          <w:rFonts w:ascii="Arial" w:hAnsi="Arial" w:cs="Arial"/>
          <w:bCs/>
          <w:sz w:val="20"/>
          <w:szCs w:val="20"/>
        </w:rPr>
        <w:t>Članak 3.</w:t>
      </w:r>
    </w:p>
    <w:p w14:paraId="3029AA67" w14:textId="77777777" w:rsidR="002F7530" w:rsidRPr="008E1180" w:rsidRDefault="002F7530" w:rsidP="002F7530">
      <w:pPr>
        <w:jc w:val="center"/>
        <w:rPr>
          <w:rFonts w:ascii="Arial" w:hAnsi="Arial" w:cs="Arial"/>
          <w:bCs/>
          <w:sz w:val="20"/>
          <w:szCs w:val="20"/>
        </w:rPr>
      </w:pPr>
    </w:p>
    <w:p w14:paraId="49DD7B7F" w14:textId="58340D5B" w:rsidR="006E054A" w:rsidRPr="008E1180" w:rsidRDefault="002F7530" w:rsidP="004C3EC8">
      <w:pPr>
        <w:pStyle w:val="WW-Default1"/>
        <w:ind w:firstLine="709"/>
        <w:jc w:val="both"/>
        <w:rPr>
          <w:sz w:val="20"/>
          <w:szCs w:val="20"/>
        </w:rPr>
      </w:pPr>
      <w:r>
        <w:rPr>
          <w:sz w:val="20"/>
          <w:szCs w:val="20"/>
        </w:rPr>
        <w:t xml:space="preserve">Ovaj </w:t>
      </w:r>
      <w:r w:rsidR="006E054A" w:rsidRPr="008E1180">
        <w:rPr>
          <w:sz w:val="20"/>
          <w:szCs w:val="20"/>
        </w:rPr>
        <w:t>O</w:t>
      </w:r>
      <w:r w:rsidR="00332FA4">
        <w:rPr>
          <w:sz w:val="20"/>
          <w:szCs w:val="20"/>
        </w:rPr>
        <w:t>kvirni sporazum sklapa se na razdoblje</w:t>
      </w:r>
      <w:r w:rsidR="006E054A" w:rsidRPr="008E1180">
        <w:rPr>
          <w:sz w:val="20"/>
          <w:szCs w:val="20"/>
        </w:rPr>
        <w:t xml:space="preserve"> </w:t>
      </w:r>
      <w:r w:rsidR="006E054A" w:rsidRPr="0043547C">
        <w:rPr>
          <w:sz w:val="20"/>
          <w:szCs w:val="20"/>
        </w:rPr>
        <w:t xml:space="preserve">od </w:t>
      </w:r>
      <w:r w:rsidR="0043547C" w:rsidRPr="0043547C">
        <w:rPr>
          <w:sz w:val="20"/>
          <w:szCs w:val="20"/>
        </w:rPr>
        <w:t>1 (jedne</w:t>
      </w:r>
      <w:r w:rsidR="006E054A" w:rsidRPr="0043547C">
        <w:rPr>
          <w:sz w:val="20"/>
          <w:szCs w:val="20"/>
        </w:rPr>
        <w:t>) godine</w:t>
      </w:r>
      <w:r w:rsidR="00332FA4" w:rsidRPr="0043547C">
        <w:rPr>
          <w:sz w:val="20"/>
          <w:szCs w:val="20"/>
        </w:rPr>
        <w:t xml:space="preserve">, a </w:t>
      </w:r>
      <w:r w:rsidR="006E054A" w:rsidRPr="0043547C">
        <w:rPr>
          <w:sz w:val="20"/>
          <w:szCs w:val="20"/>
        </w:rPr>
        <w:t xml:space="preserve">počinje </w:t>
      </w:r>
      <w:r w:rsidR="004C3EC8" w:rsidRPr="0043547C">
        <w:rPr>
          <w:sz w:val="20"/>
          <w:szCs w:val="20"/>
        </w:rPr>
        <w:t xml:space="preserve">se </w:t>
      </w:r>
      <w:r w:rsidR="006E054A" w:rsidRPr="0043547C">
        <w:rPr>
          <w:sz w:val="20"/>
          <w:szCs w:val="20"/>
        </w:rPr>
        <w:t>primjenjivati danom obostranog potpisivanja ugovornih strana.</w:t>
      </w:r>
    </w:p>
    <w:p w14:paraId="50D78FB4" w14:textId="0820477E" w:rsidR="006E054A" w:rsidRPr="008E1180" w:rsidRDefault="006E054A" w:rsidP="006E054A">
      <w:pPr>
        <w:autoSpaceDE w:val="0"/>
        <w:ind w:firstLine="708"/>
        <w:jc w:val="both"/>
        <w:rPr>
          <w:rFonts w:ascii="Arial" w:hAnsi="Arial" w:cs="Arial"/>
          <w:color w:val="000000"/>
          <w:sz w:val="20"/>
          <w:szCs w:val="20"/>
        </w:rPr>
      </w:pPr>
      <w:r w:rsidRPr="008E1180">
        <w:rPr>
          <w:rFonts w:ascii="Arial" w:hAnsi="Arial" w:cs="Arial"/>
          <w:color w:val="000000"/>
          <w:sz w:val="20"/>
          <w:szCs w:val="20"/>
        </w:rPr>
        <w:t xml:space="preserve">Okvirni sporazum prestaje </w:t>
      </w:r>
      <w:r w:rsidR="00E96145">
        <w:rPr>
          <w:rFonts w:ascii="Arial" w:hAnsi="Arial" w:cs="Arial"/>
          <w:color w:val="000000"/>
          <w:sz w:val="20"/>
          <w:szCs w:val="20"/>
        </w:rPr>
        <w:t xml:space="preserve">važiti </w:t>
      </w:r>
      <w:r w:rsidRPr="008E1180">
        <w:rPr>
          <w:rFonts w:ascii="Arial" w:hAnsi="Arial" w:cs="Arial"/>
          <w:color w:val="000000"/>
          <w:sz w:val="20"/>
          <w:szCs w:val="20"/>
        </w:rPr>
        <w:t xml:space="preserve">istekom roka </w:t>
      </w:r>
      <w:r w:rsidR="004C3EC8">
        <w:rPr>
          <w:rFonts w:ascii="Arial" w:hAnsi="Arial" w:cs="Arial"/>
          <w:color w:val="000000"/>
          <w:sz w:val="20"/>
          <w:szCs w:val="20"/>
        </w:rPr>
        <w:t>iz stavka 1</w:t>
      </w:r>
      <w:r w:rsidR="00E96145">
        <w:rPr>
          <w:rFonts w:ascii="Arial" w:hAnsi="Arial" w:cs="Arial"/>
          <w:color w:val="000000"/>
          <w:sz w:val="20"/>
          <w:szCs w:val="20"/>
        </w:rPr>
        <w:t>. ovog članka na koji je sklopljen,</w:t>
      </w:r>
      <w:r w:rsidRPr="008E1180">
        <w:rPr>
          <w:rFonts w:ascii="Arial" w:hAnsi="Arial" w:cs="Arial"/>
          <w:color w:val="000000"/>
          <w:sz w:val="20"/>
          <w:szCs w:val="20"/>
        </w:rPr>
        <w:t xml:space="preserve"> izvršenjem</w:t>
      </w:r>
      <w:r w:rsidR="00E96145">
        <w:rPr>
          <w:rFonts w:ascii="Arial" w:hAnsi="Arial" w:cs="Arial"/>
          <w:color w:val="000000"/>
          <w:sz w:val="20"/>
          <w:szCs w:val="20"/>
        </w:rPr>
        <w:t xml:space="preserve"> ili raskidom.</w:t>
      </w:r>
    </w:p>
    <w:p w14:paraId="0498149F" w14:textId="77777777" w:rsidR="004C3EC8" w:rsidRPr="002F08D3" w:rsidRDefault="004C3EC8" w:rsidP="006E054A">
      <w:pPr>
        <w:jc w:val="both"/>
        <w:rPr>
          <w:rFonts w:ascii="Arial" w:hAnsi="Arial" w:cs="Arial"/>
          <w:bCs/>
          <w:sz w:val="20"/>
          <w:szCs w:val="20"/>
        </w:rPr>
      </w:pPr>
    </w:p>
    <w:p w14:paraId="2EF6EB06" w14:textId="77777777" w:rsidR="006E054A" w:rsidRDefault="006E054A" w:rsidP="006E054A">
      <w:pPr>
        <w:jc w:val="both"/>
        <w:rPr>
          <w:rFonts w:ascii="Arial" w:hAnsi="Arial" w:cs="Arial"/>
          <w:b/>
          <w:sz w:val="20"/>
          <w:szCs w:val="20"/>
        </w:rPr>
      </w:pPr>
    </w:p>
    <w:p w14:paraId="51A30D09" w14:textId="19C0CDDE" w:rsidR="006E054A" w:rsidRPr="00F43EE6" w:rsidRDefault="006E054A" w:rsidP="00F43EE6">
      <w:pPr>
        <w:pStyle w:val="Odlomakpopisa"/>
        <w:numPr>
          <w:ilvl w:val="0"/>
          <w:numId w:val="23"/>
        </w:numPr>
        <w:jc w:val="both"/>
        <w:rPr>
          <w:rFonts w:ascii="Arial" w:hAnsi="Arial" w:cs="Arial"/>
          <w:bCs/>
          <w:sz w:val="20"/>
          <w:szCs w:val="20"/>
        </w:rPr>
      </w:pPr>
      <w:r w:rsidRPr="00F43EE6">
        <w:rPr>
          <w:rFonts w:ascii="Arial" w:hAnsi="Arial" w:cs="Arial"/>
          <w:b/>
          <w:sz w:val="20"/>
          <w:szCs w:val="20"/>
        </w:rPr>
        <w:t>UVJETI PROVEDBE OKVIRNOG SPORAZUMA</w:t>
      </w:r>
    </w:p>
    <w:p w14:paraId="7737F386" w14:textId="77777777" w:rsidR="006E054A" w:rsidRPr="002F08D3" w:rsidRDefault="006E054A" w:rsidP="006E054A">
      <w:pPr>
        <w:jc w:val="both"/>
        <w:rPr>
          <w:rFonts w:ascii="Arial" w:hAnsi="Arial" w:cs="Arial"/>
          <w:b/>
          <w:sz w:val="20"/>
          <w:szCs w:val="20"/>
        </w:rPr>
      </w:pPr>
    </w:p>
    <w:p w14:paraId="3886530B" w14:textId="12B561B0" w:rsidR="006E054A" w:rsidRPr="002F08D3" w:rsidRDefault="003926CF" w:rsidP="006E054A">
      <w:pPr>
        <w:jc w:val="center"/>
        <w:rPr>
          <w:rFonts w:ascii="Arial" w:hAnsi="Arial" w:cs="Arial"/>
          <w:sz w:val="20"/>
          <w:szCs w:val="20"/>
        </w:rPr>
      </w:pPr>
      <w:r>
        <w:rPr>
          <w:rFonts w:ascii="Arial" w:hAnsi="Arial" w:cs="Arial"/>
          <w:sz w:val="20"/>
          <w:szCs w:val="20"/>
        </w:rPr>
        <w:t>Članak 4</w:t>
      </w:r>
      <w:r w:rsidR="006E054A" w:rsidRPr="002F08D3">
        <w:rPr>
          <w:rFonts w:ascii="Arial" w:hAnsi="Arial" w:cs="Arial"/>
          <w:sz w:val="20"/>
          <w:szCs w:val="20"/>
        </w:rPr>
        <w:t>.</w:t>
      </w:r>
    </w:p>
    <w:p w14:paraId="142C8E1D" w14:textId="6AF06F21" w:rsidR="006E054A" w:rsidRPr="002F08D3" w:rsidRDefault="00D739CE" w:rsidP="00A03BCD">
      <w:pPr>
        <w:pStyle w:val="WW-Default1"/>
        <w:ind w:firstLine="709"/>
        <w:jc w:val="both"/>
        <w:rPr>
          <w:sz w:val="20"/>
          <w:szCs w:val="20"/>
        </w:rPr>
      </w:pPr>
      <w:r>
        <w:rPr>
          <w:sz w:val="20"/>
          <w:szCs w:val="20"/>
        </w:rPr>
        <w:t>Temeljem O</w:t>
      </w:r>
      <w:r w:rsidR="004C3EC8" w:rsidRPr="000B2827">
        <w:rPr>
          <w:sz w:val="20"/>
          <w:szCs w:val="20"/>
        </w:rPr>
        <w:t xml:space="preserve">kvirnog </w:t>
      </w:r>
      <w:r w:rsidR="004C3EC8">
        <w:rPr>
          <w:sz w:val="20"/>
          <w:szCs w:val="20"/>
        </w:rPr>
        <w:t>sporazuma sklapati će se pojedinačni ugovori</w:t>
      </w:r>
      <w:r w:rsidR="004C3EC8" w:rsidRPr="000B2827">
        <w:rPr>
          <w:sz w:val="20"/>
          <w:szCs w:val="20"/>
        </w:rPr>
        <w:t xml:space="preserve"> </w:t>
      </w:r>
      <w:r w:rsidR="004C3EC8">
        <w:rPr>
          <w:bCs/>
          <w:sz w:val="20"/>
          <w:szCs w:val="20"/>
        </w:rPr>
        <w:t>čije će se trajanje odnosno rok izvršenja ugovora utvrditi prilikom njegova sklapanja, a sukladno potrebama i raspol</w:t>
      </w:r>
      <w:r w:rsidR="00BC0EC7">
        <w:rPr>
          <w:bCs/>
          <w:sz w:val="20"/>
          <w:szCs w:val="20"/>
        </w:rPr>
        <w:t>oživim financijskim sredstvima N</w:t>
      </w:r>
      <w:r w:rsidR="004C3EC8">
        <w:rPr>
          <w:bCs/>
          <w:sz w:val="20"/>
          <w:szCs w:val="20"/>
        </w:rPr>
        <w:t>aručitelja.</w:t>
      </w:r>
    </w:p>
    <w:p w14:paraId="55D98208" w14:textId="6B8B2244" w:rsidR="00733896" w:rsidRPr="000B2827" w:rsidRDefault="00733896" w:rsidP="003B3F0E">
      <w:pPr>
        <w:ind w:firstLine="709"/>
        <w:jc w:val="both"/>
        <w:rPr>
          <w:rFonts w:ascii="Arial" w:hAnsi="Arial" w:cs="Arial"/>
          <w:sz w:val="20"/>
          <w:szCs w:val="20"/>
        </w:rPr>
      </w:pPr>
      <w:r>
        <w:rPr>
          <w:rFonts w:ascii="Arial" w:hAnsi="Arial" w:cs="Arial"/>
          <w:sz w:val="20"/>
          <w:szCs w:val="20"/>
        </w:rPr>
        <w:t xml:space="preserve">Prvi pojedinačni </w:t>
      </w:r>
      <w:r w:rsidRPr="000B2827">
        <w:rPr>
          <w:rFonts w:ascii="Arial" w:hAnsi="Arial" w:cs="Arial"/>
          <w:sz w:val="20"/>
          <w:szCs w:val="20"/>
        </w:rPr>
        <w:t xml:space="preserve"> ugovor na temelju okvirnog sporazuma sklopiti će se neposredno na temelju uvjeta iz ove dokumentacije o nabavi, dostavljene ponude, te </w:t>
      </w:r>
      <w:r>
        <w:rPr>
          <w:rFonts w:ascii="Arial" w:hAnsi="Arial" w:cs="Arial"/>
          <w:sz w:val="20"/>
          <w:szCs w:val="20"/>
        </w:rPr>
        <w:t>uvjeta iz ovog sklopljenog O</w:t>
      </w:r>
      <w:r w:rsidRPr="000B2827">
        <w:rPr>
          <w:rFonts w:ascii="Arial" w:hAnsi="Arial" w:cs="Arial"/>
          <w:sz w:val="20"/>
          <w:szCs w:val="20"/>
        </w:rPr>
        <w:t xml:space="preserve">kvirnog sporazuma. </w:t>
      </w:r>
    </w:p>
    <w:p w14:paraId="00179BB3" w14:textId="0BD84152" w:rsidR="00733896" w:rsidRPr="000B2827" w:rsidRDefault="00733896" w:rsidP="003B3F0E">
      <w:pPr>
        <w:ind w:firstLine="709"/>
        <w:jc w:val="both"/>
        <w:rPr>
          <w:rFonts w:ascii="Arial" w:hAnsi="Arial" w:cs="Arial"/>
          <w:sz w:val="20"/>
          <w:szCs w:val="20"/>
        </w:rPr>
      </w:pPr>
      <w:r>
        <w:rPr>
          <w:rFonts w:ascii="Arial" w:hAnsi="Arial" w:cs="Arial"/>
          <w:sz w:val="20"/>
          <w:szCs w:val="20"/>
        </w:rPr>
        <w:t>Sljedeći pojedinačni</w:t>
      </w:r>
      <w:r w:rsidRPr="000B2827">
        <w:rPr>
          <w:rFonts w:ascii="Arial" w:hAnsi="Arial" w:cs="Arial"/>
          <w:sz w:val="20"/>
          <w:szCs w:val="20"/>
        </w:rPr>
        <w:t xml:space="preserve"> ugovori na temelju okvirnog sporazuma sklapati će se na temelju pisanog poziva </w:t>
      </w:r>
      <w:r w:rsidR="0052637F">
        <w:rPr>
          <w:rFonts w:ascii="Arial" w:hAnsi="Arial" w:cs="Arial"/>
          <w:sz w:val="20"/>
          <w:szCs w:val="20"/>
        </w:rPr>
        <w:t>za sklapanje ugovora odabranom P</w:t>
      </w:r>
      <w:r w:rsidRPr="000B2827">
        <w:rPr>
          <w:rFonts w:ascii="Arial" w:hAnsi="Arial" w:cs="Arial"/>
          <w:sz w:val="20"/>
          <w:szCs w:val="20"/>
        </w:rPr>
        <w:t>onuditelju.</w:t>
      </w:r>
    </w:p>
    <w:p w14:paraId="7C76FA9A" w14:textId="69925DEC" w:rsidR="00733896" w:rsidRPr="003B3F0E" w:rsidRDefault="00733896" w:rsidP="003B3F0E">
      <w:pPr>
        <w:pStyle w:val="WW-Default1"/>
        <w:ind w:firstLine="709"/>
        <w:jc w:val="both"/>
        <w:rPr>
          <w:sz w:val="20"/>
          <w:szCs w:val="20"/>
        </w:rPr>
      </w:pPr>
      <w:r>
        <w:rPr>
          <w:sz w:val="20"/>
          <w:szCs w:val="20"/>
        </w:rPr>
        <w:t>Pojedinačni</w:t>
      </w:r>
      <w:r w:rsidRPr="000B2827">
        <w:rPr>
          <w:sz w:val="20"/>
          <w:szCs w:val="20"/>
        </w:rPr>
        <w:t xml:space="preserve"> ugovori sklopljeni temeljem okvirnog sporazuma stupaju na snagu danom potpisa obiju ugo</w:t>
      </w:r>
      <w:r>
        <w:rPr>
          <w:sz w:val="20"/>
          <w:szCs w:val="20"/>
        </w:rPr>
        <w:t>vornih strana, a opskrba počinje danom valjanog uključenja obračunskog mjernog mjesta, koji je predmet ugovora.</w:t>
      </w:r>
    </w:p>
    <w:p w14:paraId="7FC4EC34" w14:textId="70B28320" w:rsidR="00733896" w:rsidRDefault="00733896" w:rsidP="003B3F0E">
      <w:pPr>
        <w:ind w:firstLine="709"/>
        <w:jc w:val="both"/>
        <w:rPr>
          <w:rFonts w:ascii="Arial" w:hAnsi="Arial" w:cs="Arial"/>
          <w:sz w:val="20"/>
          <w:szCs w:val="20"/>
        </w:rPr>
      </w:pPr>
      <w:r>
        <w:rPr>
          <w:rFonts w:ascii="Arial" w:hAnsi="Arial" w:cs="Arial"/>
          <w:sz w:val="20"/>
          <w:szCs w:val="20"/>
        </w:rPr>
        <w:lastRenderedPageBreak/>
        <w:t>Pojedinačni</w:t>
      </w:r>
      <w:r w:rsidRPr="0038150B">
        <w:rPr>
          <w:rFonts w:ascii="Arial" w:hAnsi="Arial" w:cs="Arial"/>
          <w:sz w:val="20"/>
          <w:szCs w:val="20"/>
        </w:rPr>
        <w:t xml:space="preserve"> ugovori na temelju okvirnog sporazuma moraju se sklopiti prije is</w:t>
      </w:r>
      <w:r w:rsidR="00D739CE">
        <w:rPr>
          <w:rFonts w:ascii="Arial" w:hAnsi="Arial" w:cs="Arial"/>
          <w:sz w:val="20"/>
          <w:szCs w:val="20"/>
        </w:rPr>
        <w:t>teka roka na koji je sklopljen O</w:t>
      </w:r>
      <w:r w:rsidRPr="0038150B">
        <w:rPr>
          <w:rFonts w:ascii="Arial" w:hAnsi="Arial" w:cs="Arial"/>
          <w:sz w:val="20"/>
          <w:szCs w:val="20"/>
        </w:rPr>
        <w:t>kvirni spo</w:t>
      </w:r>
      <w:r>
        <w:rPr>
          <w:rFonts w:ascii="Arial" w:hAnsi="Arial" w:cs="Arial"/>
          <w:sz w:val="20"/>
          <w:szCs w:val="20"/>
        </w:rPr>
        <w:t>razum, ali trajanje pojedinog</w:t>
      </w:r>
      <w:r w:rsidRPr="0038150B">
        <w:rPr>
          <w:rFonts w:ascii="Arial" w:hAnsi="Arial" w:cs="Arial"/>
          <w:sz w:val="20"/>
          <w:szCs w:val="20"/>
        </w:rPr>
        <w:t xml:space="preserve"> ugovora ne smije biti duže od 12 mje</w:t>
      </w:r>
      <w:r w:rsidR="00D739CE">
        <w:rPr>
          <w:rFonts w:ascii="Arial" w:hAnsi="Arial" w:cs="Arial"/>
          <w:sz w:val="20"/>
          <w:szCs w:val="20"/>
        </w:rPr>
        <w:t>seci od isteka roka na koji je O</w:t>
      </w:r>
      <w:r w:rsidRPr="0038150B">
        <w:rPr>
          <w:rFonts w:ascii="Arial" w:hAnsi="Arial" w:cs="Arial"/>
          <w:sz w:val="20"/>
          <w:szCs w:val="20"/>
        </w:rPr>
        <w:t>kvirni sporazum sklopljen.</w:t>
      </w:r>
    </w:p>
    <w:p w14:paraId="40A6963B" w14:textId="77777777" w:rsidR="00733896" w:rsidRDefault="00733896" w:rsidP="00E25B33">
      <w:pPr>
        <w:ind w:firstLine="709"/>
        <w:jc w:val="both"/>
        <w:rPr>
          <w:rFonts w:ascii="Arial" w:hAnsi="Arial" w:cs="Arial"/>
          <w:sz w:val="20"/>
          <w:szCs w:val="20"/>
        </w:rPr>
      </w:pPr>
    </w:p>
    <w:p w14:paraId="65ABE4FF" w14:textId="275332EB" w:rsidR="003B3F0E" w:rsidRPr="002F08D3" w:rsidRDefault="00847B45" w:rsidP="003B3F0E">
      <w:pPr>
        <w:jc w:val="center"/>
        <w:rPr>
          <w:rFonts w:ascii="Arial" w:hAnsi="Arial" w:cs="Arial"/>
          <w:sz w:val="20"/>
          <w:szCs w:val="20"/>
        </w:rPr>
      </w:pPr>
      <w:r>
        <w:rPr>
          <w:rFonts w:ascii="Arial" w:hAnsi="Arial" w:cs="Arial"/>
          <w:sz w:val="20"/>
          <w:szCs w:val="20"/>
        </w:rPr>
        <w:t>Članak 5</w:t>
      </w:r>
      <w:r w:rsidR="003B3F0E" w:rsidRPr="002F08D3">
        <w:rPr>
          <w:rFonts w:ascii="Arial" w:hAnsi="Arial" w:cs="Arial"/>
          <w:sz w:val="20"/>
          <w:szCs w:val="20"/>
        </w:rPr>
        <w:t>.</w:t>
      </w:r>
    </w:p>
    <w:p w14:paraId="0E7CEA2C" w14:textId="77777777" w:rsidR="003B3F0E" w:rsidRPr="002F08D3" w:rsidRDefault="003B3F0E" w:rsidP="003B3F0E">
      <w:pPr>
        <w:jc w:val="both"/>
        <w:rPr>
          <w:rFonts w:ascii="Arial" w:hAnsi="Arial" w:cs="Arial"/>
          <w:sz w:val="20"/>
          <w:szCs w:val="20"/>
        </w:rPr>
      </w:pPr>
    </w:p>
    <w:p w14:paraId="69306429" w14:textId="77777777" w:rsidR="003B3F0E" w:rsidRPr="002F08D3" w:rsidRDefault="003B3F0E" w:rsidP="003B3F0E">
      <w:pPr>
        <w:ind w:firstLine="708"/>
        <w:jc w:val="both"/>
        <w:rPr>
          <w:rFonts w:ascii="Arial" w:hAnsi="Arial" w:cs="Arial"/>
          <w:sz w:val="20"/>
          <w:szCs w:val="20"/>
        </w:rPr>
      </w:pPr>
      <w:r>
        <w:rPr>
          <w:rFonts w:ascii="Arial" w:hAnsi="Arial" w:cs="Arial"/>
          <w:sz w:val="20"/>
          <w:szCs w:val="20"/>
        </w:rPr>
        <w:t>Pri sklapanju pojedinačnih</w:t>
      </w:r>
      <w:r w:rsidRPr="002F08D3">
        <w:rPr>
          <w:rFonts w:ascii="Arial" w:hAnsi="Arial" w:cs="Arial"/>
          <w:sz w:val="20"/>
          <w:szCs w:val="20"/>
        </w:rPr>
        <w:t xml:space="preserve"> </w:t>
      </w:r>
      <w:r>
        <w:rPr>
          <w:rFonts w:ascii="Arial" w:hAnsi="Arial" w:cs="Arial"/>
          <w:sz w:val="20"/>
          <w:szCs w:val="20"/>
        </w:rPr>
        <w:t>ugovora na temelju okvirnog sporazuma, ugovor</w:t>
      </w:r>
      <w:r w:rsidRPr="002F08D3">
        <w:rPr>
          <w:rFonts w:ascii="Arial" w:hAnsi="Arial" w:cs="Arial"/>
          <w:sz w:val="20"/>
          <w:szCs w:val="20"/>
        </w:rPr>
        <w:t>ne strane ne smiju mijenjati bitne uvjete ovog Okvirnog sporazuma.</w:t>
      </w:r>
    </w:p>
    <w:p w14:paraId="007F725C" w14:textId="77777777" w:rsidR="003B3F0E" w:rsidRPr="002F08D3" w:rsidRDefault="003B3F0E" w:rsidP="003B3F0E">
      <w:pPr>
        <w:ind w:firstLine="708"/>
        <w:jc w:val="both"/>
        <w:rPr>
          <w:rFonts w:ascii="Arial" w:hAnsi="Arial" w:cs="Arial"/>
          <w:sz w:val="20"/>
          <w:szCs w:val="20"/>
        </w:rPr>
      </w:pPr>
      <w:r>
        <w:rPr>
          <w:rFonts w:ascii="Arial" w:hAnsi="Arial" w:cs="Arial"/>
          <w:sz w:val="20"/>
          <w:szCs w:val="20"/>
        </w:rPr>
        <w:t>Pojedinačnim ugovorima</w:t>
      </w:r>
      <w:r w:rsidRPr="002F08D3">
        <w:rPr>
          <w:rFonts w:ascii="Arial" w:hAnsi="Arial" w:cs="Arial"/>
          <w:sz w:val="20"/>
          <w:szCs w:val="20"/>
        </w:rPr>
        <w:t xml:space="preserve"> utvrdit će se prava i obveze ugovorenih strana koje nisu uređene ovim Okvirnim sporazumom, sukladno Dokumentaci</w:t>
      </w:r>
      <w:r>
        <w:rPr>
          <w:rFonts w:ascii="Arial" w:hAnsi="Arial" w:cs="Arial"/>
          <w:sz w:val="20"/>
          <w:szCs w:val="20"/>
        </w:rPr>
        <w:t>ji o nabavi i ponudi Ponuditelja.</w:t>
      </w:r>
    </w:p>
    <w:p w14:paraId="3452D165" w14:textId="77777777" w:rsidR="003B3F0E" w:rsidRPr="002F08D3" w:rsidRDefault="003B3F0E" w:rsidP="003B3F0E">
      <w:pPr>
        <w:jc w:val="both"/>
        <w:rPr>
          <w:rFonts w:ascii="Arial" w:hAnsi="Arial" w:cs="Arial"/>
          <w:sz w:val="20"/>
          <w:szCs w:val="20"/>
        </w:rPr>
      </w:pPr>
      <w:r w:rsidRPr="002F08D3">
        <w:rPr>
          <w:rFonts w:ascii="Arial" w:hAnsi="Arial" w:cs="Arial"/>
          <w:sz w:val="20"/>
          <w:szCs w:val="20"/>
        </w:rPr>
        <w:t xml:space="preserve">                                                          </w:t>
      </w:r>
    </w:p>
    <w:p w14:paraId="6837DC58" w14:textId="00AD3B25" w:rsidR="003B3F0E" w:rsidRPr="002F08D3" w:rsidRDefault="00847B45" w:rsidP="003B3F0E">
      <w:pPr>
        <w:jc w:val="center"/>
        <w:rPr>
          <w:rFonts w:ascii="Arial" w:hAnsi="Arial" w:cs="Arial"/>
          <w:sz w:val="20"/>
          <w:szCs w:val="20"/>
        </w:rPr>
      </w:pPr>
      <w:r>
        <w:rPr>
          <w:rFonts w:ascii="Arial" w:hAnsi="Arial" w:cs="Arial"/>
          <w:sz w:val="20"/>
          <w:szCs w:val="20"/>
        </w:rPr>
        <w:t>Članak 6</w:t>
      </w:r>
      <w:r w:rsidR="003B3F0E" w:rsidRPr="002F08D3">
        <w:rPr>
          <w:rFonts w:ascii="Arial" w:hAnsi="Arial" w:cs="Arial"/>
          <w:sz w:val="20"/>
          <w:szCs w:val="20"/>
        </w:rPr>
        <w:t>.</w:t>
      </w:r>
    </w:p>
    <w:p w14:paraId="420CFA57" w14:textId="77777777" w:rsidR="003B3F0E" w:rsidRPr="002F08D3" w:rsidRDefault="003B3F0E" w:rsidP="003B3F0E">
      <w:pPr>
        <w:jc w:val="both"/>
        <w:rPr>
          <w:rFonts w:ascii="Arial" w:hAnsi="Arial" w:cs="Arial"/>
          <w:sz w:val="20"/>
          <w:szCs w:val="20"/>
        </w:rPr>
      </w:pPr>
    </w:p>
    <w:p w14:paraId="06ECC003" w14:textId="77777777" w:rsidR="003B3F0E" w:rsidRDefault="003B3F0E" w:rsidP="003B3F0E">
      <w:pPr>
        <w:ind w:firstLine="708"/>
        <w:jc w:val="both"/>
        <w:rPr>
          <w:rFonts w:ascii="Arial" w:hAnsi="Arial" w:cs="Arial"/>
          <w:sz w:val="20"/>
          <w:szCs w:val="20"/>
        </w:rPr>
      </w:pPr>
      <w:r w:rsidRPr="002F08D3">
        <w:rPr>
          <w:rFonts w:ascii="Arial" w:hAnsi="Arial" w:cs="Arial"/>
          <w:sz w:val="20"/>
          <w:szCs w:val="20"/>
        </w:rPr>
        <w:t>Ponuditelj se obvezuje izvršavati ugovor o javnoj nabavi savjesno i odgovorno, na način određen ovim Okvirnim spo</w:t>
      </w:r>
      <w:r>
        <w:rPr>
          <w:rFonts w:ascii="Arial" w:hAnsi="Arial" w:cs="Arial"/>
          <w:sz w:val="20"/>
          <w:szCs w:val="20"/>
        </w:rPr>
        <w:t>razumom i pojedinačnim</w:t>
      </w:r>
      <w:r w:rsidRPr="002F08D3">
        <w:rPr>
          <w:rFonts w:ascii="Arial" w:hAnsi="Arial" w:cs="Arial"/>
          <w:sz w:val="20"/>
          <w:szCs w:val="20"/>
        </w:rPr>
        <w:t xml:space="preserve"> ugovorima, s pažnjom dobrog gospodarstvenika.</w:t>
      </w:r>
    </w:p>
    <w:p w14:paraId="27E318B2" w14:textId="77777777" w:rsidR="00F43EE6" w:rsidRDefault="00F43EE6" w:rsidP="00F43EE6">
      <w:pPr>
        <w:pStyle w:val="Tijeloteksta"/>
        <w:tabs>
          <w:tab w:val="num" w:pos="900"/>
        </w:tabs>
        <w:jc w:val="left"/>
        <w:rPr>
          <w:rFonts w:ascii="Arial" w:eastAsia="Times New Roman" w:hAnsi="Arial" w:cs="Arial"/>
          <w:sz w:val="20"/>
          <w:szCs w:val="20"/>
        </w:rPr>
      </w:pPr>
    </w:p>
    <w:p w14:paraId="7ACC4D77" w14:textId="3978A72A" w:rsidR="00696CFB" w:rsidRDefault="00696CFB" w:rsidP="00696CFB">
      <w:pPr>
        <w:pStyle w:val="Tijeloteksta"/>
        <w:tabs>
          <w:tab w:val="num" w:pos="900"/>
        </w:tabs>
        <w:rPr>
          <w:rFonts w:ascii="Arial" w:eastAsia="Times New Roman" w:hAnsi="Arial" w:cs="Arial"/>
          <w:sz w:val="20"/>
          <w:szCs w:val="20"/>
        </w:rPr>
      </w:pPr>
      <w:r>
        <w:rPr>
          <w:rFonts w:ascii="Arial" w:eastAsia="Times New Roman" w:hAnsi="Arial" w:cs="Arial"/>
          <w:sz w:val="20"/>
          <w:szCs w:val="20"/>
        </w:rPr>
        <w:t>Članak 7.</w:t>
      </w:r>
    </w:p>
    <w:p w14:paraId="2E1387B8" w14:textId="77777777" w:rsidR="00977A5E" w:rsidRDefault="00977A5E" w:rsidP="00696CFB">
      <w:pPr>
        <w:pStyle w:val="Tijeloteksta"/>
        <w:tabs>
          <w:tab w:val="num" w:pos="900"/>
        </w:tabs>
        <w:rPr>
          <w:rFonts w:ascii="Arial" w:eastAsia="Times New Roman" w:hAnsi="Arial" w:cs="Arial"/>
          <w:sz w:val="20"/>
          <w:szCs w:val="20"/>
        </w:rPr>
      </w:pPr>
    </w:p>
    <w:p w14:paraId="18F7830D" w14:textId="4326903F" w:rsidR="00696CFB" w:rsidRPr="00696CFB" w:rsidRDefault="00696CFB" w:rsidP="00977A5E">
      <w:pPr>
        <w:ind w:firstLine="709"/>
        <w:jc w:val="both"/>
        <w:rPr>
          <w:rFonts w:ascii="Arial" w:hAnsi="Arial" w:cs="Arial"/>
          <w:sz w:val="20"/>
          <w:szCs w:val="22"/>
          <w:lang w:eastAsia="en-GB" w:bidi="en-US"/>
        </w:rPr>
      </w:pPr>
      <w:r w:rsidRPr="00696CFB">
        <w:rPr>
          <w:rFonts w:ascii="Arial" w:hAnsi="Arial" w:cs="Arial"/>
          <w:sz w:val="20"/>
          <w:szCs w:val="22"/>
          <w:lang w:eastAsia="en-GB" w:bidi="en-US"/>
        </w:rPr>
        <w:t>Ponuditelj je obvezan  tijekom izvršenja pojedinačnog ugovora o javnoj nabavi temeljem okvirnog sporazuma pridržavati se primjenjivih obveza u području prava okoliša, socijalnog i radnog prava, uključujući kolektivne ugovore, a osobito obvezu isplate ugovorene plaće, ili odredaba međunarodnog prava okoliša, socijalnog i radnog prava navedenim u Prilogu XI. ZJN 2016.</w:t>
      </w:r>
    </w:p>
    <w:p w14:paraId="6A6B5373" w14:textId="20872220" w:rsidR="00696CFB" w:rsidRPr="00E91D47" w:rsidRDefault="00BC0EC7" w:rsidP="00977A5E">
      <w:pPr>
        <w:ind w:firstLine="709"/>
        <w:jc w:val="both"/>
        <w:rPr>
          <w:rFonts w:ascii="Arial" w:hAnsi="Arial" w:cs="Arial"/>
          <w:sz w:val="20"/>
          <w:szCs w:val="22"/>
          <w:lang w:eastAsia="en-GB" w:bidi="en-US"/>
        </w:rPr>
      </w:pPr>
      <w:r>
        <w:rPr>
          <w:rFonts w:ascii="Arial" w:hAnsi="Arial" w:cs="Arial"/>
          <w:sz w:val="20"/>
          <w:szCs w:val="22"/>
          <w:lang w:eastAsia="en-GB" w:bidi="en-US"/>
        </w:rPr>
        <w:t>Ukoliko N</w:t>
      </w:r>
      <w:r w:rsidR="00D739CE">
        <w:rPr>
          <w:rFonts w:ascii="Arial" w:hAnsi="Arial" w:cs="Arial"/>
          <w:sz w:val="20"/>
          <w:szCs w:val="22"/>
          <w:lang w:eastAsia="en-GB" w:bidi="en-US"/>
        </w:rPr>
        <w:t>aručitelj tijekom izvršenja O</w:t>
      </w:r>
      <w:r w:rsidR="00696CFB" w:rsidRPr="00696CFB">
        <w:rPr>
          <w:rFonts w:ascii="Arial" w:hAnsi="Arial" w:cs="Arial"/>
          <w:sz w:val="20"/>
          <w:szCs w:val="22"/>
          <w:lang w:eastAsia="en-GB" w:bidi="en-US"/>
        </w:rPr>
        <w:t>kvirnog sporazuma d</w:t>
      </w:r>
      <w:r w:rsidR="0052637F">
        <w:rPr>
          <w:rFonts w:ascii="Arial" w:hAnsi="Arial" w:cs="Arial"/>
          <w:sz w:val="20"/>
          <w:szCs w:val="22"/>
          <w:lang w:eastAsia="en-GB" w:bidi="en-US"/>
        </w:rPr>
        <w:t>ođe do saznanja da se odabrani P</w:t>
      </w:r>
      <w:r w:rsidR="00696CFB" w:rsidRPr="00696CFB">
        <w:rPr>
          <w:rFonts w:ascii="Arial" w:hAnsi="Arial" w:cs="Arial"/>
          <w:sz w:val="20"/>
          <w:szCs w:val="22"/>
          <w:lang w:eastAsia="en-GB" w:bidi="en-US"/>
        </w:rPr>
        <w:t xml:space="preserve">onuditelj ne pridržava </w:t>
      </w:r>
      <w:r w:rsidR="00D739CE">
        <w:rPr>
          <w:rFonts w:ascii="Arial" w:hAnsi="Arial" w:cs="Arial"/>
          <w:sz w:val="20"/>
          <w:szCs w:val="22"/>
          <w:lang w:eastAsia="en-GB" w:bidi="en-US"/>
        </w:rPr>
        <w:t>navedenih obveza, raskinuti će O</w:t>
      </w:r>
      <w:r w:rsidR="00696CFB" w:rsidRPr="00696CFB">
        <w:rPr>
          <w:rFonts w:ascii="Arial" w:hAnsi="Arial" w:cs="Arial"/>
          <w:sz w:val="20"/>
          <w:szCs w:val="22"/>
          <w:lang w:eastAsia="en-GB" w:bidi="en-US"/>
        </w:rPr>
        <w:t>kvirni sporazum i naplatiti će jamstvo za uredno ispunjenje okvirnog sporazuma.</w:t>
      </w:r>
    </w:p>
    <w:p w14:paraId="0AC4CB37" w14:textId="77777777" w:rsidR="00696CFB" w:rsidRDefault="00696CFB" w:rsidP="00696CFB">
      <w:pPr>
        <w:pStyle w:val="Tijeloteksta"/>
        <w:tabs>
          <w:tab w:val="num" w:pos="900"/>
        </w:tabs>
        <w:rPr>
          <w:rFonts w:ascii="Arial" w:eastAsia="Times New Roman" w:hAnsi="Arial" w:cs="Arial"/>
          <w:sz w:val="20"/>
          <w:szCs w:val="20"/>
        </w:rPr>
      </w:pPr>
    </w:p>
    <w:p w14:paraId="64B1CDC6" w14:textId="77777777" w:rsidR="00696CFB" w:rsidRDefault="00696CFB" w:rsidP="00696CFB">
      <w:pPr>
        <w:pStyle w:val="Tijeloteksta"/>
        <w:tabs>
          <w:tab w:val="num" w:pos="900"/>
        </w:tabs>
        <w:rPr>
          <w:rFonts w:ascii="Arial" w:eastAsia="Times New Roman" w:hAnsi="Arial" w:cs="Arial"/>
          <w:sz w:val="20"/>
          <w:szCs w:val="20"/>
        </w:rPr>
      </w:pPr>
    </w:p>
    <w:p w14:paraId="4E373EE1" w14:textId="6C7C555F" w:rsidR="00F43EE6" w:rsidRPr="00F43EE6" w:rsidRDefault="00F43EE6" w:rsidP="00F43EE6">
      <w:pPr>
        <w:pStyle w:val="Tijeloteksta"/>
        <w:numPr>
          <w:ilvl w:val="0"/>
          <w:numId w:val="23"/>
        </w:numPr>
        <w:jc w:val="left"/>
        <w:rPr>
          <w:rFonts w:ascii="Arial" w:hAnsi="Arial" w:cs="Arial"/>
          <w:b/>
          <w:sz w:val="20"/>
          <w:szCs w:val="20"/>
        </w:rPr>
      </w:pPr>
      <w:r w:rsidRPr="00F43EE6">
        <w:rPr>
          <w:rFonts w:ascii="Arial" w:eastAsia="Times New Roman" w:hAnsi="Arial" w:cs="Arial"/>
          <w:b/>
          <w:sz w:val="20"/>
          <w:szCs w:val="20"/>
        </w:rPr>
        <w:t xml:space="preserve">CIJENA OKVIRNOG SPORAZUMA </w:t>
      </w:r>
    </w:p>
    <w:p w14:paraId="26E6CD23" w14:textId="77777777" w:rsidR="00F43EE6" w:rsidRDefault="00F43EE6" w:rsidP="00F43EE6">
      <w:pPr>
        <w:pStyle w:val="Tijeloteksta"/>
        <w:ind w:left="1080"/>
        <w:jc w:val="left"/>
        <w:rPr>
          <w:rFonts w:ascii="Arial" w:hAnsi="Arial" w:cs="Arial"/>
          <w:sz w:val="20"/>
          <w:szCs w:val="20"/>
        </w:rPr>
      </w:pPr>
    </w:p>
    <w:p w14:paraId="6B737448" w14:textId="4E4901A8" w:rsidR="00E25B33" w:rsidRPr="002F08D3" w:rsidRDefault="00977A5E" w:rsidP="00E25B33">
      <w:pPr>
        <w:pStyle w:val="Tijeloteksta"/>
        <w:tabs>
          <w:tab w:val="num" w:pos="900"/>
        </w:tabs>
        <w:rPr>
          <w:rFonts w:ascii="Arial" w:hAnsi="Arial" w:cs="Arial"/>
          <w:sz w:val="20"/>
          <w:szCs w:val="20"/>
        </w:rPr>
      </w:pPr>
      <w:r>
        <w:rPr>
          <w:rFonts w:ascii="Arial" w:hAnsi="Arial" w:cs="Arial"/>
          <w:sz w:val="20"/>
          <w:szCs w:val="20"/>
        </w:rPr>
        <w:t>Članak 8</w:t>
      </w:r>
      <w:r w:rsidR="00E25B33" w:rsidRPr="002F08D3">
        <w:rPr>
          <w:rFonts w:ascii="Arial" w:hAnsi="Arial" w:cs="Arial"/>
          <w:sz w:val="20"/>
          <w:szCs w:val="20"/>
        </w:rPr>
        <w:t>.</w:t>
      </w:r>
    </w:p>
    <w:p w14:paraId="4740D39C" w14:textId="77777777" w:rsidR="00E25B33" w:rsidRPr="002F08D3" w:rsidRDefault="00E25B33" w:rsidP="00E25B33">
      <w:pPr>
        <w:pStyle w:val="Tijeloteksta"/>
        <w:tabs>
          <w:tab w:val="num" w:pos="900"/>
        </w:tabs>
        <w:jc w:val="both"/>
        <w:rPr>
          <w:rFonts w:ascii="Arial" w:hAnsi="Arial" w:cs="Arial"/>
          <w:sz w:val="20"/>
          <w:szCs w:val="20"/>
        </w:rPr>
      </w:pPr>
    </w:p>
    <w:p w14:paraId="5342EFDE" w14:textId="77777777" w:rsidR="00106E9A" w:rsidRDefault="00E25B33" w:rsidP="00E25B33">
      <w:pPr>
        <w:ind w:firstLine="709"/>
        <w:jc w:val="both"/>
        <w:rPr>
          <w:rFonts w:ascii="Arial" w:hAnsi="Arial" w:cs="Arial"/>
          <w:sz w:val="20"/>
          <w:szCs w:val="20"/>
        </w:rPr>
      </w:pPr>
      <w:r>
        <w:rPr>
          <w:rFonts w:ascii="Arial" w:hAnsi="Arial" w:cs="Arial"/>
          <w:sz w:val="20"/>
          <w:szCs w:val="20"/>
        </w:rPr>
        <w:t>C</w:t>
      </w:r>
      <w:r w:rsidR="006B1CBD">
        <w:rPr>
          <w:rFonts w:ascii="Arial" w:hAnsi="Arial" w:cs="Arial"/>
          <w:sz w:val="20"/>
          <w:szCs w:val="20"/>
        </w:rPr>
        <w:t>ijena opskrbe električnom energijom</w:t>
      </w:r>
      <w:r w:rsidR="00106E9A">
        <w:rPr>
          <w:rFonts w:ascii="Arial" w:hAnsi="Arial" w:cs="Arial"/>
          <w:sz w:val="20"/>
          <w:szCs w:val="20"/>
        </w:rPr>
        <w:t xml:space="preserve"> za cijelo vrijeme trajanja </w:t>
      </w:r>
      <w:r>
        <w:rPr>
          <w:rFonts w:ascii="Arial" w:hAnsi="Arial" w:cs="Arial"/>
          <w:sz w:val="20"/>
          <w:szCs w:val="20"/>
        </w:rPr>
        <w:t>o</w:t>
      </w:r>
      <w:r w:rsidRPr="002F08D3">
        <w:rPr>
          <w:rFonts w:ascii="Arial" w:hAnsi="Arial" w:cs="Arial"/>
          <w:sz w:val="20"/>
          <w:szCs w:val="20"/>
        </w:rPr>
        <w:t xml:space="preserve">vog </w:t>
      </w:r>
      <w:r w:rsidR="006B1CBD">
        <w:rPr>
          <w:rFonts w:ascii="Arial" w:hAnsi="Arial" w:cs="Arial"/>
          <w:sz w:val="20"/>
          <w:szCs w:val="20"/>
        </w:rPr>
        <w:t xml:space="preserve">Okvirnog </w:t>
      </w:r>
      <w:r w:rsidRPr="002F08D3">
        <w:rPr>
          <w:rFonts w:ascii="Arial" w:hAnsi="Arial" w:cs="Arial"/>
          <w:sz w:val="20"/>
          <w:szCs w:val="20"/>
        </w:rPr>
        <w:t>sporazuma</w:t>
      </w:r>
      <w:r w:rsidR="00106E9A">
        <w:rPr>
          <w:rFonts w:ascii="Arial" w:hAnsi="Arial" w:cs="Arial"/>
          <w:sz w:val="20"/>
          <w:szCs w:val="20"/>
        </w:rPr>
        <w:t xml:space="preserve"> iznosi </w:t>
      </w:r>
      <w:r w:rsidRPr="002F08D3">
        <w:rPr>
          <w:rFonts w:ascii="Arial" w:hAnsi="Arial" w:cs="Arial"/>
          <w:sz w:val="20"/>
          <w:szCs w:val="20"/>
        </w:rPr>
        <w:t>________________</w:t>
      </w:r>
      <w:r>
        <w:rPr>
          <w:rFonts w:ascii="Arial" w:hAnsi="Arial" w:cs="Arial"/>
          <w:sz w:val="20"/>
          <w:szCs w:val="20"/>
        </w:rPr>
        <w:t xml:space="preserve">_____ </w:t>
      </w:r>
      <w:r w:rsidR="006B1CBD">
        <w:rPr>
          <w:rFonts w:ascii="Arial" w:hAnsi="Arial" w:cs="Arial"/>
          <w:sz w:val="20"/>
          <w:szCs w:val="20"/>
        </w:rPr>
        <w:t xml:space="preserve"> eura</w:t>
      </w:r>
      <w:r w:rsidRPr="002F08D3">
        <w:rPr>
          <w:rFonts w:ascii="Arial" w:hAnsi="Arial" w:cs="Arial"/>
          <w:sz w:val="20"/>
          <w:szCs w:val="20"/>
        </w:rPr>
        <w:t xml:space="preserve"> bez PDV-a odnosno</w:t>
      </w:r>
      <w:r>
        <w:rPr>
          <w:rFonts w:ascii="Arial" w:hAnsi="Arial" w:cs="Arial"/>
          <w:sz w:val="20"/>
          <w:szCs w:val="20"/>
        </w:rPr>
        <w:t xml:space="preserve">  </w:t>
      </w:r>
    </w:p>
    <w:p w14:paraId="558657A6" w14:textId="77777777" w:rsidR="00D24109" w:rsidRDefault="00D24109" w:rsidP="00D24109">
      <w:pPr>
        <w:jc w:val="center"/>
        <w:rPr>
          <w:rFonts w:ascii="Arial" w:hAnsi="Arial" w:cs="Arial"/>
          <w:sz w:val="20"/>
          <w:szCs w:val="20"/>
        </w:rPr>
      </w:pPr>
    </w:p>
    <w:p w14:paraId="1D02DF6A" w14:textId="20AADA53" w:rsidR="00E25B33" w:rsidRDefault="00106E9A" w:rsidP="00D24109">
      <w:pPr>
        <w:jc w:val="center"/>
        <w:rPr>
          <w:rFonts w:ascii="Arial" w:hAnsi="Arial" w:cs="Arial"/>
          <w:sz w:val="20"/>
          <w:szCs w:val="20"/>
        </w:rPr>
      </w:pPr>
      <w:r>
        <w:rPr>
          <w:rFonts w:ascii="Arial" w:hAnsi="Arial" w:cs="Arial"/>
          <w:sz w:val="20"/>
          <w:szCs w:val="20"/>
        </w:rPr>
        <w:t>________________________</w:t>
      </w:r>
      <w:r w:rsidR="007607C0">
        <w:rPr>
          <w:rFonts w:ascii="Arial" w:hAnsi="Arial" w:cs="Arial"/>
          <w:sz w:val="20"/>
          <w:szCs w:val="20"/>
        </w:rPr>
        <w:t>______</w:t>
      </w:r>
    </w:p>
    <w:p w14:paraId="7FF7BD0F" w14:textId="2694B872" w:rsidR="00106E9A" w:rsidRPr="00715477" w:rsidRDefault="00106E9A" w:rsidP="00106E9A">
      <w:pPr>
        <w:spacing w:after="120"/>
        <w:jc w:val="center"/>
        <w:rPr>
          <w:rFonts w:ascii="Arial" w:eastAsia="Calibri" w:hAnsi="Arial" w:cs="Arial"/>
          <w:noProof/>
          <w:sz w:val="20"/>
          <w:szCs w:val="20"/>
        </w:rPr>
      </w:pPr>
      <w:r>
        <w:rPr>
          <w:rFonts w:ascii="Arial" w:eastAsia="Calibri" w:hAnsi="Arial" w:cs="Arial"/>
          <w:noProof/>
          <w:sz w:val="20"/>
          <w:szCs w:val="20"/>
        </w:rPr>
        <w:t>(slovima:__________</w:t>
      </w:r>
      <w:r w:rsidR="00CF7E00">
        <w:rPr>
          <w:rFonts w:ascii="Arial" w:eastAsia="Calibri" w:hAnsi="Arial" w:cs="Arial"/>
          <w:noProof/>
          <w:sz w:val="20"/>
          <w:szCs w:val="20"/>
        </w:rPr>
        <w:t>____________</w:t>
      </w:r>
      <w:r>
        <w:rPr>
          <w:rFonts w:ascii="Arial" w:eastAsia="Calibri" w:hAnsi="Arial" w:cs="Arial"/>
          <w:noProof/>
          <w:sz w:val="20"/>
          <w:szCs w:val="20"/>
        </w:rPr>
        <w:t xml:space="preserve">  eura</w:t>
      </w:r>
      <w:r w:rsidRPr="00715477">
        <w:rPr>
          <w:rFonts w:ascii="Arial" w:eastAsia="Calibri" w:hAnsi="Arial" w:cs="Arial"/>
          <w:noProof/>
          <w:sz w:val="20"/>
          <w:szCs w:val="20"/>
        </w:rPr>
        <w:t xml:space="preserve">) </w:t>
      </w:r>
    </w:p>
    <w:p w14:paraId="051C4F49" w14:textId="1BD0CFA6" w:rsidR="00106E9A" w:rsidRDefault="00F43EE6" w:rsidP="00106E9A">
      <w:pPr>
        <w:jc w:val="center"/>
        <w:rPr>
          <w:rFonts w:ascii="Arial" w:hAnsi="Arial" w:cs="Arial"/>
          <w:sz w:val="20"/>
          <w:szCs w:val="20"/>
        </w:rPr>
      </w:pPr>
      <w:r>
        <w:rPr>
          <w:rFonts w:ascii="Arial" w:hAnsi="Arial" w:cs="Arial"/>
          <w:sz w:val="20"/>
          <w:szCs w:val="20"/>
        </w:rPr>
        <w:t>s</w:t>
      </w:r>
      <w:r w:rsidR="00106E9A">
        <w:rPr>
          <w:rFonts w:ascii="Arial" w:hAnsi="Arial" w:cs="Arial"/>
          <w:sz w:val="20"/>
          <w:szCs w:val="20"/>
        </w:rPr>
        <w:t xml:space="preserve"> uračunatim PDV-om</w:t>
      </w:r>
    </w:p>
    <w:p w14:paraId="4E2C1EB9" w14:textId="77777777" w:rsidR="00106E9A" w:rsidRPr="00781A66" w:rsidRDefault="00106E9A" w:rsidP="00106E9A">
      <w:pPr>
        <w:autoSpaceDE w:val="0"/>
        <w:autoSpaceDN w:val="0"/>
        <w:adjustRightInd w:val="0"/>
        <w:ind w:firstLine="709"/>
        <w:jc w:val="both"/>
        <w:rPr>
          <w:rFonts w:ascii="Arial" w:hAnsi="Arial" w:cs="Arial"/>
          <w:sz w:val="20"/>
          <w:szCs w:val="20"/>
        </w:rPr>
      </w:pPr>
    </w:p>
    <w:p w14:paraId="7F7532D5" w14:textId="612ABB6F" w:rsidR="00106E9A" w:rsidRPr="00781A66" w:rsidRDefault="00106E9A" w:rsidP="00106E9A">
      <w:pPr>
        <w:autoSpaceDE w:val="0"/>
        <w:autoSpaceDN w:val="0"/>
        <w:adjustRightInd w:val="0"/>
        <w:ind w:firstLine="709"/>
        <w:jc w:val="both"/>
        <w:rPr>
          <w:rFonts w:ascii="Arial" w:hAnsi="Arial" w:cs="Arial"/>
          <w:sz w:val="20"/>
          <w:szCs w:val="20"/>
        </w:rPr>
      </w:pPr>
      <w:r w:rsidRPr="00781A66">
        <w:rPr>
          <w:rFonts w:ascii="Arial" w:hAnsi="Arial" w:cs="Arial"/>
          <w:sz w:val="20"/>
          <w:szCs w:val="20"/>
        </w:rPr>
        <w:t>Cije</w:t>
      </w:r>
      <w:r w:rsidR="00F43EE6" w:rsidRPr="00781A66">
        <w:rPr>
          <w:rFonts w:ascii="Arial" w:hAnsi="Arial" w:cs="Arial"/>
          <w:sz w:val="20"/>
          <w:szCs w:val="20"/>
        </w:rPr>
        <w:t>na iz stavka 1. ovog članka</w:t>
      </w:r>
      <w:r w:rsidRPr="00781A66">
        <w:rPr>
          <w:rFonts w:ascii="Arial" w:hAnsi="Arial" w:cs="Arial"/>
          <w:sz w:val="20"/>
          <w:szCs w:val="20"/>
        </w:rPr>
        <w:t xml:space="preserve"> je nepromjenjiva za cijelo vrijeme trajanja ovog Okvirnog sporazuma. Promjenjivost cijene će biti prihvatljiva isključivo ukoliko je ista uzrokovana izmjenom zakona ili podzakonskih akata RH. </w:t>
      </w:r>
    </w:p>
    <w:p w14:paraId="24E8912B" w14:textId="77777777" w:rsidR="003B3F0E" w:rsidRDefault="003B3F0E" w:rsidP="005E7186">
      <w:pPr>
        <w:ind w:firstLine="709"/>
        <w:jc w:val="both"/>
        <w:rPr>
          <w:rFonts w:ascii="Arial" w:hAnsi="Arial" w:cs="Arial"/>
          <w:sz w:val="20"/>
          <w:szCs w:val="20"/>
        </w:rPr>
      </w:pPr>
      <w:r w:rsidRPr="00781A66">
        <w:rPr>
          <w:rFonts w:ascii="Arial" w:hAnsi="Arial" w:cs="Arial"/>
          <w:sz w:val="20"/>
          <w:szCs w:val="20"/>
        </w:rPr>
        <w:t>Stvarno nabavljena količina na temelju ovog Okvirnog sporazuma može biti veća ili manja od predviđene (okvirne) količine i ovisna je  o potrebama i financijskim sredstvima Naručitelja.</w:t>
      </w:r>
    </w:p>
    <w:p w14:paraId="4DB7AADE" w14:textId="77777777" w:rsidR="009D2D54" w:rsidRPr="009A4577" w:rsidRDefault="009D2D54" w:rsidP="005E7186">
      <w:pPr>
        <w:ind w:firstLine="709"/>
        <w:jc w:val="both"/>
        <w:rPr>
          <w:rFonts w:ascii="Arial" w:hAnsi="Arial" w:cs="Arial"/>
          <w:sz w:val="20"/>
          <w:szCs w:val="20"/>
        </w:rPr>
      </w:pPr>
    </w:p>
    <w:p w14:paraId="4AC7BB61" w14:textId="77777777" w:rsidR="007607C0" w:rsidRDefault="007607C0" w:rsidP="005E7186">
      <w:pPr>
        <w:jc w:val="both"/>
        <w:rPr>
          <w:rFonts w:ascii="Arial" w:hAnsi="Arial" w:cs="Arial"/>
          <w:sz w:val="20"/>
          <w:szCs w:val="20"/>
        </w:rPr>
      </w:pPr>
    </w:p>
    <w:p w14:paraId="721EA057" w14:textId="6CD7F9A2" w:rsidR="007607C0" w:rsidRDefault="007607C0" w:rsidP="005E7186">
      <w:pPr>
        <w:pStyle w:val="Odlomakpopisa"/>
        <w:numPr>
          <w:ilvl w:val="0"/>
          <w:numId w:val="23"/>
        </w:numPr>
        <w:jc w:val="both"/>
        <w:rPr>
          <w:rFonts w:ascii="Arial" w:hAnsi="Arial" w:cs="Arial"/>
          <w:b/>
          <w:sz w:val="20"/>
          <w:szCs w:val="20"/>
        </w:rPr>
      </w:pPr>
      <w:r>
        <w:rPr>
          <w:rFonts w:ascii="Arial" w:hAnsi="Arial" w:cs="Arial"/>
          <w:b/>
          <w:sz w:val="20"/>
          <w:szCs w:val="20"/>
        </w:rPr>
        <w:t>MJESTO I UVJETI ISPORUKE</w:t>
      </w:r>
    </w:p>
    <w:p w14:paraId="33461493" w14:textId="77777777" w:rsidR="007607C0" w:rsidRPr="007607C0" w:rsidRDefault="007607C0" w:rsidP="005E7186">
      <w:pPr>
        <w:pStyle w:val="Odlomakpopisa"/>
        <w:ind w:left="1080"/>
        <w:jc w:val="both"/>
        <w:rPr>
          <w:rFonts w:ascii="Arial" w:hAnsi="Arial" w:cs="Arial"/>
          <w:b/>
          <w:sz w:val="20"/>
          <w:szCs w:val="20"/>
        </w:rPr>
      </w:pPr>
    </w:p>
    <w:p w14:paraId="3CBC3130" w14:textId="557E43DE" w:rsidR="00921FF6" w:rsidRDefault="00977A5E" w:rsidP="00921FF6">
      <w:pPr>
        <w:jc w:val="center"/>
        <w:rPr>
          <w:rFonts w:ascii="Arial" w:hAnsi="Arial" w:cs="Arial"/>
          <w:sz w:val="20"/>
          <w:szCs w:val="20"/>
        </w:rPr>
      </w:pPr>
      <w:r>
        <w:rPr>
          <w:rFonts w:ascii="Arial" w:hAnsi="Arial" w:cs="Arial"/>
          <w:sz w:val="20"/>
          <w:szCs w:val="20"/>
        </w:rPr>
        <w:t>Članak  9</w:t>
      </w:r>
      <w:r w:rsidR="00921FF6" w:rsidRPr="002F08D3">
        <w:rPr>
          <w:rFonts w:ascii="Arial" w:hAnsi="Arial" w:cs="Arial"/>
          <w:sz w:val="20"/>
          <w:szCs w:val="20"/>
        </w:rPr>
        <w:t>.</w:t>
      </w:r>
    </w:p>
    <w:p w14:paraId="027C312D" w14:textId="77777777" w:rsidR="00921FF6" w:rsidRPr="002F08D3" w:rsidRDefault="00921FF6" w:rsidP="00921FF6">
      <w:pPr>
        <w:jc w:val="center"/>
        <w:rPr>
          <w:rFonts w:ascii="Arial" w:hAnsi="Arial" w:cs="Arial"/>
          <w:sz w:val="20"/>
          <w:szCs w:val="20"/>
        </w:rPr>
      </w:pPr>
    </w:p>
    <w:p w14:paraId="29B6814F" w14:textId="10A870D0" w:rsidR="00921FF6" w:rsidRDefault="007607C0" w:rsidP="00733896">
      <w:pPr>
        <w:ind w:firstLine="709"/>
        <w:jc w:val="both"/>
        <w:rPr>
          <w:rFonts w:ascii="Arial" w:hAnsi="Arial" w:cs="Arial"/>
          <w:sz w:val="20"/>
          <w:szCs w:val="20"/>
        </w:rPr>
      </w:pPr>
      <w:r>
        <w:rPr>
          <w:rFonts w:ascii="Arial" w:hAnsi="Arial" w:cs="Arial"/>
          <w:sz w:val="20"/>
          <w:szCs w:val="20"/>
        </w:rPr>
        <w:t>Mjesta isporuke električne energije</w:t>
      </w:r>
      <w:r w:rsidR="00921FF6" w:rsidRPr="007A16F5">
        <w:rPr>
          <w:rFonts w:ascii="Arial" w:hAnsi="Arial" w:cs="Arial"/>
          <w:sz w:val="20"/>
          <w:szCs w:val="20"/>
        </w:rPr>
        <w:t xml:space="preserve"> su obračunska </w:t>
      </w:r>
      <w:r w:rsidR="00921FF6" w:rsidRPr="007A16F5">
        <w:rPr>
          <w:rFonts w:ascii="Arial" w:hAnsi="Arial" w:cs="Arial"/>
          <w:b/>
          <w:sz w:val="20"/>
          <w:szCs w:val="20"/>
        </w:rPr>
        <w:t>mjerna mjesta</w:t>
      </w:r>
      <w:r w:rsidR="00BC0EC7">
        <w:rPr>
          <w:rFonts w:ascii="Arial" w:hAnsi="Arial" w:cs="Arial"/>
          <w:b/>
          <w:sz w:val="20"/>
          <w:szCs w:val="20"/>
        </w:rPr>
        <w:t xml:space="preserve"> N</w:t>
      </w:r>
      <w:r w:rsidR="00921FF6" w:rsidRPr="007A16F5">
        <w:rPr>
          <w:rFonts w:ascii="Arial" w:hAnsi="Arial" w:cs="Arial"/>
          <w:b/>
          <w:sz w:val="20"/>
          <w:szCs w:val="20"/>
        </w:rPr>
        <w:t>aručitelja</w:t>
      </w:r>
      <w:r w:rsidR="00733896">
        <w:rPr>
          <w:rFonts w:ascii="Arial" w:hAnsi="Arial" w:cs="Arial"/>
          <w:sz w:val="20"/>
          <w:szCs w:val="20"/>
        </w:rPr>
        <w:t>.</w:t>
      </w:r>
    </w:p>
    <w:p w14:paraId="598B72A3" w14:textId="0C79A3F7" w:rsidR="00921FF6" w:rsidRPr="007A16F5" w:rsidRDefault="007607C0" w:rsidP="00C45EE2">
      <w:pPr>
        <w:ind w:firstLine="709"/>
        <w:jc w:val="both"/>
        <w:rPr>
          <w:rFonts w:ascii="Arial" w:hAnsi="Arial" w:cs="Arial"/>
          <w:sz w:val="20"/>
          <w:szCs w:val="20"/>
        </w:rPr>
      </w:pPr>
      <w:r>
        <w:rPr>
          <w:rFonts w:ascii="Arial" w:hAnsi="Arial" w:cs="Arial"/>
          <w:sz w:val="20"/>
          <w:szCs w:val="20"/>
        </w:rPr>
        <w:t xml:space="preserve">Mjesta isporuke </w:t>
      </w:r>
      <w:r w:rsidR="00921FF6" w:rsidRPr="007A16F5">
        <w:rPr>
          <w:rFonts w:ascii="Arial" w:hAnsi="Arial" w:cs="Arial"/>
          <w:sz w:val="20"/>
          <w:szCs w:val="20"/>
        </w:rPr>
        <w:t>podložna</w:t>
      </w:r>
      <w:r>
        <w:rPr>
          <w:rFonts w:ascii="Arial" w:hAnsi="Arial" w:cs="Arial"/>
          <w:sz w:val="20"/>
          <w:szCs w:val="20"/>
        </w:rPr>
        <w:t xml:space="preserve"> su promjenama tijekom važenja O</w:t>
      </w:r>
      <w:r w:rsidR="00921FF6" w:rsidRPr="007A16F5">
        <w:rPr>
          <w:rFonts w:ascii="Arial" w:hAnsi="Arial" w:cs="Arial"/>
          <w:sz w:val="20"/>
          <w:szCs w:val="20"/>
        </w:rPr>
        <w:t xml:space="preserve">kvirnog sporazuma zbog preseljenja na nove lokacije, </w:t>
      </w:r>
      <w:r w:rsidR="00921FF6" w:rsidRPr="00C0639E">
        <w:rPr>
          <w:rFonts w:ascii="Arial" w:hAnsi="Arial" w:cs="Arial"/>
          <w:sz w:val="20"/>
          <w:szCs w:val="20"/>
        </w:rPr>
        <w:t>otvaranja ili zatvara</w:t>
      </w:r>
      <w:r w:rsidR="00921FF6">
        <w:rPr>
          <w:rFonts w:ascii="Arial" w:hAnsi="Arial" w:cs="Arial"/>
          <w:sz w:val="20"/>
          <w:szCs w:val="20"/>
        </w:rPr>
        <w:t>nja</w:t>
      </w:r>
      <w:r w:rsidR="00921FF6" w:rsidRPr="007A16F5">
        <w:rPr>
          <w:rFonts w:ascii="Arial" w:hAnsi="Arial" w:cs="Arial"/>
          <w:sz w:val="20"/>
          <w:szCs w:val="20"/>
        </w:rPr>
        <w:t>. Točan broj mjesta, kao i točne lo</w:t>
      </w:r>
      <w:r>
        <w:rPr>
          <w:rFonts w:ascii="Arial" w:hAnsi="Arial" w:cs="Arial"/>
          <w:sz w:val="20"/>
          <w:szCs w:val="20"/>
        </w:rPr>
        <w:t xml:space="preserve">kacije isporuke </w:t>
      </w:r>
      <w:r w:rsidR="00921FF6" w:rsidRPr="007A16F5">
        <w:rPr>
          <w:rFonts w:ascii="Arial" w:hAnsi="Arial" w:cs="Arial"/>
          <w:sz w:val="20"/>
          <w:szCs w:val="20"/>
        </w:rPr>
        <w:t>utvrditi će se prilikom sklapanja pojedinačnih ugovor</w:t>
      </w:r>
      <w:r w:rsidR="00921FF6">
        <w:rPr>
          <w:rFonts w:ascii="Arial" w:hAnsi="Arial" w:cs="Arial"/>
          <w:sz w:val="20"/>
          <w:szCs w:val="20"/>
        </w:rPr>
        <w:t>a na temelju okvirnog sporazuma</w:t>
      </w:r>
      <w:r w:rsidR="00921FF6" w:rsidRPr="007A16F5">
        <w:rPr>
          <w:rFonts w:ascii="Arial" w:hAnsi="Arial" w:cs="Arial"/>
          <w:sz w:val="20"/>
          <w:szCs w:val="20"/>
        </w:rPr>
        <w:t xml:space="preserve">. </w:t>
      </w:r>
    </w:p>
    <w:p w14:paraId="55B9C73B" w14:textId="4F620475" w:rsidR="00921FF6" w:rsidRPr="007A16F5" w:rsidRDefault="00921FF6" w:rsidP="005E7186">
      <w:pPr>
        <w:ind w:firstLine="709"/>
        <w:jc w:val="both"/>
        <w:rPr>
          <w:rFonts w:ascii="Arial" w:hAnsi="Arial" w:cs="Arial"/>
          <w:sz w:val="20"/>
          <w:szCs w:val="20"/>
        </w:rPr>
      </w:pPr>
      <w:r w:rsidRPr="003F6B0A">
        <w:rPr>
          <w:rFonts w:ascii="Arial" w:hAnsi="Arial" w:cs="Arial"/>
          <w:sz w:val="20"/>
          <w:szCs w:val="20"/>
        </w:rPr>
        <w:t>Uključivanje novih mjernih mjesta, promjena nositelja ili isključivanje mjernih mjesta vršit će se sukladno odredbama Pravilnika o općim</w:t>
      </w:r>
      <w:r w:rsidRPr="0028231A">
        <w:rPr>
          <w:rFonts w:ascii="Arial" w:hAnsi="Arial" w:cs="Arial"/>
          <w:sz w:val="20"/>
          <w:szCs w:val="20"/>
        </w:rPr>
        <w:t xml:space="preserve"> uvjetima za korištenje mreže i opskrbu električnom energ</w:t>
      </w:r>
      <w:r>
        <w:rPr>
          <w:rFonts w:ascii="Arial" w:hAnsi="Arial" w:cs="Arial"/>
          <w:sz w:val="20"/>
          <w:szCs w:val="20"/>
        </w:rPr>
        <w:t>ijom („Narodne novine“, broj 100/22)</w:t>
      </w:r>
      <w:r w:rsidR="007607C0">
        <w:rPr>
          <w:rFonts w:ascii="Arial" w:hAnsi="Arial" w:cs="Arial"/>
          <w:sz w:val="20"/>
          <w:szCs w:val="20"/>
        </w:rPr>
        <w:t>. O nastaloj promjeni N</w:t>
      </w:r>
      <w:r w:rsidRPr="007A16F5">
        <w:rPr>
          <w:rFonts w:ascii="Arial" w:hAnsi="Arial" w:cs="Arial"/>
          <w:sz w:val="20"/>
          <w:szCs w:val="20"/>
        </w:rPr>
        <w:t>aručitelji će do 20. u mjesecu u kojem je nastala p</w:t>
      </w:r>
      <w:r w:rsidR="007607C0">
        <w:rPr>
          <w:rFonts w:ascii="Arial" w:hAnsi="Arial" w:cs="Arial"/>
          <w:sz w:val="20"/>
          <w:szCs w:val="20"/>
        </w:rPr>
        <w:t>romjena obavijestiti P</w:t>
      </w:r>
      <w:r w:rsidRPr="007A16F5">
        <w:rPr>
          <w:rFonts w:ascii="Arial" w:hAnsi="Arial" w:cs="Arial"/>
          <w:sz w:val="20"/>
          <w:szCs w:val="20"/>
        </w:rPr>
        <w:t>onuditelja.</w:t>
      </w:r>
      <w:r>
        <w:rPr>
          <w:rFonts w:ascii="Arial" w:hAnsi="Arial" w:cs="Arial"/>
          <w:sz w:val="20"/>
          <w:szCs w:val="20"/>
        </w:rPr>
        <w:t xml:space="preserve"> </w:t>
      </w:r>
    </w:p>
    <w:p w14:paraId="531D117A" w14:textId="77777777" w:rsidR="00921FF6" w:rsidRDefault="00921FF6" w:rsidP="005E7186">
      <w:pPr>
        <w:pStyle w:val="Stil3"/>
        <w:spacing w:line="240" w:lineRule="auto"/>
        <w:rPr>
          <w:rFonts w:cs="Arial"/>
          <w:b w:val="0"/>
          <w:u w:val="none"/>
        </w:rPr>
      </w:pPr>
    </w:p>
    <w:p w14:paraId="02768411" w14:textId="77777777" w:rsidR="005E7186" w:rsidRDefault="005E7186" w:rsidP="005E7186">
      <w:pPr>
        <w:pStyle w:val="Stil3"/>
        <w:spacing w:line="240" w:lineRule="auto"/>
        <w:rPr>
          <w:rFonts w:cs="Arial"/>
          <w:b w:val="0"/>
          <w:u w:val="none"/>
        </w:rPr>
      </w:pPr>
    </w:p>
    <w:p w14:paraId="1DDD6FAC" w14:textId="77777777" w:rsidR="00D24109" w:rsidRPr="00116E65" w:rsidRDefault="00D24109" w:rsidP="005E7186">
      <w:pPr>
        <w:pStyle w:val="Stil3"/>
        <w:spacing w:line="240" w:lineRule="auto"/>
        <w:rPr>
          <w:rFonts w:cs="Arial"/>
          <w:b w:val="0"/>
          <w:u w:val="none"/>
        </w:rPr>
      </w:pPr>
    </w:p>
    <w:p w14:paraId="2276A5A4" w14:textId="791C7799" w:rsidR="006B1CBD" w:rsidRPr="007607C0" w:rsidRDefault="005E7186" w:rsidP="005E7186">
      <w:pPr>
        <w:pStyle w:val="Odlomakpopisa"/>
        <w:numPr>
          <w:ilvl w:val="0"/>
          <w:numId w:val="23"/>
        </w:numPr>
        <w:jc w:val="both"/>
        <w:rPr>
          <w:rFonts w:ascii="Arial" w:hAnsi="Arial" w:cs="Arial"/>
          <w:b/>
          <w:sz w:val="20"/>
          <w:szCs w:val="20"/>
        </w:rPr>
      </w:pPr>
      <w:r>
        <w:rPr>
          <w:rFonts w:ascii="Arial" w:hAnsi="Arial" w:cs="Arial"/>
          <w:b/>
          <w:sz w:val="20"/>
          <w:szCs w:val="20"/>
        </w:rPr>
        <w:lastRenderedPageBreak/>
        <w:t xml:space="preserve">ROK, NAČIN I </w:t>
      </w:r>
      <w:r w:rsidR="007607C0" w:rsidRPr="007607C0">
        <w:rPr>
          <w:rFonts w:ascii="Arial" w:hAnsi="Arial" w:cs="Arial"/>
          <w:b/>
          <w:sz w:val="20"/>
          <w:szCs w:val="20"/>
        </w:rPr>
        <w:t>UVJETI PLAĆANJA</w:t>
      </w:r>
    </w:p>
    <w:p w14:paraId="554CF3E1" w14:textId="77777777" w:rsidR="007607C0" w:rsidRPr="002F08D3" w:rsidRDefault="007607C0" w:rsidP="007607C0">
      <w:pPr>
        <w:jc w:val="both"/>
        <w:rPr>
          <w:rFonts w:ascii="Arial" w:hAnsi="Arial" w:cs="Arial"/>
          <w:sz w:val="20"/>
          <w:szCs w:val="20"/>
        </w:rPr>
      </w:pPr>
    </w:p>
    <w:p w14:paraId="0434D848" w14:textId="6C8D1181" w:rsidR="007607C0" w:rsidRPr="002F08D3" w:rsidRDefault="00977A5E" w:rsidP="007607C0">
      <w:pPr>
        <w:jc w:val="center"/>
        <w:rPr>
          <w:rFonts w:ascii="Arial" w:hAnsi="Arial" w:cs="Arial"/>
          <w:sz w:val="20"/>
          <w:szCs w:val="20"/>
        </w:rPr>
      </w:pPr>
      <w:r>
        <w:rPr>
          <w:rFonts w:ascii="Arial" w:hAnsi="Arial" w:cs="Arial"/>
          <w:sz w:val="20"/>
          <w:szCs w:val="20"/>
        </w:rPr>
        <w:t>Članak  10</w:t>
      </w:r>
      <w:r w:rsidR="007607C0" w:rsidRPr="002F08D3">
        <w:rPr>
          <w:rFonts w:ascii="Arial" w:hAnsi="Arial" w:cs="Arial"/>
          <w:sz w:val="20"/>
          <w:szCs w:val="20"/>
        </w:rPr>
        <w:t>.</w:t>
      </w:r>
    </w:p>
    <w:p w14:paraId="7A59F7F4" w14:textId="77777777" w:rsidR="007607C0" w:rsidRPr="002F08D3" w:rsidRDefault="007607C0" w:rsidP="007607C0">
      <w:pPr>
        <w:jc w:val="both"/>
        <w:rPr>
          <w:rFonts w:ascii="Arial" w:hAnsi="Arial" w:cs="Arial"/>
          <w:sz w:val="20"/>
          <w:szCs w:val="20"/>
        </w:rPr>
      </w:pPr>
    </w:p>
    <w:p w14:paraId="5EE0725C" w14:textId="24CFEAAE" w:rsidR="00C45EE2" w:rsidRPr="006A3B7B" w:rsidRDefault="00C45EE2" w:rsidP="006A3B7B">
      <w:pPr>
        <w:ind w:firstLine="709"/>
        <w:jc w:val="both"/>
        <w:rPr>
          <w:rFonts w:ascii="Arial" w:hAnsi="Arial" w:cs="Arial"/>
          <w:sz w:val="20"/>
          <w:szCs w:val="20"/>
          <w:lang w:eastAsia="ar-SA"/>
        </w:rPr>
      </w:pPr>
      <w:r w:rsidRPr="006A3B7B">
        <w:rPr>
          <w:rFonts w:ascii="Arial" w:hAnsi="Arial" w:cs="Arial"/>
          <w:sz w:val="20"/>
          <w:szCs w:val="20"/>
          <w:lang w:eastAsia="ar-SA"/>
        </w:rPr>
        <w:t>Ponuditelj će Naručitelju obračunavati električnu energiju za obračunsko razdoblje koje iznosi 30 +/-3 dana, a na temelju stvarne potrošnje električne energije.</w:t>
      </w:r>
    </w:p>
    <w:p w14:paraId="3C191898" w14:textId="1AA5975C" w:rsidR="006A3B7B" w:rsidRPr="00715477" w:rsidRDefault="00384840" w:rsidP="006A3B7B">
      <w:pPr>
        <w:ind w:firstLine="709"/>
        <w:jc w:val="both"/>
        <w:rPr>
          <w:rFonts w:ascii="Arial" w:hAnsi="Arial" w:cs="Arial"/>
          <w:sz w:val="20"/>
          <w:szCs w:val="20"/>
        </w:rPr>
      </w:pPr>
      <w:r>
        <w:rPr>
          <w:rFonts w:ascii="Arial" w:hAnsi="Arial" w:cs="Arial"/>
          <w:sz w:val="20"/>
          <w:szCs w:val="20"/>
        </w:rPr>
        <w:t>Ponuditelj</w:t>
      </w:r>
      <w:r w:rsidR="006A3B7B" w:rsidRPr="00715477">
        <w:rPr>
          <w:rFonts w:ascii="Arial" w:hAnsi="Arial" w:cs="Arial"/>
          <w:sz w:val="20"/>
          <w:szCs w:val="20"/>
        </w:rPr>
        <w:t xml:space="preserve"> je obvezan prema Naručitelju poslati isključivo e-račun.</w:t>
      </w:r>
    </w:p>
    <w:p w14:paraId="4929F538" w14:textId="05CF7CCA" w:rsidR="006A3B7B" w:rsidRPr="006A3B7B" w:rsidRDefault="006A3B7B" w:rsidP="006A3B7B">
      <w:pPr>
        <w:ind w:firstLine="709"/>
        <w:jc w:val="both"/>
        <w:rPr>
          <w:rFonts w:ascii="Arial" w:hAnsi="Arial" w:cs="Arial"/>
          <w:sz w:val="20"/>
          <w:szCs w:val="20"/>
          <w:lang w:eastAsia="ar-SA"/>
        </w:rPr>
      </w:pPr>
      <w:r w:rsidRPr="006A3B7B">
        <w:rPr>
          <w:rFonts w:ascii="Arial" w:hAnsi="Arial" w:cs="Arial"/>
          <w:sz w:val="20"/>
          <w:szCs w:val="20"/>
          <w:lang w:eastAsia="ar-SA"/>
        </w:rPr>
        <w:t xml:space="preserve">Naručitelj  će isporučenu električnu energiju platiti temeljem ispostavljenih </w:t>
      </w:r>
      <w:r w:rsidR="006F1526">
        <w:rPr>
          <w:rFonts w:ascii="Arial" w:hAnsi="Arial" w:cs="Arial"/>
          <w:sz w:val="20"/>
          <w:szCs w:val="20"/>
          <w:lang w:eastAsia="ar-SA"/>
        </w:rPr>
        <w:t>e-</w:t>
      </w:r>
      <w:r w:rsidRPr="006A3B7B">
        <w:rPr>
          <w:rFonts w:ascii="Arial" w:hAnsi="Arial" w:cs="Arial"/>
          <w:sz w:val="20"/>
          <w:szCs w:val="20"/>
          <w:lang w:eastAsia="ar-SA"/>
        </w:rPr>
        <w:t>rač</w:t>
      </w:r>
      <w:r w:rsidR="00384840">
        <w:rPr>
          <w:rFonts w:ascii="Arial" w:hAnsi="Arial" w:cs="Arial"/>
          <w:sz w:val="20"/>
          <w:szCs w:val="20"/>
          <w:lang w:eastAsia="ar-SA"/>
        </w:rPr>
        <w:t>una u roku od 30 dana od dana primitka</w:t>
      </w:r>
      <w:r w:rsidRPr="006A3B7B">
        <w:rPr>
          <w:rFonts w:ascii="Arial" w:hAnsi="Arial" w:cs="Arial"/>
          <w:sz w:val="20"/>
          <w:szCs w:val="20"/>
          <w:lang w:eastAsia="ar-SA"/>
        </w:rPr>
        <w:t xml:space="preserve"> </w:t>
      </w:r>
      <w:r w:rsidR="00384840">
        <w:rPr>
          <w:rFonts w:ascii="Arial" w:hAnsi="Arial" w:cs="Arial"/>
          <w:sz w:val="20"/>
          <w:szCs w:val="20"/>
          <w:lang w:eastAsia="ar-SA"/>
        </w:rPr>
        <w:t>e-</w:t>
      </w:r>
      <w:r w:rsidRPr="006A3B7B">
        <w:rPr>
          <w:rFonts w:ascii="Arial" w:hAnsi="Arial" w:cs="Arial"/>
          <w:sz w:val="20"/>
          <w:szCs w:val="20"/>
          <w:lang w:eastAsia="ar-SA"/>
        </w:rPr>
        <w:t>računa na IBAN Ponuditelja: _________________________.</w:t>
      </w:r>
    </w:p>
    <w:p w14:paraId="32FC3C53" w14:textId="77777777" w:rsidR="00392D2B" w:rsidRDefault="00392D2B" w:rsidP="00392D2B">
      <w:pPr>
        <w:tabs>
          <w:tab w:val="left" w:pos="360"/>
        </w:tabs>
        <w:ind w:firstLine="709"/>
        <w:jc w:val="both"/>
        <w:rPr>
          <w:rFonts w:ascii="Arial" w:hAnsi="Arial" w:cs="Arial"/>
          <w:sz w:val="20"/>
          <w:szCs w:val="20"/>
        </w:rPr>
      </w:pPr>
      <w:r w:rsidRPr="00BB78CA">
        <w:rPr>
          <w:rFonts w:ascii="Arial" w:hAnsi="Arial" w:cs="Arial"/>
          <w:sz w:val="20"/>
          <w:szCs w:val="20"/>
        </w:rPr>
        <w:t>Predujam je isključen kao i traženje sredstava osiguranja plaćanja.</w:t>
      </w:r>
    </w:p>
    <w:p w14:paraId="3442947A" w14:textId="4316172F" w:rsidR="00392D2B" w:rsidRDefault="0052637F" w:rsidP="00392D2B">
      <w:pPr>
        <w:tabs>
          <w:tab w:val="left" w:pos="360"/>
        </w:tabs>
        <w:ind w:firstLine="709"/>
        <w:jc w:val="both"/>
        <w:rPr>
          <w:rFonts w:ascii="Arial" w:hAnsi="Arial" w:cs="Arial"/>
          <w:sz w:val="20"/>
          <w:szCs w:val="20"/>
        </w:rPr>
      </w:pPr>
      <w:r>
        <w:rPr>
          <w:rFonts w:ascii="Arial" w:hAnsi="Arial" w:cs="Arial"/>
          <w:sz w:val="20"/>
          <w:szCs w:val="20"/>
        </w:rPr>
        <w:t>Na zakašnjele uplate P</w:t>
      </w:r>
      <w:r w:rsidR="00392D2B">
        <w:rPr>
          <w:rFonts w:ascii="Arial" w:hAnsi="Arial" w:cs="Arial"/>
          <w:sz w:val="20"/>
          <w:szCs w:val="20"/>
        </w:rPr>
        <w:t>onuditelj</w:t>
      </w:r>
      <w:r w:rsidR="00920772">
        <w:rPr>
          <w:rFonts w:ascii="Arial" w:hAnsi="Arial" w:cs="Arial"/>
          <w:sz w:val="20"/>
          <w:szCs w:val="20"/>
        </w:rPr>
        <w:t xml:space="preserve"> </w:t>
      </w:r>
      <w:r w:rsidR="00BC0EC7">
        <w:rPr>
          <w:rFonts w:ascii="Arial" w:hAnsi="Arial" w:cs="Arial"/>
          <w:sz w:val="20"/>
          <w:szCs w:val="20"/>
        </w:rPr>
        <w:t>ima pravo N</w:t>
      </w:r>
      <w:r w:rsidR="00392D2B">
        <w:rPr>
          <w:rFonts w:ascii="Arial" w:hAnsi="Arial" w:cs="Arial"/>
          <w:sz w:val="20"/>
          <w:szCs w:val="20"/>
        </w:rPr>
        <w:t>aručitelju obračunati zakonsku zateznu ka</w:t>
      </w:r>
      <w:r>
        <w:rPr>
          <w:rFonts w:ascii="Arial" w:hAnsi="Arial" w:cs="Arial"/>
          <w:sz w:val="20"/>
          <w:szCs w:val="20"/>
        </w:rPr>
        <w:t>matu. U slučaju slanja opomena P</w:t>
      </w:r>
      <w:r w:rsidR="00392D2B">
        <w:rPr>
          <w:rFonts w:ascii="Arial" w:hAnsi="Arial" w:cs="Arial"/>
          <w:sz w:val="20"/>
          <w:szCs w:val="20"/>
        </w:rPr>
        <w:t>onuditelj nema pravo na naplatu troškova opomena.</w:t>
      </w:r>
    </w:p>
    <w:p w14:paraId="29756383" w14:textId="76E0A91F" w:rsidR="003B3F0E" w:rsidRDefault="006E054A" w:rsidP="009D2D54">
      <w:pPr>
        <w:jc w:val="both"/>
        <w:rPr>
          <w:rFonts w:ascii="Arial" w:hAnsi="Arial" w:cs="Arial"/>
          <w:sz w:val="20"/>
          <w:szCs w:val="20"/>
        </w:rPr>
      </w:pPr>
      <w:r w:rsidRPr="002F08D3">
        <w:rPr>
          <w:rFonts w:ascii="Arial" w:hAnsi="Arial" w:cs="Arial"/>
          <w:sz w:val="20"/>
          <w:szCs w:val="20"/>
        </w:rPr>
        <w:tab/>
      </w:r>
    </w:p>
    <w:p w14:paraId="7421D833" w14:textId="77777777" w:rsidR="009D2D54" w:rsidRDefault="009D2D54" w:rsidP="009D2D54">
      <w:pPr>
        <w:jc w:val="both"/>
        <w:rPr>
          <w:rFonts w:ascii="Arial" w:hAnsi="Arial" w:cs="Arial"/>
          <w:sz w:val="20"/>
          <w:szCs w:val="20"/>
        </w:rPr>
      </w:pPr>
    </w:p>
    <w:p w14:paraId="5170050D" w14:textId="77777777" w:rsidR="009D2D54" w:rsidRPr="006F1526" w:rsidRDefault="009D2D54" w:rsidP="009D2D54">
      <w:pPr>
        <w:pStyle w:val="Odlomakpopisa"/>
        <w:numPr>
          <w:ilvl w:val="0"/>
          <w:numId w:val="23"/>
        </w:numPr>
        <w:rPr>
          <w:rFonts w:ascii="Arial" w:hAnsi="Arial" w:cs="Arial"/>
          <w:b/>
          <w:sz w:val="20"/>
          <w:szCs w:val="20"/>
          <w:lang w:eastAsia="ar-SA"/>
        </w:rPr>
      </w:pPr>
      <w:r w:rsidRPr="006F1526">
        <w:rPr>
          <w:rFonts w:ascii="Arial" w:hAnsi="Arial" w:cs="Arial"/>
          <w:b/>
          <w:sz w:val="20"/>
          <w:szCs w:val="20"/>
          <w:lang w:eastAsia="ar-SA"/>
        </w:rPr>
        <w:t>JAMSTVO ZA UREDNO ISPUNJENJE OKVIRNOG SPORAZUMA</w:t>
      </w:r>
    </w:p>
    <w:p w14:paraId="517EAC8C" w14:textId="77777777" w:rsidR="009D2D54" w:rsidRPr="006F1526" w:rsidRDefault="009D2D54" w:rsidP="009D2D54">
      <w:pPr>
        <w:ind w:firstLine="708"/>
        <w:jc w:val="both"/>
        <w:rPr>
          <w:rFonts w:ascii="Arial" w:hAnsi="Arial" w:cs="Arial"/>
          <w:sz w:val="20"/>
          <w:szCs w:val="20"/>
        </w:rPr>
      </w:pPr>
    </w:p>
    <w:p w14:paraId="03AE5520" w14:textId="34F02289" w:rsidR="009D2D54" w:rsidRPr="002F08D3" w:rsidRDefault="00977A5E" w:rsidP="009D2D54">
      <w:pPr>
        <w:jc w:val="center"/>
        <w:rPr>
          <w:rFonts w:ascii="Arial" w:hAnsi="Arial" w:cs="Arial"/>
          <w:sz w:val="20"/>
          <w:szCs w:val="20"/>
        </w:rPr>
      </w:pPr>
      <w:r>
        <w:rPr>
          <w:rFonts w:ascii="Arial" w:hAnsi="Arial" w:cs="Arial"/>
          <w:sz w:val="20"/>
          <w:szCs w:val="20"/>
        </w:rPr>
        <w:t>Članak 11</w:t>
      </w:r>
      <w:r w:rsidR="00847B45">
        <w:rPr>
          <w:rFonts w:ascii="Arial" w:hAnsi="Arial" w:cs="Arial"/>
          <w:sz w:val="20"/>
          <w:szCs w:val="20"/>
        </w:rPr>
        <w:t>.</w:t>
      </w:r>
    </w:p>
    <w:p w14:paraId="52044D11" w14:textId="36746082" w:rsidR="009D2D54" w:rsidRPr="002A0DFA" w:rsidRDefault="009D2D54" w:rsidP="009D2D54">
      <w:pPr>
        <w:spacing w:before="120"/>
        <w:ind w:firstLine="709"/>
        <w:jc w:val="both"/>
        <w:rPr>
          <w:rFonts w:ascii="Arial" w:hAnsi="Arial" w:cs="Arial"/>
          <w:sz w:val="20"/>
          <w:szCs w:val="20"/>
        </w:rPr>
      </w:pPr>
      <w:r>
        <w:rPr>
          <w:rFonts w:ascii="Arial" w:hAnsi="Arial" w:cs="Arial"/>
          <w:sz w:val="20"/>
          <w:szCs w:val="20"/>
        </w:rPr>
        <w:t>Ponuditelj je dužan</w:t>
      </w:r>
      <w:r w:rsidR="00BC0EC7">
        <w:rPr>
          <w:rFonts w:ascii="Arial" w:hAnsi="Arial" w:cs="Arial"/>
          <w:sz w:val="20"/>
          <w:szCs w:val="20"/>
        </w:rPr>
        <w:t xml:space="preserve"> dostaviti N</w:t>
      </w:r>
      <w:r w:rsidRPr="002A0DFA">
        <w:rPr>
          <w:rFonts w:ascii="Arial" w:hAnsi="Arial" w:cs="Arial"/>
          <w:sz w:val="20"/>
          <w:szCs w:val="20"/>
        </w:rPr>
        <w:t>aručitelju jamstvo za uredno ispunjenje okvirnog sporazuma u obliku bankarske garancije, bezuvjetne, neopozive, naplative na prvi pis</w:t>
      </w:r>
      <w:r w:rsidR="00BC0EC7">
        <w:rPr>
          <w:rFonts w:ascii="Arial" w:hAnsi="Arial" w:cs="Arial"/>
          <w:sz w:val="20"/>
          <w:szCs w:val="20"/>
        </w:rPr>
        <w:t>ani poziv N</w:t>
      </w:r>
      <w:r w:rsidRPr="002A0DFA">
        <w:rPr>
          <w:rFonts w:ascii="Arial" w:hAnsi="Arial" w:cs="Arial"/>
          <w:sz w:val="20"/>
          <w:szCs w:val="20"/>
        </w:rPr>
        <w:t>aručitelja i u njegovu korist, bez prava prigovor</w:t>
      </w:r>
      <w:r w:rsidR="00D739CE">
        <w:rPr>
          <w:rFonts w:ascii="Arial" w:hAnsi="Arial" w:cs="Arial"/>
          <w:sz w:val="20"/>
          <w:szCs w:val="20"/>
        </w:rPr>
        <w:t>a, u iznosu od 10% vrijednosti O</w:t>
      </w:r>
      <w:r w:rsidRPr="002A0DFA">
        <w:rPr>
          <w:rFonts w:ascii="Arial" w:hAnsi="Arial" w:cs="Arial"/>
          <w:sz w:val="20"/>
          <w:szCs w:val="20"/>
        </w:rPr>
        <w:t>kvirnog sporazuma (bez PDV-a).</w:t>
      </w:r>
    </w:p>
    <w:p w14:paraId="0A0D77F8" w14:textId="1E1703C6" w:rsidR="009D2D54" w:rsidRPr="0095041F" w:rsidRDefault="0052637F" w:rsidP="009D2D54">
      <w:pPr>
        <w:autoSpaceDE w:val="0"/>
        <w:ind w:firstLine="709"/>
        <w:jc w:val="both"/>
        <w:rPr>
          <w:rFonts w:ascii="Arial" w:hAnsi="Arial" w:cs="Arial"/>
          <w:color w:val="FF0000"/>
          <w:sz w:val="20"/>
          <w:szCs w:val="20"/>
        </w:rPr>
      </w:pPr>
      <w:r>
        <w:rPr>
          <w:rFonts w:ascii="Arial" w:hAnsi="Arial" w:cs="Arial"/>
          <w:sz w:val="20"/>
          <w:szCs w:val="20"/>
        </w:rPr>
        <w:t>Navedeno jamstvo P</w:t>
      </w:r>
      <w:r w:rsidR="00BC0EC7">
        <w:rPr>
          <w:rFonts w:ascii="Arial" w:hAnsi="Arial" w:cs="Arial"/>
          <w:sz w:val="20"/>
          <w:szCs w:val="20"/>
        </w:rPr>
        <w:t>onuditelj dužan je dostaviti N</w:t>
      </w:r>
      <w:r w:rsidR="009D2D54" w:rsidRPr="002A0DFA">
        <w:rPr>
          <w:rFonts w:ascii="Arial" w:hAnsi="Arial" w:cs="Arial"/>
          <w:sz w:val="20"/>
          <w:szCs w:val="20"/>
        </w:rPr>
        <w:t>aručitelju u r</w:t>
      </w:r>
      <w:r w:rsidR="00D739CE">
        <w:rPr>
          <w:rFonts w:ascii="Arial" w:hAnsi="Arial" w:cs="Arial"/>
          <w:sz w:val="20"/>
          <w:szCs w:val="20"/>
        </w:rPr>
        <w:t>oku od 10 dana od dana potpisa O</w:t>
      </w:r>
      <w:r w:rsidR="00600C51">
        <w:rPr>
          <w:rFonts w:ascii="Arial" w:hAnsi="Arial" w:cs="Arial"/>
          <w:sz w:val="20"/>
          <w:szCs w:val="20"/>
        </w:rPr>
        <w:t xml:space="preserve">kvirnog sporazuma, </w:t>
      </w:r>
      <w:r w:rsidR="00160900">
        <w:rPr>
          <w:rFonts w:ascii="Arial" w:hAnsi="Arial" w:cs="Arial"/>
          <w:sz w:val="20"/>
          <w:szCs w:val="20"/>
        </w:rPr>
        <w:t xml:space="preserve">s rokom važenja </w:t>
      </w:r>
      <w:r w:rsidR="0095041F" w:rsidRPr="00314E50">
        <w:rPr>
          <w:rFonts w:ascii="Arial" w:hAnsi="Arial" w:cs="Arial"/>
          <w:sz w:val="20"/>
          <w:szCs w:val="20"/>
        </w:rPr>
        <w:t>minimalno 30 dana dužim od isteka roka izvršenja okvirnog sporazuma.</w:t>
      </w:r>
    </w:p>
    <w:p w14:paraId="41C0230F" w14:textId="70C5722D" w:rsidR="009D2D54" w:rsidRPr="002A0DFA" w:rsidRDefault="009D2D54" w:rsidP="009D2D54">
      <w:pPr>
        <w:ind w:firstLine="709"/>
        <w:jc w:val="both"/>
        <w:rPr>
          <w:rFonts w:ascii="Arial" w:hAnsi="Arial" w:cs="Arial"/>
          <w:sz w:val="20"/>
          <w:szCs w:val="20"/>
        </w:rPr>
      </w:pPr>
      <w:r>
        <w:rPr>
          <w:rFonts w:ascii="Arial" w:hAnsi="Arial" w:cs="Arial"/>
          <w:sz w:val="20"/>
          <w:szCs w:val="20"/>
        </w:rPr>
        <w:t xml:space="preserve"> </w:t>
      </w:r>
      <w:r w:rsidRPr="002A0DFA">
        <w:rPr>
          <w:rFonts w:ascii="Arial" w:hAnsi="Arial" w:cs="Arial"/>
          <w:color w:val="000000"/>
          <w:sz w:val="20"/>
          <w:szCs w:val="20"/>
        </w:rPr>
        <w:t>U slučaju nedostavljanja jamstva za uredno ispunjenje okvirno</w:t>
      </w:r>
      <w:r w:rsidR="00BC0EC7">
        <w:rPr>
          <w:rFonts w:ascii="Arial" w:hAnsi="Arial" w:cs="Arial"/>
          <w:color w:val="000000"/>
          <w:sz w:val="20"/>
          <w:szCs w:val="20"/>
        </w:rPr>
        <w:t>g sporazuma u ugovorenom roku, N</w:t>
      </w:r>
      <w:r w:rsidR="00D739CE">
        <w:rPr>
          <w:rFonts w:ascii="Arial" w:hAnsi="Arial" w:cs="Arial"/>
          <w:color w:val="000000"/>
          <w:sz w:val="20"/>
          <w:szCs w:val="20"/>
        </w:rPr>
        <w:t>aručitelj ima pravo raskinuti O</w:t>
      </w:r>
      <w:r w:rsidRPr="002A0DFA">
        <w:rPr>
          <w:rFonts w:ascii="Arial" w:hAnsi="Arial" w:cs="Arial"/>
          <w:color w:val="000000"/>
          <w:sz w:val="20"/>
          <w:szCs w:val="20"/>
        </w:rPr>
        <w:t>kvirni sporazum.</w:t>
      </w:r>
    </w:p>
    <w:p w14:paraId="030DD89C" w14:textId="77777777" w:rsidR="009D2D54" w:rsidRPr="0057184B" w:rsidRDefault="009D2D54" w:rsidP="009D2D54">
      <w:pPr>
        <w:ind w:firstLine="709"/>
        <w:jc w:val="both"/>
        <w:rPr>
          <w:rFonts w:ascii="Arial" w:hAnsi="Arial" w:cs="Arial"/>
          <w:sz w:val="20"/>
          <w:szCs w:val="20"/>
        </w:rPr>
      </w:pPr>
      <w:r>
        <w:rPr>
          <w:rFonts w:ascii="Arial" w:hAnsi="Arial" w:cs="Arial"/>
          <w:sz w:val="20"/>
          <w:szCs w:val="20"/>
        </w:rPr>
        <w:t xml:space="preserve"> </w:t>
      </w:r>
      <w:r w:rsidRPr="00A03BCD">
        <w:rPr>
          <w:rFonts w:ascii="Arial" w:hAnsi="Arial" w:cs="Arial"/>
          <w:color w:val="000000"/>
          <w:sz w:val="20"/>
          <w:szCs w:val="20"/>
        </w:rPr>
        <w:t>U slučaju zajednice gospodarskih subjekata j</w:t>
      </w:r>
      <w:r w:rsidRPr="002A0DFA">
        <w:rPr>
          <w:rFonts w:ascii="Arial" w:hAnsi="Arial" w:cs="Arial"/>
          <w:color w:val="000000"/>
          <w:sz w:val="20"/>
          <w:szCs w:val="20"/>
        </w:rPr>
        <w:t>amstvo mora:</w:t>
      </w:r>
    </w:p>
    <w:p w14:paraId="453B8A33" w14:textId="77777777" w:rsidR="009D2D54" w:rsidRPr="002A0DFA" w:rsidRDefault="009D2D54" w:rsidP="009D2D54">
      <w:pPr>
        <w:numPr>
          <w:ilvl w:val="2"/>
          <w:numId w:val="9"/>
        </w:numPr>
        <w:spacing w:after="120" w:line="264" w:lineRule="auto"/>
        <w:ind w:left="0" w:firstLine="567"/>
        <w:contextualSpacing/>
        <w:jc w:val="both"/>
        <w:rPr>
          <w:rFonts w:ascii="Arial" w:hAnsi="Arial" w:cs="Arial"/>
          <w:color w:val="000000"/>
          <w:sz w:val="20"/>
          <w:szCs w:val="20"/>
        </w:rPr>
      </w:pPr>
      <w:r w:rsidRPr="002A0DFA">
        <w:rPr>
          <w:rFonts w:ascii="Arial" w:hAnsi="Arial" w:cs="Arial"/>
          <w:color w:val="000000"/>
          <w:sz w:val="20"/>
          <w:szCs w:val="20"/>
        </w:rPr>
        <w:t xml:space="preserve"> ili glasiti na sve članove zajednice, a ne samo na jednog člana zajednice gospodarskih subjekata (svi članovi zajednice gospodarskih subjekata su nalogodavci na bankarskoj garanciji)</w:t>
      </w:r>
    </w:p>
    <w:p w14:paraId="1831A2D8" w14:textId="77777777" w:rsidR="009D2D54" w:rsidRPr="002A0DFA" w:rsidRDefault="009D2D54" w:rsidP="009D2D54">
      <w:pPr>
        <w:numPr>
          <w:ilvl w:val="2"/>
          <w:numId w:val="9"/>
        </w:numPr>
        <w:spacing w:after="120" w:line="264" w:lineRule="auto"/>
        <w:ind w:left="0" w:firstLine="426"/>
        <w:contextualSpacing/>
        <w:jc w:val="both"/>
        <w:rPr>
          <w:rFonts w:ascii="Arial" w:hAnsi="Arial" w:cs="Arial"/>
          <w:color w:val="000000"/>
          <w:sz w:val="20"/>
          <w:szCs w:val="20"/>
        </w:rPr>
      </w:pPr>
      <w:r w:rsidRPr="002A0DFA">
        <w:rPr>
          <w:rFonts w:ascii="Arial" w:hAnsi="Arial" w:cs="Arial"/>
          <w:color w:val="000000"/>
          <w:sz w:val="20"/>
          <w:szCs w:val="20"/>
        </w:rPr>
        <w:t xml:space="preserve"> ili jedan član ili više članova zajednice može/mogu biti nalogodavac, a jamstvo mora sadržavati navod o tome da je riječ o zajednici gospodarskih subjekata (moraju biti navedeni svi preostali članovi zajednice)</w:t>
      </w:r>
    </w:p>
    <w:p w14:paraId="4340FA8E" w14:textId="77777777" w:rsidR="009D2D54" w:rsidRPr="002A0DFA" w:rsidRDefault="009D2D54" w:rsidP="009D2D54">
      <w:pPr>
        <w:numPr>
          <w:ilvl w:val="2"/>
          <w:numId w:val="9"/>
        </w:numPr>
        <w:spacing w:after="120" w:line="264" w:lineRule="auto"/>
        <w:ind w:left="0" w:firstLine="567"/>
        <w:contextualSpacing/>
        <w:jc w:val="both"/>
        <w:rPr>
          <w:rFonts w:ascii="Arial" w:hAnsi="Arial" w:cs="Arial"/>
          <w:color w:val="000000"/>
          <w:sz w:val="20"/>
          <w:szCs w:val="20"/>
        </w:rPr>
      </w:pPr>
      <w:r w:rsidRPr="002A0DFA">
        <w:rPr>
          <w:rFonts w:ascii="Arial" w:hAnsi="Arial" w:cs="Arial"/>
          <w:color w:val="000000"/>
          <w:sz w:val="20"/>
          <w:szCs w:val="20"/>
        </w:rPr>
        <w:t xml:space="preserve"> ili svaki član zajednice gospodarskih subjekata dostavlja zasebno jamstvo za svoj dio garancije (zbroj svih iznosa garancija mora odgovarati iznosu jamstva navedenom u dokumentaciji o nabavi).</w:t>
      </w:r>
    </w:p>
    <w:p w14:paraId="2ED8FB5E" w14:textId="03025F7A" w:rsidR="009D2D54" w:rsidRPr="002A0DFA" w:rsidRDefault="009D2D54" w:rsidP="009D2D54">
      <w:pPr>
        <w:ind w:firstLine="851"/>
        <w:contextualSpacing/>
        <w:jc w:val="both"/>
        <w:rPr>
          <w:rFonts w:ascii="Arial" w:hAnsi="Arial" w:cs="Arial"/>
          <w:color w:val="000000"/>
          <w:sz w:val="20"/>
          <w:szCs w:val="20"/>
        </w:rPr>
      </w:pPr>
      <w:r w:rsidRPr="002A0DFA">
        <w:rPr>
          <w:rFonts w:ascii="Arial" w:hAnsi="Arial" w:cs="Arial"/>
          <w:sz w:val="20"/>
          <w:szCs w:val="20"/>
        </w:rPr>
        <w:t>Umjesto jamstva za uredno ispunjenje okvirnog sporazuma u obl</w:t>
      </w:r>
      <w:r>
        <w:rPr>
          <w:rFonts w:ascii="Arial" w:hAnsi="Arial" w:cs="Arial"/>
          <w:sz w:val="20"/>
          <w:szCs w:val="20"/>
        </w:rPr>
        <w:t>iku bankarske garancije P</w:t>
      </w:r>
      <w:r w:rsidRPr="002A0DFA">
        <w:rPr>
          <w:rFonts w:ascii="Arial" w:hAnsi="Arial" w:cs="Arial"/>
          <w:sz w:val="20"/>
          <w:szCs w:val="20"/>
        </w:rPr>
        <w:t>onuditelj može dati novčani polo</w:t>
      </w:r>
      <w:r w:rsidR="00D739CE">
        <w:rPr>
          <w:rFonts w:ascii="Arial" w:hAnsi="Arial" w:cs="Arial"/>
          <w:sz w:val="20"/>
          <w:szCs w:val="20"/>
        </w:rPr>
        <w:t>g u iznosu od 10 % vrijednosti O</w:t>
      </w:r>
      <w:r w:rsidRPr="002A0DFA">
        <w:rPr>
          <w:rFonts w:ascii="Arial" w:hAnsi="Arial" w:cs="Arial"/>
          <w:sz w:val="20"/>
          <w:szCs w:val="20"/>
        </w:rPr>
        <w:t>kvirnog sporazuma (bez PDV-a) koji se uplaćuje putem naloga za plaćanje na račun GRAD ZADAR - IBAN: HR5924070001852000009, model: HR68, poziv na broj: 7706 - OIB gospodarskog subjekta, s naznakom: jamstvo za uredno ispunjenje okvirnog sporazuma, evid.br. VN 110-2/23.</w:t>
      </w:r>
    </w:p>
    <w:p w14:paraId="5530208F" w14:textId="7DCF6A1A" w:rsidR="009D2D54" w:rsidRPr="002A0DFA" w:rsidRDefault="0052637F" w:rsidP="009D2D54">
      <w:pPr>
        <w:ind w:firstLine="851"/>
        <w:jc w:val="both"/>
        <w:rPr>
          <w:rFonts w:ascii="Arial" w:hAnsi="Arial" w:cs="Arial"/>
          <w:sz w:val="20"/>
          <w:szCs w:val="20"/>
        </w:rPr>
      </w:pPr>
      <w:r>
        <w:rPr>
          <w:rFonts w:ascii="Arial" w:hAnsi="Arial" w:cs="Arial"/>
          <w:sz w:val="20"/>
          <w:szCs w:val="20"/>
        </w:rPr>
        <w:t>Ukoliko P</w:t>
      </w:r>
      <w:r w:rsidR="009D2D54">
        <w:rPr>
          <w:rFonts w:ascii="Arial" w:hAnsi="Arial" w:cs="Arial"/>
          <w:sz w:val="20"/>
          <w:szCs w:val="20"/>
        </w:rPr>
        <w:t>onuditelj</w:t>
      </w:r>
      <w:r w:rsidR="009D2D54" w:rsidRPr="002A0DFA">
        <w:rPr>
          <w:rFonts w:ascii="Arial" w:hAnsi="Arial" w:cs="Arial"/>
          <w:sz w:val="20"/>
          <w:szCs w:val="20"/>
        </w:rPr>
        <w:t xml:space="preserve"> nema poslovni nastan u RH, odnosno nema dodijeljen OIB, tada umjesto OIB-a upisuje svoj nacionalni identifikacijski broj.</w:t>
      </w:r>
    </w:p>
    <w:p w14:paraId="325DFEDE" w14:textId="77777777" w:rsidR="009D2D54" w:rsidRPr="002A0DFA" w:rsidRDefault="009D2D54" w:rsidP="009D2D54">
      <w:pPr>
        <w:widowControl w:val="0"/>
        <w:tabs>
          <w:tab w:val="left" w:pos="880"/>
        </w:tabs>
        <w:autoSpaceDE w:val="0"/>
        <w:adjustRightInd w:val="0"/>
        <w:jc w:val="both"/>
        <w:rPr>
          <w:rFonts w:ascii="Arial" w:hAnsi="Arial" w:cs="Arial"/>
          <w:noProof/>
          <w:color w:val="000000"/>
          <w:sz w:val="20"/>
          <w:szCs w:val="20"/>
        </w:rPr>
      </w:pPr>
      <w:r w:rsidRPr="002A0DFA">
        <w:rPr>
          <w:rFonts w:ascii="Arial" w:hAnsi="Arial" w:cs="Arial"/>
          <w:noProof/>
          <w:color w:val="000000"/>
          <w:sz w:val="20"/>
          <w:szCs w:val="20"/>
        </w:rPr>
        <w:t>Jamstvo za uredno ispunjenje okvirnog sporazuma naplatit će se u slučaju povrede ugovornih obveza.</w:t>
      </w:r>
    </w:p>
    <w:p w14:paraId="5B075A39" w14:textId="26C0F084" w:rsidR="009D2D54" w:rsidRPr="00B11C25" w:rsidRDefault="009D2D54" w:rsidP="009D2D54">
      <w:pPr>
        <w:ind w:firstLine="851"/>
        <w:jc w:val="both"/>
        <w:rPr>
          <w:rFonts w:ascii="Arial" w:hAnsi="Arial" w:cs="Arial"/>
          <w:noProof/>
          <w:color w:val="000000"/>
          <w:sz w:val="20"/>
          <w:szCs w:val="20"/>
        </w:rPr>
      </w:pPr>
      <w:r w:rsidRPr="002A0DFA">
        <w:rPr>
          <w:rFonts w:ascii="Arial" w:hAnsi="Arial" w:cs="Arial"/>
          <w:noProof/>
          <w:color w:val="000000"/>
          <w:sz w:val="20"/>
          <w:szCs w:val="20"/>
        </w:rPr>
        <w:t>Ako jamstvo za uredno ispunjenje okvirnog spor</w:t>
      </w:r>
      <w:r w:rsidR="00BC0EC7">
        <w:rPr>
          <w:rFonts w:ascii="Arial" w:hAnsi="Arial" w:cs="Arial"/>
          <w:noProof/>
          <w:color w:val="000000"/>
          <w:sz w:val="20"/>
          <w:szCs w:val="20"/>
        </w:rPr>
        <w:t>azuma ne bude naplaćeno, N</w:t>
      </w:r>
      <w:r w:rsidRPr="002A0DFA">
        <w:rPr>
          <w:rFonts w:ascii="Arial" w:hAnsi="Arial" w:cs="Arial"/>
          <w:noProof/>
          <w:color w:val="000000"/>
          <w:sz w:val="20"/>
          <w:szCs w:val="20"/>
        </w:rPr>
        <w:t>aru</w:t>
      </w:r>
      <w:r w:rsidR="0052637F">
        <w:rPr>
          <w:rFonts w:ascii="Arial" w:hAnsi="Arial" w:cs="Arial"/>
          <w:noProof/>
          <w:color w:val="000000"/>
          <w:sz w:val="20"/>
          <w:szCs w:val="20"/>
        </w:rPr>
        <w:t>čitelj će ga vratiti P</w:t>
      </w:r>
      <w:r w:rsidRPr="002A0DFA">
        <w:rPr>
          <w:rFonts w:ascii="Arial" w:hAnsi="Arial" w:cs="Arial"/>
          <w:noProof/>
          <w:color w:val="000000"/>
          <w:sz w:val="20"/>
          <w:szCs w:val="20"/>
        </w:rPr>
        <w:t>onuditelju nakon njegova isteka.</w:t>
      </w:r>
    </w:p>
    <w:p w14:paraId="441D12CD" w14:textId="77777777" w:rsidR="009D2D54" w:rsidRDefault="009D2D54" w:rsidP="009D2D54">
      <w:pPr>
        <w:jc w:val="both"/>
        <w:rPr>
          <w:rFonts w:ascii="Arial" w:hAnsi="Arial" w:cs="Arial"/>
          <w:noProof/>
          <w:color w:val="000000"/>
          <w:sz w:val="20"/>
          <w:szCs w:val="20"/>
        </w:rPr>
      </w:pPr>
    </w:p>
    <w:p w14:paraId="6E385735" w14:textId="77777777" w:rsidR="005E7186" w:rsidRPr="006D7463" w:rsidRDefault="005E7186" w:rsidP="009D2D54">
      <w:pPr>
        <w:jc w:val="both"/>
        <w:rPr>
          <w:rFonts w:ascii="Arial" w:hAnsi="Arial" w:cs="Arial"/>
          <w:noProof/>
          <w:color w:val="000000"/>
          <w:sz w:val="20"/>
          <w:szCs w:val="20"/>
        </w:rPr>
      </w:pPr>
    </w:p>
    <w:p w14:paraId="2880E6C5" w14:textId="7CBB77F7" w:rsidR="009D2D54" w:rsidRPr="00847B45" w:rsidRDefault="008307D2" w:rsidP="00847B45">
      <w:pPr>
        <w:pStyle w:val="Odlomakpopisa"/>
        <w:numPr>
          <w:ilvl w:val="0"/>
          <w:numId w:val="23"/>
        </w:numPr>
        <w:jc w:val="both"/>
        <w:rPr>
          <w:rFonts w:ascii="Arial" w:hAnsi="Arial" w:cs="Arial"/>
          <w:b/>
          <w:sz w:val="20"/>
          <w:szCs w:val="20"/>
        </w:rPr>
      </w:pPr>
      <w:r>
        <w:rPr>
          <w:rFonts w:ascii="Arial" w:hAnsi="Arial" w:cs="Arial"/>
          <w:b/>
          <w:iCs/>
          <w:sz w:val="20"/>
          <w:szCs w:val="20"/>
          <w:lang w:eastAsia="ar-SA"/>
        </w:rPr>
        <w:t>POTVRDA</w:t>
      </w:r>
      <w:r w:rsidR="00847B45" w:rsidRPr="00847B45">
        <w:rPr>
          <w:rFonts w:ascii="Arial" w:hAnsi="Arial" w:cs="Arial"/>
          <w:b/>
          <w:iCs/>
          <w:sz w:val="20"/>
          <w:szCs w:val="20"/>
          <w:lang w:eastAsia="ar-SA"/>
        </w:rPr>
        <w:t xml:space="preserve"> IZ REGISTRA JAMSTAVA PODRIJETLA ELEKTRIČNE ENERGIJE</w:t>
      </w:r>
    </w:p>
    <w:p w14:paraId="7C7BF95A" w14:textId="77777777" w:rsidR="00847B45" w:rsidRPr="00847B45" w:rsidRDefault="00847B45" w:rsidP="00847B45">
      <w:pPr>
        <w:pStyle w:val="Odlomakpopisa"/>
        <w:ind w:left="1080"/>
        <w:jc w:val="both"/>
        <w:rPr>
          <w:rFonts w:ascii="Arial" w:hAnsi="Arial" w:cs="Arial"/>
          <w:b/>
          <w:sz w:val="20"/>
          <w:szCs w:val="20"/>
        </w:rPr>
      </w:pPr>
    </w:p>
    <w:p w14:paraId="17775104" w14:textId="55286018" w:rsidR="003B3F0E" w:rsidRPr="003926CF" w:rsidRDefault="00977A5E" w:rsidP="003B3F0E">
      <w:pPr>
        <w:jc w:val="center"/>
        <w:rPr>
          <w:rFonts w:ascii="Arial" w:hAnsi="Arial" w:cs="Arial"/>
          <w:iCs/>
          <w:sz w:val="20"/>
          <w:szCs w:val="20"/>
          <w:lang w:eastAsia="ar-SA"/>
        </w:rPr>
      </w:pPr>
      <w:r>
        <w:rPr>
          <w:rFonts w:ascii="Arial" w:hAnsi="Arial" w:cs="Arial"/>
          <w:iCs/>
          <w:sz w:val="20"/>
          <w:szCs w:val="20"/>
          <w:lang w:eastAsia="ar-SA"/>
        </w:rPr>
        <w:t>Članak 12</w:t>
      </w:r>
      <w:r w:rsidR="003B3F0E" w:rsidRPr="003926CF">
        <w:rPr>
          <w:rFonts w:ascii="Arial" w:hAnsi="Arial" w:cs="Arial"/>
          <w:iCs/>
          <w:sz w:val="20"/>
          <w:szCs w:val="20"/>
          <w:lang w:eastAsia="ar-SA"/>
        </w:rPr>
        <w:t>.</w:t>
      </w:r>
    </w:p>
    <w:p w14:paraId="576BC850" w14:textId="77777777" w:rsidR="003B3F0E" w:rsidRPr="003926CF" w:rsidRDefault="003B3F0E" w:rsidP="003B3F0E">
      <w:pPr>
        <w:ind w:firstLine="709"/>
        <w:jc w:val="both"/>
        <w:rPr>
          <w:rFonts w:ascii="Arial" w:hAnsi="Arial" w:cs="Arial"/>
          <w:iCs/>
          <w:sz w:val="20"/>
          <w:szCs w:val="20"/>
          <w:lang w:eastAsia="ar-SA"/>
        </w:rPr>
      </w:pPr>
    </w:p>
    <w:p w14:paraId="5CF0984D" w14:textId="37F3C6A9" w:rsidR="003B3F0E" w:rsidRPr="003926CF" w:rsidRDefault="003B3F0E" w:rsidP="003B3F0E">
      <w:pPr>
        <w:ind w:firstLine="709"/>
        <w:jc w:val="both"/>
        <w:rPr>
          <w:rFonts w:ascii="Arial" w:hAnsi="Arial" w:cs="Arial"/>
          <w:iCs/>
          <w:sz w:val="20"/>
          <w:szCs w:val="20"/>
          <w:lang w:eastAsia="ar-SA"/>
        </w:rPr>
      </w:pPr>
      <w:r>
        <w:rPr>
          <w:rFonts w:ascii="Arial" w:hAnsi="Arial" w:cs="Arial"/>
          <w:iCs/>
          <w:sz w:val="20"/>
          <w:szCs w:val="20"/>
          <w:lang w:eastAsia="ar-SA"/>
        </w:rPr>
        <w:t>Ponuditelj</w:t>
      </w:r>
      <w:r w:rsidRPr="003926CF">
        <w:rPr>
          <w:rFonts w:ascii="Arial" w:hAnsi="Arial" w:cs="Arial"/>
          <w:iCs/>
          <w:sz w:val="20"/>
          <w:szCs w:val="20"/>
          <w:lang w:eastAsia="ar-SA"/>
        </w:rPr>
        <w:t xml:space="preserve"> je dužan n</w:t>
      </w:r>
      <w:r w:rsidR="00160900">
        <w:rPr>
          <w:rFonts w:ascii="Arial" w:hAnsi="Arial" w:cs="Arial"/>
          <w:iCs/>
          <w:sz w:val="20"/>
          <w:szCs w:val="20"/>
          <w:lang w:eastAsia="ar-SA"/>
        </w:rPr>
        <w:t>akon isteka Okvirnog sporazuma</w:t>
      </w:r>
      <w:r>
        <w:rPr>
          <w:rFonts w:ascii="Arial" w:hAnsi="Arial" w:cs="Arial"/>
          <w:iCs/>
          <w:sz w:val="20"/>
          <w:szCs w:val="20"/>
          <w:lang w:eastAsia="ar-SA"/>
        </w:rPr>
        <w:t xml:space="preserve"> dostaviti Naručitelju važeću</w:t>
      </w:r>
      <w:r w:rsidRPr="003926CF">
        <w:rPr>
          <w:rFonts w:ascii="Arial" w:hAnsi="Arial" w:cs="Arial"/>
          <w:iCs/>
          <w:sz w:val="20"/>
          <w:szCs w:val="20"/>
          <w:lang w:eastAsia="ar-SA"/>
        </w:rPr>
        <w:t xml:space="preserve"> potvrdu iz Registra jamstava podrijetla električne energije hrvatske domene (koji se vodi pri Hrvatskom operatoru tržišta energije d.o.o.- HROTE), iz koje je razvidno da je ____ % isporučene električne energije proizvedeno iz obnovljivih izvora. Potvrdu o podrijetlu </w:t>
      </w:r>
      <w:r>
        <w:rPr>
          <w:rFonts w:ascii="Arial" w:hAnsi="Arial" w:cs="Arial"/>
          <w:iCs/>
          <w:sz w:val="20"/>
          <w:szCs w:val="20"/>
          <w:lang w:eastAsia="ar-SA"/>
        </w:rPr>
        <w:t>električne energije Ponuditelj</w:t>
      </w:r>
      <w:r w:rsidRPr="003926CF">
        <w:rPr>
          <w:rFonts w:ascii="Arial" w:hAnsi="Arial" w:cs="Arial"/>
          <w:iCs/>
          <w:sz w:val="20"/>
          <w:szCs w:val="20"/>
          <w:lang w:eastAsia="ar-SA"/>
        </w:rPr>
        <w:t xml:space="preserve"> je</w:t>
      </w:r>
      <w:r>
        <w:rPr>
          <w:rFonts w:ascii="Arial" w:hAnsi="Arial" w:cs="Arial"/>
          <w:iCs/>
          <w:sz w:val="20"/>
          <w:szCs w:val="20"/>
          <w:lang w:eastAsia="ar-SA"/>
        </w:rPr>
        <w:t xml:space="preserve"> dužan predati Naručitelju</w:t>
      </w:r>
      <w:r w:rsidRPr="003926CF">
        <w:rPr>
          <w:rFonts w:ascii="Arial" w:hAnsi="Arial" w:cs="Arial"/>
          <w:iCs/>
          <w:sz w:val="20"/>
          <w:szCs w:val="20"/>
          <w:lang w:eastAsia="ar-SA"/>
        </w:rPr>
        <w:t xml:space="preserve"> sukladno Metodologiji utvrđivanja podrijetla električne energije</w:t>
      </w:r>
      <w:r>
        <w:rPr>
          <w:rFonts w:ascii="Arial" w:hAnsi="Arial" w:cs="Arial"/>
          <w:iCs/>
          <w:sz w:val="20"/>
          <w:szCs w:val="20"/>
          <w:lang w:eastAsia="ar-SA"/>
        </w:rPr>
        <w:t xml:space="preserve"> </w:t>
      </w:r>
      <w:r w:rsidRPr="00302387">
        <w:rPr>
          <w:rFonts w:ascii="Arial" w:hAnsi="Arial" w:cs="Arial"/>
          <w:sz w:val="20"/>
          <w:szCs w:val="20"/>
          <w:lang w:eastAsia="zh-CN"/>
        </w:rPr>
        <w:t>(“Narodne novine”</w:t>
      </w:r>
      <w:r>
        <w:rPr>
          <w:rFonts w:ascii="Arial" w:hAnsi="Arial" w:cs="Arial"/>
          <w:sz w:val="20"/>
          <w:szCs w:val="20"/>
          <w:lang w:eastAsia="zh-CN"/>
        </w:rPr>
        <w:t>,</w:t>
      </w:r>
      <w:r w:rsidRPr="00302387">
        <w:rPr>
          <w:rFonts w:ascii="Arial" w:hAnsi="Arial" w:cs="Arial"/>
          <w:sz w:val="20"/>
          <w:szCs w:val="20"/>
          <w:lang w:eastAsia="zh-CN"/>
        </w:rPr>
        <w:t xml:space="preserve"> broj 133/14 i 127/19)</w:t>
      </w:r>
      <w:r w:rsidRPr="00302387">
        <w:rPr>
          <w:rFonts w:ascii="Arial" w:hAnsi="Arial" w:cs="Arial"/>
          <w:iCs/>
          <w:sz w:val="20"/>
          <w:szCs w:val="20"/>
          <w:lang w:eastAsia="ar-SA"/>
        </w:rPr>
        <w:t>.</w:t>
      </w:r>
    </w:p>
    <w:p w14:paraId="150FA9C0" w14:textId="6778A56F" w:rsidR="003B3F0E" w:rsidRDefault="003B3F0E" w:rsidP="003B3F0E">
      <w:pPr>
        <w:ind w:firstLine="709"/>
        <w:jc w:val="both"/>
        <w:rPr>
          <w:rFonts w:ascii="Arial" w:hAnsi="Arial" w:cs="Arial"/>
          <w:sz w:val="20"/>
          <w:szCs w:val="20"/>
          <w:lang w:eastAsia="ar-SA"/>
        </w:rPr>
      </w:pPr>
      <w:r w:rsidRPr="003926CF">
        <w:rPr>
          <w:rFonts w:ascii="Arial" w:hAnsi="Arial" w:cs="Arial"/>
          <w:sz w:val="20"/>
          <w:szCs w:val="20"/>
          <w:lang w:eastAsia="ar-SA"/>
        </w:rPr>
        <w:t xml:space="preserve">U slučaju nedostavljanja tražene potvrde, odnosno u slučaju da </w:t>
      </w:r>
      <w:r>
        <w:rPr>
          <w:rFonts w:ascii="Arial" w:hAnsi="Arial" w:cs="Arial"/>
          <w:iCs/>
          <w:sz w:val="20"/>
          <w:szCs w:val="20"/>
          <w:lang w:eastAsia="ar-SA"/>
        </w:rPr>
        <w:t>Ponuditelj</w:t>
      </w:r>
      <w:r w:rsidRPr="003926CF">
        <w:rPr>
          <w:rFonts w:ascii="Arial" w:hAnsi="Arial" w:cs="Arial"/>
          <w:sz w:val="20"/>
          <w:szCs w:val="20"/>
          <w:lang w:eastAsia="ar-SA"/>
        </w:rPr>
        <w:t xml:space="preserve"> dostavljenom potvrdom ne dokaže da je postotni udio</w:t>
      </w:r>
      <w:r>
        <w:rPr>
          <w:rFonts w:ascii="Arial" w:hAnsi="Arial" w:cs="Arial"/>
          <w:sz w:val="20"/>
          <w:szCs w:val="20"/>
          <w:lang w:eastAsia="ar-SA"/>
        </w:rPr>
        <w:t>, naveden u ponudi Ponuditelja</w:t>
      </w:r>
      <w:r w:rsidRPr="003926CF">
        <w:rPr>
          <w:rFonts w:ascii="Arial" w:hAnsi="Arial" w:cs="Arial"/>
          <w:sz w:val="20"/>
          <w:szCs w:val="20"/>
          <w:lang w:eastAsia="ar-SA"/>
        </w:rPr>
        <w:t xml:space="preserve">, isporučene električne energije proizveden iz obnovljivih izvora energije, navedeno postupanje smatrat će se povredom obveza </w:t>
      </w:r>
      <w:r w:rsidRPr="003926CF">
        <w:rPr>
          <w:rFonts w:ascii="Arial" w:hAnsi="Arial" w:cs="Arial"/>
          <w:sz w:val="20"/>
          <w:szCs w:val="20"/>
          <w:lang w:eastAsia="ar-SA"/>
        </w:rPr>
        <w:lastRenderedPageBreak/>
        <w:t xml:space="preserve">utvrđenih ovim Okvirnim sporazumom temeljem čega </w:t>
      </w:r>
      <w:r>
        <w:rPr>
          <w:rFonts w:ascii="Arial" w:hAnsi="Arial" w:cs="Arial"/>
          <w:iCs/>
          <w:sz w:val="20"/>
          <w:szCs w:val="20"/>
          <w:lang w:eastAsia="ar-SA"/>
        </w:rPr>
        <w:t>Naručitelj</w:t>
      </w:r>
      <w:r w:rsidRPr="003926CF">
        <w:rPr>
          <w:rFonts w:ascii="Arial" w:hAnsi="Arial" w:cs="Arial"/>
          <w:sz w:val="20"/>
          <w:szCs w:val="20"/>
          <w:lang w:eastAsia="ar-SA"/>
        </w:rPr>
        <w:t xml:space="preserve"> zadržava pravo aktiviranja jamstva za uredno ispunjenje Okvirnog sporazuma </w:t>
      </w:r>
      <w:r w:rsidRPr="00BC7A3D">
        <w:rPr>
          <w:rFonts w:ascii="Arial" w:hAnsi="Arial" w:cs="Arial"/>
          <w:sz w:val="20"/>
          <w:szCs w:val="20"/>
          <w:lang w:eastAsia="ar-SA"/>
        </w:rPr>
        <w:t xml:space="preserve">iz </w:t>
      </w:r>
      <w:r w:rsidR="0043547C">
        <w:rPr>
          <w:rFonts w:ascii="Arial" w:hAnsi="Arial" w:cs="Arial"/>
          <w:sz w:val="20"/>
          <w:szCs w:val="20"/>
          <w:lang w:eastAsia="ar-SA"/>
        </w:rPr>
        <w:t>članka 11</w:t>
      </w:r>
      <w:r w:rsidRPr="00BC7A3D">
        <w:rPr>
          <w:rFonts w:ascii="Arial" w:hAnsi="Arial" w:cs="Arial"/>
          <w:sz w:val="20"/>
          <w:szCs w:val="20"/>
          <w:lang w:eastAsia="ar-SA"/>
        </w:rPr>
        <w:t>. ovoga</w:t>
      </w:r>
      <w:r w:rsidRPr="003926CF">
        <w:rPr>
          <w:rFonts w:ascii="Arial" w:hAnsi="Arial" w:cs="Arial"/>
          <w:sz w:val="20"/>
          <w:szCs w:val="20"/>
          <w:lang w:eastAsia="ar-SA"/>
        </w:rPr>
        <w:t xml:space="preserve"> Okvirnog sporazuma.</w:t>
      </w:r>
    </w:p>
    <w:p w14:paraId="1E5FACAA" w14:textId="77777777" w:rsidR="00847B45" w:rsidRDefault="00847B45" w:rsidP="003B3F0E">
      <w:pPr>
        <w:ind w:firstLine="709"/>
        <w:jc w:val="both"/>
        <w:rPr>
          <w:rFonts w:ascii="Arial" w:hAnsi="Arial" w:cs="Arial"/>
          <w:sz w:val="20"/>
          <w:szCs w:val="20"/>
          <w:lang w:eastAsia="ar-SA"/>
        </w:rPr>
      </w:pPr>
    </w:p>
    <w:p w14:paraId="5E534182" w14:textId="7FA76EA7" w:rsidR="006E054A" w:rsidRPr="002F08D3" w:rsidRDefault="006E054A" w:rsidP="007607C0">
      <w:pPr>
        <w:jc w:val="both"/>
        <w:rPr>
          <w:rFonts w:ascii="Arial" w:hAnsi="Arial" w:cs="Arial"/>
          <w:sz w:val="20"/>
          <w:szCs w:val="20"/>
        </w:rPr>
      </w:pPr>
      <w:r w:rsidRPr="002F08D3">
        <w:rPr>
          <w:rFonts w:ascii="Arial" w:hAnsi="Arial" w:cs="Arial"/>
          <w:sz w:val="20"/>
          <w:szCs w:val="20"/>
        </w:rPr>
        <w:tab/>
      </w:r>
      <w:r w:rsidRPr="002F08D3">
        <w:rPr>
          <w:rFonts w:ascii="Arial" w:hAnsi="Arial" w:cs="Arial"/>
          <w:sz w:val="20"/>
          <w:szCs w:val="20"/>
        </w:rPr>
        <w:tab/>
      </w:r>
      <w:r w:rsidRPr="002F08D3">
        <w:rPr>
          <w:rFonts w:ascii="Arial" w:hAnsi="Arial" w:cs="Arial"/>
          <w:sz w:val="20"/>
          <w:szCs w:val="20"/>
        </w:rPr>
        <w:tab/>
      </w:r>
      <w:r w:rsidRPr="002F08D3">
        <w:rPr>
          <w:rFonts w:ascii="Arial" w:hAnsi="Arial" w:cs="Arial"/>
          <w:sz w:val="20"/>
          <w:szCs w:val="20"/>
        </w:rPr>
        <w:tab/>
        <w:t xml:space="preserve">       </w:t>
      </w:r>
    </w:p>
    <w:p w14:paraId="2C320A25" w14:textId="362757CA" w:rsidR="00847B45" w:rsidRPr="00847B45" w:rsidRDefault="00847B45" w:rsidP="00847B45">
      <w:pPr>
        <w:pStyle w:val="Odlomakpopisa"/>
        <w:numPr>
          <w:ilvl w:val="0"/>
          <w:numId w:val="23"/>
        </w:numPr>
        <w:rPr>
          <w:rFonts w:ascii="Arial" w:hAnsi="Arial" w:cs="Arial"/>
          <w:b/>
          <w:sz w:val="20"/>
          <w:szCs w:val="20"/>
        </w:rPr>
      </w:pPr>
      <w:r w:rsidRPr="00847B45">
        <w:rPr>
          <w:rFonts w:ascii="Arial" w:hAnsi="Arial" w:cs="Arial"/>
          <w:b/>
          <w:sz w:val="20"/>
          <w:szCs w:val="20"/>
        </w:rPr>
        <w:t>RASKID UGOVORA</w:t>
      </w:r>
    </w:p>
    <w:p w14:paraId="16BBE710" w14:textId="77777777" w:rsidR="00847B45" w:rsidRDefault="00847B45" w:rsidP="00847B45">
      <w:pPr>
        <w:jc w:val="center"/>
        <w:rPr>
          <w:rFonts w:ascii="Arial" w:hAnsi="Arial" w:cs="Arial"/>
          <w:sz w:val="20"/>
          <w:szCs w:val="20"/>
        </w:rPr>
      </w:pPr>
    </w:p>
    <w:p w14:paraId="0D744015" w14:textId="5A49654C" w:rsidR="006E054A" w:rsidRDefault="00977A5E" w:rsidP="00847B45">
      <w:pPr>
        <w:jc w:val="center"/>
        <w:rPr>
          <w:rFonts w:ascii="Arial" w:hAnsi="Arial" w:cs="Arial"/>
          <w:sz w:val="20"/>
          <w:szCs w:val="20"/>
        </w:rPr>
      </w:pPr>
      <w:r>
        <w:rPr>
          <w:rFonts w:ascii="Arial" w:hAnsi="Arial" w:cs="Arial"/>
          <w:sz w:val="20"/>
          <w:szCs w:val="20"/>
        </w:rPr>
        <w:t>Članak 13</w:t>
      </w:r>
      <w:r w:rsidR="00847B45">
        <w:rPr>
          <w:rFonts w:ascii="Arial" w:hAnsi="Arial" w:cs="Arial"/>
          <w:sz w:val="20"/>
          <w:szCs w:val="20"/>
        </w:rPr>
        <w:t>.</w:t>
      </w:r>
    </w:p>
    <w:p w14:paraId="2A8C8305" w14:textId="77777777" w:rsidR="003B3F0E" w:rsidRPr="002F08D3" w:rsidRDefault="003B3F0E" w:rsidP="006E054A">
      <w:pPr>
        <w:ind w:firstLine="708"/>
        <w:jc w:val="both"/>
        <w:rPr>
          <w:rFonts w:ascii="Arial" w:hAnsi="Arial" w:cs="Arial"/>
          <w:sz w:val="20"/>
          <w:szCs w:val="20"/>
        </w:rPr>
      </w:pPr>
    </w:p>
    <w:p w14:paraId="7C500084" w14:textId="41D779DB" w:rsidR="00847B45" w:rsidRDefault="006E054A" w:rsidP="006E054A">
      <w:pPr>
        <w:ind w:firstLine="708"/>
        <w:jc w:val="both"/>
        <w:rPr>
          <w:rFonts w:ascii="Arial" w:hAnsi="Arial" w:cs="Arial"/>
          <w:sz w:val="20"/>
          <w:szCs w:val="20"/>
        </w:rPr>
      </w:pPr>
      <w:r w:rsidRPr="002F08D3">
        <w:rPr>
          <w:rFonts w:ascii="Arial" w:hAnsi="Arial" w:cs="Arial"/>
          <w:sz w:val="20"/>
          <w:szCs w:val="20"/>
        </w:rPr>
        <w:t xml:space="preserve">Naručitelj ima pravo raskinuti svaki </w:t>
      </w:r>
      <w:r w:rsidR="00F06ECE" w:rsidRPr="00F06ECE">
        <w:rPr>
          <w:rFonts w:ascii="Arial" w:hAnsi="Arial" w:cs="Arial"/>
          <w:sz w:val="20"/>
          <w:szCs w:val="20"/>
        </w:rPr>
        <w:t xml:space="preserve">pojedinačni </w:t>
      </w:r>
      <w:r w:rsidRPr="00F06ECE">
        <w:rPr>
          <w:rFonts w:ascii="Arial" w:hAnsi="Arial" w:cs="Arial"/>
          <w:sz w:val="20"/>
          <w:szCs w:val="20"/>
        </w:rPr>
        <w:t xml:space="preserve">ugovor </w:t>
      </w:r>
      <w:r w:rsidRPr="002F08D3">
        <w:rPr>
          <w:rFonts w:ascii="Arial" w:hAnsi="Arial" w:cs="Arial"/>
          <w:sz w:val="20"/>
          <w:szCs w:val="20"/>
        </w:rPr>
        <w:t xml:space="preserve">pisanom obaviješću u slučaju nepoštivanja obveza iz ugovora od strane Ponuditelja uz otkazni rok od 30 dana od dana podnošenja pisane obavijesti o raskidu ugovora. </w:t>
      </w:r>
    </w:p>
    <w:p w14:paraId="3FCB0E51" w14:textId="2430C995" w:rsidR="006E054A" w:rsidRPr="002F08D3" w:rsidRDefault="006E054A" w:rsidP="006E054A">
      <w:pPr>
        <w:ind w:firstLine="708"/>
        <w:jc w:val="both"/>
        <w:rPr>
          <w:rFonts w:ascii="Arial" w:hAnsi="Arial" w:cs="Arial"/>
          <w:sz w:val="20"/>
          <w:szCs w:val="20"/>
        </w:rPr>
      </w:pPr>
      <w:r w:rsidRPr="002F08D3">
        <w:rPr>
          <w:rFonts w:ascii="Arial" w:hAnsi="Arial" w:cs="Arial"/>
          <w:sz w:val="20"/>
          <w:szCs w:val="20"/>
        </w:rPr>
        <w:t>Raskid svakog pojedinačnog ugovora od strane Naručitelja ujedno znači i raskid ovog Okvirnog sporazuma o čemu će Ponuditelj biti izvješten pisanim putem preporučenom poštanskom pošiljkom ili na drugi dokaziv način.</w:t>
      </w:r>
    </w:p>
    <w:p w14:paraId="7D7C566C" w14:textId="77777777" w:rsidR="006E054A" w:rsidRPr="002F08D3" w:rsidRDefault="006E054A" w:rsidP="006E054A">
      <w:pPr>
        <w:jc w:val="both"/>
        <w:rPr>
          <w:rFonts w:ascii="Arial" w:hAnsi="Arial" w:cs="Arial"/>
          <w:b/>
          <w:sz w:val="20"/>
          <w:szCs w:val="20"/>
        </w:rPr>
      </w:pPr>
    </w:p>
    <w:p w14:paraId="260C5A8F" w14:textId="77777777" w:rsidR="006E054A" w:rsidRDefault="006E054A" w:rsidP="006E054A">
      <w:pPr>
        <w:jc w:val="both"/>
        <w:rPr>
          <w:rFonts w:ascii="Arial" w:hAnsi="Arial" w:cs="Arial"/>
          <w:b/>
          <w:sz w:val="20"/>
          <w:szCs w:val="20"/>
        </w:rPr>
      </w:pPr>
    </w:p>
    <w:p w14:paraId="42FAD406" w14:textId="10FED7F2" w:rsidR="006E054A" w:rsidRPr="00847B45" w:rsidRDefault="006E054A" w:rsidP="00847B45">
      <w:pPr>
        <w:pStyle w:val="Odlomakpopisa"/>
        <w:numPr>
          <w:ilvl w:val="0"/>
          <w:numId w:val="23"/>
        </w:numPr>
        <w:jc w:val="both"/>
        <w:rPr>
          <w:rFonts w:ascii="Arial" w:hAnsi="Arial" w:cs="Arial"/>
          <w:b/>
          <w:sz w:val="20"/>
          <w:szCs w:val="20"/>
        </w:rPr>
      </w:pPr>
      <w:r w:rsidRPr="00847B45">
        <w:rPr>
          <w:rFonts w:ascii="Arial" w:hAnsi="Arial" w:cs="Arial"/>
          <w:b/>
          <w:sz w:val="20"/>
          <w:szCs w:val="20"/>
        </w:rPr>
        <w:t>ZAVRŠNE ODREDBE</w:t>
      </w:r>
    </w:p>
    <w:p w14:paraId="2BA4CD3D" w14:textId="77777777" w:rsidR="006E054A" w:rsidRPr="002F08D3" w:rsidRDefault="006E054A" w:rsidP="006E054A">
      <w:pPr>
        <w:jc w:val="both"/>
        <w:rPr>
          <w:rFonts w:ascii="Arial" w:hAnsi="Arial" w:cs="Arial"/>
          <w:b/>
          <w:sz w:val="20"/>
          <w:szCs w:val="20"/>
        </w:rPr>
      </w:pPr>
    </w:p>
    <w:p w14:paraId="6C625594" w14:textId="465706D6" w:rsidR="006E054A" w:rsidRPr="002F08D3" w:rsidRDefault="00977A5E" w:rsidP="006E054A">
      <w:pPr>
        <w:jc w:val="center"/>
        <w:rPr>
          <w:rFonts w:ascii="Arial" w:hAnsi="Arial" w:cs="Arial"/>
          <w:sz w:val="20"/>
          <w:szCs w:val="20"/>
        </w:rPr>
      </w:pPr>
      <w:r>
        <w:rPr>
          <w:rFonts w:ascii="Arial" w:hAnsi="Arial" w:cs="Arial"/>
          <w:sz w:val="20"/>
          <w:szCs w:val="20"/>
        </w:rPr>
        <w:t>Članak 14</w:t>
      </w:r>
      <w:r w:rsidR="006E054A" w:rsidRPr="002F08D3">
        <w:rPr>
          <w:rFonts w:ascii="Arial" w:hAnsi="Arial" w:cs="Arial"/>
          <w:sz w:val="20"/>
          <w:szCs w:val="20"/>
        </w:rPr>
        <w:t>.</w:t>
      </w:r>
    </w:p>
    <w:p w14:paraId="137A065B" w14:textId="77777777" w:rsidR="006E054A" w:rsidRPr="002F08D3" w:rsidRDefault="006E054A" w:rsidP="006E054A">
      <w:pPr>
        <w:jc w:val="both"/>
        <w:rPr>
          <w:rFonts w:ascii="Arial" w:hAnsi="Arial" w:cs="Arial"/>
          <w:sz w:val="20"/>
          <w:szCs w:val="20"/>
        </w:rPr>
      </w:pPr>
    </w:p>
    <w:p w14:paraId="4B5280A3" w14:textId="0C89AA4B" w:rsidR="006E054A" w:rsidRPr="002F08D3" w:rsidRDefault="006E054A" w:rsidP="006E054A">
      <w:pPr>
        <w:ind w:firstLine="708"/>
        <w:jc w:val="both"/>
        <w:rPr>
          <w:rFonts w:ascii="Arial" w:hAnsi="Arial" w:cs="Arial"/>
          <w:sz w:val="20"/>
          <w:szCs w:val="20"/>
        </w:rPr>
      </w:pPr>
      <w:r w:rsidRPr="002F08D3">
        <w:rPr>
          <w:rFonts w:ascii="Arial" w:hAnsi="Arial" w:cs="Arial"/>
          <w:sz w:val="20"/>
          <w:szCs w:val="20"/>
        </w:rPr>
        <w:t xml:space="preserve">Ugovorne strane su suglasne da će sve eventualne sporove proizašle iz ovog Okvirnog sporazuma kao i </w:t>
      </w:r>
      <w:r w:rsidRPr="00F06ECE">
        <w:rPr>
          <w:rFonts w:ascii="Arial" w:hAnsi="Arial" w:cs="Arial"/>
          <w:sz w:val="20"/>
          <w:szCs w:val="20"/>
        </w:rPr>
        <w:t xml:space="preserve">sklopljenih </w:t>
      </w:r>
      <w:r w:rsidR="00F06ECE" w:rsidRPr="00F06ECE">
        <w:rPr>
          <w:rFonts w:ascii="Arial" w:hAnsi="Arial" w:cs="Arial"/>
          <w:sz w:val="20"/>
          <w:szCs w:val="20"/>
        </w:rPr>
        <w:t>pojedinačnih</w:t>
      </w:r>
      <w:r w:rsidRPr="00F06ECE">
        <w:rPr>
          <w:rFonts w:ascii="Arial" w:hAnsi="Arial" w:cs="Arial"/>
          <w:sz w:val="20"/>
          <w:szCs w:val="20"/>
        </w:rPr>
        <w:t xml:space="preserve"> ugovora</w:t>
      </w:r>
      <w:r w:rsidRPr="002F08D3">
        <w:rPr>
          <w:rFonts w:ascii="Arial" w:hAnsi="Arial" w:cs="Arial"/>
          <w:sz w:val="20"/>
          <w:szCs w:val="20"/>
        </w:rPr>
        <w:t xml:space="preserve"> rješavati prvenstveno međusobnim dogovaranjem.</w:t>
      </w:r>
    </w:p>
    <w:p w14:paraId="371DD42B" w14:textId="77777777" w:rsidR="006E054A" w:rsidRPr="002F08D3" w:rsidRDefault="006E054A" w:rsidP="006E054A">
      <w:pPr>
        <w:ind w:firstLine="708"/>
        <w:jc w:val="both"/>
        <w:rPr>
          <w:rFonts w:ascii="Arial" w:hAnsi="Arial" w:cs="Arial"/>
          <w:sz w:val="20"/>
          <w:szCs w:val="20"/>
        </w:rPr>
      </w:pPr>
      <w:r w:rsidRPr="002F08D3">
        <w:rPr>
          <w:rFonts w:ascii="Arial" w:hAnsi="Arial" w:cs="Arial"/>
          <w:sz w:val="20"/>
          <w:szCs w:val="20"/>
        </w:rPr>
        <w:t>Ako ugovorne strane ne uspiju riješiti nastali spor ili problem međusobnim dogovaranjem, spor će se riješiti kod nadležnog suda u Zadru.</w:t>
      </w:r>
    </w:p>
    <w:p w14:paraId="0E613F21" w14:textId="54604EDB" w:rsidR="006E054A" w:rsidRPr="002F08D3" w:rsidRDefault="006E054A" w:rsidP="006E054A">
      <w:pPr>
        <w:ind w:firstLine="708"/>
        <w:jc w:val="both"/>
        <w:rPr>
          <w:rFonts w:ascii="Arial" w:hAnsi="Arial" w:cs="Arial"/>
          <w:sz w:val="20"/>
          <w:szCs w:val="20"/>
        </w:rPr>
      </w:pPr>
      <w:r w:rsidRPr="002F08D3">
        <w:rPr>
          <w:rFonts w:ascii="Arial" w:hAnsi="Arial" w:cs="Arial"/>
          <w:sz w:val="20"/>
          <w:szCs w:val="20"/>
        </w:rPr>
        <w:t xml:space="preserve">Na sve ono što nije regulirano odredbama ovog Okvirnog sporazuma, kao </w:t>
      </w:r>
      <w:r w:rsidRPr="00F06ECE">
        <w:rPr>
          <w:rFonts w:ascii="Arial" w:hAnsi="Arial" w:cs="Arial"/>
          <w:sz w:val="20"/>
          <w:szCs w:val="20"/>
        </w:rPr>
        <w:t xml:space="preserve">i </w:t>
      </w:r>
      <w:r w:rsidR="00F06ECE" w:rsidRPr="00F06ECE">
        <w:rPr>
          <w:rFonts w:ascii="Arial" w:hAnsi="Arial" w:cs="Arial"/>
          <w:sz w:val="20"/>
          <w:szCs w:val="20"/>
        </w:rPr>
        <w:t>pojedinačnim</w:t>
      </w:r>
      <w:r w:rsidRPr="00F06ECE">
        <w:rPr>
          <w:rFonts w:ascii="Arial" w:hAnsi="Arial" w:cs="Arial"/>
          <w:sz w:val="20"/>
          <w:szCs w:val="20"/>
        </w:rPr>
        <w:t xml:space="preserve"> ugovorima</w:t>
      </w:r>
      <w:r w:rsidRPr="002F08D3">
        <w:rPr>
          <w:rFonts w:ascii="Arial" w:hAnsi="Arial" w:cs="Arial"/>
          <w:sz w:val="20"/>
          <w:szCs w:val="20"/>
        </w:rPr>
        <w:t>, neposredno će se primijeniti odredbe Zakona o obveznim odnosima.</w:t>
      </w:r>
    </w:p>
    <w:p w14:paraId="43BF8FBB" w14:textId="77777777" w:rsidR="006E054A" w:rsidRPr="002F08D3" w:rsidRDefault="006E054A" w:rsidP="006E054A">
      <w:pPr>
        <w:jc w:val="both"/>
        <w:rPr>
          <w:rFonts w:ascii="Arial" w:hAnsi="Arial" w:cs="Arial"/>
          <w:sz w:val="20"/>
          <w:szCs w:val="20"/>
        </w:rPr>
      </w:pPr>
    </w:p>
    <w:p w14:paraId="26F9E25C" w14:textId="78975DFE" w:rsidR="006E054A" w:rsidRPr="002F08D3" w:rsidRDefault="00977A5E" w:rsidP="006E054A">
      <w:pPr>
        <w:jc w:val="center"/>
        <w:rPr>
          <w:rFonts w:ascii="Arial" w:hAnsi="Arial" w:cs="Arial"/>
          <w:sz w:val="20"/>
          <w:szCs w:val="20"/>
        </w:rPr>
      </w:pPr>
      <w:r>
        <w:rPr>
          <w:rFonts w:ascii="Arial" w:hAnsi="Arial" w:cs="Arial"/>
          <w:sz w:val="20"/>
          <w:szCs w:val="20"/>
        </w:rPr>
        <w:t>Članak 15</w:t>
      </w:r>
      <w:r w:rsidR="006E054A" w:rsidRPr="002F08D3">
        <w:rPr>
          <w:rFonts w:ascii="Arial" w:hAnsi="Arial" w:cs="Arial"/>
          <w:sz w:val="20"/>
          <w:szCs w:val="20"/>
        </w:rPr>
        <w:t>.</w:t>
      </w:r>
    </w:p>
    <w:p w14:paraId="5B6DACB3" w14:textId="6CBE8F5D" w:rsidR="006E054A" w:rsidRPr="002F08D3" w:rsidRDefault="006E054A" w:rsidP="006E054A">
      <w:pPr>
        <w:jc w:val="both"/>
        <w:rPr>
          <w:rFonts w:ascii="Arial" w:hAnsi="Arial" w:cs="Arial"/>
          <w:sz w:val="20"/>
          <w:szCs w:val="20"/>
        </w:rPr>
      </w:pPr>
    </w:p>
    <w:p w14:paraId="19874198" w14:textId="4B481F74" w:rsidR="006E054A" w:rsidRPr="002F08D3" w:rsidRDefault="006E054A" w:rsidP="006E054A">
      <w:pPr>
        <w:ind w:firstLine="708"/>
        <w:jc w:val="both"/>
        <w:rPr>
          <w:rFonts w:ascii="Arial" w:hAnsi="Arial" w:cs="Arial"/>
          <w:sz w:val="20"/>
          <w:szCs w:val="20"/>
        </w:rPr>
      </w:pPr>
      <w:r w:rsidRPr="002F08D3">
        <w:rPr>
          <w:rFonts w:ascii="Arial" w:hAnsi="Arial" w:cs="Arial"/>
          <w:sz w:val="20"/>
          <w:szCs w:val="20"/>
        </w:rPr>
        <w:t>Okvirni sporazum stupa na snagu danom potp</w:t>
      </w:r>
      <w:r>
        <w:rPr>
          <w:rFonts w:ascii="Arial" w:hAnsi="Arial" w:cs="Arial"/>
          <w:sz w:val="20"/>
          <w:szCs w:val="20"/>
        </w:rPr>
        <w:t>isa ovlašte</w:t>
      </w:r>
      <w:r w:rsidR="00D739CE">
        <w:rPr>
          <w:rFonts w:ascii="Arial" w:hAnsi="Arial" w:cs="Arial"/>
          <w:sz w:val="20"/>
          <w:szCs w:val="20"/>
        </w:rPr>
        <w:t>nih predstavnika obiju stranki O</w:t>
      </w:r>
      <w:r>
        <w:rPr>
          <w:rFonts w:ascii="Arial" w:hAnsi="Arial" w:cs="Arial"/>
          <w:sz w:val="20"/>
          <w:szCs w:val="20"/>
        </w:rPr>
        <w:t>kvirnog sporazuma</w:t>
      </w:r>
      <w:r w:rsidRPr="002F08D3">
        <w:rPr>
          <w:rFonts w:ascii="Arial" w:hAnsi="Arial" w:cs="Arial"/>
          <w:sz w:val="20"/>
          <w:szCs w:val="20"/>
        </w:rPr>
        <w:t>.</w:t>
      </w:r>
    </w:p>
    <w:p w14:paraId="24860919" w14:textId="7D66672B" w:rsidR="006E054A" w:rsidRPr="002F08D3" w:rsidRDefault="006E054A" w:rsidP="006E054A">
      <w:pPr>
        <w:jc w:val="both"/>
        <w:rPr>
          <w:rFonts w:ascii="Arial" w:hAnsi="Arial" w:cs="Arial"/>
          <w:sz w:val="20"/>
          <w:szCs w:val="20"/>
        </w:rPr>
      </w:pPr>
    </w:p>
    <w:p w14:paraId="4517DAED" w14:textId="387D553C" w:rsidR="006E054A" w:rsidRPr="002F08D3" w:rsidRDefault="00977A5E" w:rsidP="006E054A">
      <w:pPr>
        <w:jc w:val="center"/>
        <w:rPr>
          <w:rFonts w:ascii="Arial" w:hAnsi="Arial" w:cs="Arial"/>
          <w:sz w:val="20"/>
          <w:szCs w:val="20"/>
        </w:rPr>
      </w:pPr>
      <w:r>
        <w:rPr>
          <w:rFonts w:ascii="Arial" w:hAnsi="Arial" w:cs="Arial"/>
          <w:sz w:val="20"/>
          <w:szCs w:val="20"/>
        </w:rPr>
        <w:t>Članak 16</w:t>
      </w:r>
      <w:r w:rsidR="006E054A" w:rsidRPr="002F08D3">
        <w:rPr>
          <w:rFonts w:ascii="Arial" w:hAnsi="Arial" w:cs="Arial"/>
          <w:sz w:val="20"/>
          <w:szCs w:val="20"/>
        </w:rPr>
        <w:t>.</w:t>
      </w:r>
    </w:p>
    <w:p w14:paraId="3F367D94" w14:textId="77777777" w:rsidR="006E054A" w:rsidRPr="002F08D3" w:rsidRDefault="006E054A" w:rsidP="006E054A">
      <w:pPr>
        <w:jc w:val="both"/>
        <w:rPr>
          <w:rFonts w:ascii="Arial" w:hAnsi="Arial" w:cs="Arial"/>
          <w:sz w:val="20"/>
          <w:szCs w:val="20"/>
        </w:rPr>
      </w:pPr>
    </w:p>
    <w:p w14:paraId="287C7B8C" w14:textId="77777777" w:rsidR="006E054A" w:rsidRPr="002F08D3" w:rsidRDefault="006E054A" w:rsidP="006E054A">
      <w:pPr>
        <w:ind w:firstLine="708"/>
        <w:jc w:val="both"/>
        <w:rPr>
          <w:rFonts w:ascii="Arial" w:hAnsi="Arial" w:cs="Arial"/>
          <w:sz w:val="20"/>
          <w:szCs w:val="20"/>
        </w:rPr>
      </w:pPr>
      <w:r w:rsidRPr="002F08D3">
        <w:rPr>
          <w:rFonts w:ascii="Arial" w:hAnsi="Arial" w:cs="Arial"/>
          <w:sz w:val="20"/>
          <w:szCs w:val="20"/>
        </w:rPr>
        <w:t>Sastavni dijelovi ovog Okvirnog sporazuma su:</w:t>
      </w:r>
    </w:p>
    <w:p w14:paraId="4A9C6919" w14:textId="26D5B8E0" w:rsidR="006E054A" w:rsidRPr="002F08D3" w:rsidRDefault="00E6623D" w:rsidP="00E6623D">
      <w:pPr>
        <w:ind w:left="283" w:firstLine="425"/>
        <w:jc w:val="both"/>
        <w:rPr>
          <w:rFonts w:ascii="Arial" w:hAnsi="Arial" w:cs="Arial"/>
          <w:sz w:val="20"/>
          <w:szCs w:val="20"/>
        </w:rPr>
      </w:pPr>
      <w:r>
        <w:rPr>
          <w:rFonts w:ascii="Arial" w:hAnsi="Arial" w:cs="Arial"/>
          <w:sz w:val="20"/>
          <w:szCs w:val="20"/>
        </w:rPr>
        <w:t xml:space="preserve">- </w:t>
      </w:r>
      <w:r w:rsidR="0015108F">
        <w:rPr>
          <w:rFonts w:ascii="Arial" w:hAnsi="Arial" w:cs="Arial"/>
          <w:sz w:val="20"/>
          <w:szCs w:val="20"/>
        </w:rPr>
        <w:t>Ponudbeni list</w:t>
      </w:r>
      <w:r w:rsidR="006E054A" w:rsidRPr="002F08D3">
        <w:rPr>
          <w:rFonts w:ascii="Arial" w:hAnsi="Arial" w:cs="Arial"/>
          <w:sz w:val="20"/>
          <w:szCs w:val="20"/>
        </w:rPr>
        <w:t xml:space="preserve"> Ponuditelja</w:t>
      </w:r>
    </w:p>
    <w:p w14:paraId="6D78C99B" w14:textId="702241A3" w:rsidR="006E054A" w:rsidRDefault="00E6623D" w:rsidP="00E6623D">
      <w:pPr>
        <w:ind w:left="283" w:firstLine="425"/>
        <w:jc w:val="both"/>
        <w:rPr>
          <w:rFonts w:ascii="Arial" w:hAnsi="Arial" w:cs="Arial"/>
          <w:sz w:val="20"/>
          <w:szCs w:val="20"/>
        </w:rPr>
      </w:pPr>
      <w:r>
        <w:rPr>
          <w:rFonts w:ascii="Arial" w:hAnsi="Arial" w:cs="Arial"/>
          <w:sz w:val="20"/>
          <w:szCs w:val="20"/>
        </w:rPr>
        <w:t xml:space="preserve">- </w:t>
      </w:r>
      <w:r w:rsidR="006E054A" w:rsidRPr="002F08D3">
        <w:rPr>
          <w:rFonts w:ascii="Arial" w:hAnsi="Arial" w:cs="Arial"/>
          <w:sz w:val="20"/>
          <w:szCs w:val="20"/>
        </w:rPr>
        <w:t xml:space="preserve">Troškovnik </w:t>
      </w:r>
      <w:r w:rsidR="006E054A">
        <w:rPr>
          <w:rFonts w:ascii="Arial" w:hAnsi="Arial" w:cs="Arial"/>
          <w:sz w:val="20"/>
          <w:szCs w:val="20"/>
        </w:rPr>
        <w:t xml:space="preserve"> sa popisom </w:t>
      </w:r>
      <w:r>
        <w:rPr>
          <w:rFonts w:ascii="Arial" w:hAnsi="Arial" w:cs="Arial"/>
          <w:sz w:val="20"/>
          <w:szCs w:val="20"/>
        </w:rPr>
        <w:t xml:space="preserve">obračunskih </w:t>
      </w:r>
      <w:r w:rsidR="006E054A">
        <w:rPr>
          <w:rFonts w:ascii="Arial" w:hAnsi="Arial" w:cs="Arial"/>
          <w:sz w:val="20"/>
          <w:szCs w:val="20"/>
        </w:rPr>
        <w:t xml:space="preserve">mjernih mjesta, </w:t>
      </w:r>
      <w:r w:rsidR="006E054A" w:rsidRPr="002F08D3">
        <w:rPr>
          <w:rFonts w:ascii="Arial" w:hAnsi="Arial" w:cs="Arial"/>
          <w:sz w:val="20"/>
          <w:szCs w:val="20"/>
        </w:rPr>
        <w:t>iz ponude Ponuditelja</w:t>
      </w:r>
    </w:p>
    <w:p w14:paraId="7C8461FC" w14:textId="6D3D095E" w:rsidR="00E6623D" w:rsidRPr="002F08D3" w:rsidRDefault="00E6623D" w:rsidP="00E6623D">
      <w:pPr>
        <w:ind w:left="283" w:firstLine="425"/>
        <w:jc w:val="both"/>
        <w:rPr>
          <w:rFonts w:ascii="Arial" w:hAnsi="Arial" w:cs="Arial"/>
          <w:sz w:val="20"/>
          <w:szCs w:val="20"/>
        </w:rPr>
      </w:pPr>
      <w:r>
        <w:rPr>
          <w:rFonts w:ascii="Arial" w:hAnsi="Arial" w:cs="Arial"/>
          <w:sz w:val="20"/>
          <w:szCs w:val="20"/>
        </w:rPr>
        <w:t xml:space="preserve">- </w:t>
      </w:r>
      <w:r w:rsidRPr="00E6623D">
        <w:rPr>
          <w:rFonts w:ascii="Arial" w:hAnsi="Arial" w:cs="Arial"/>
          <w:sz w:val="20"/>
          <w:szCs w:val="20"/>
        </w:rPr>
        <w:t>Izjava o udjelu električne energije iz obnovljivih izvora energije</w:t>
      </w:r>
    </w:p>
    <w:p w14:paraId="6FD56E43" w14:textId="77777777" w:rsidR="006E054A" w:rsidRPr="002F08D3" w:rsidRDefault="006E054A" w:rsidP="006E054A">
      <w:pPr>
        <w:jc w:val="both"/>
        <w:rPr>
          <w:rFonts w:ascii="Arial" w:hAnsi="Arial" w:cs="Arial"/>
          <w:sz w:val="20"/>
          <w:szCs w:val="20"/>
        </w:rPr>
      </w:pPr>
    </w:p>
    <w:p w14:paraId="69F3F095" w14:textId="2C7F1AB3" w:rsidR="006E054A" w:rsidRPr="002F08D3" w:rsidRDefault="00977A5E" w:rsidP="006E054A">
      <w:pPr>
        <w:jc w:val="center"/>
        <w:rPr>
          <w:rFonts w:ascii="Arial" w:hAnsi="Arial" w:cs="Arial"/>
          <w:sz w:val="20"/>
          <w:szCs w:val="20"/>
        </w:rPr>
      </w:pPr>
      <w:r>
        <w:rPr>
          <w:rFonts w:ascii="Arial" w:hAnsi="Arial" w:cs="Arial"/>
          <w:sz w:val="20"/>
          <w:szCs w:val="20"/>
        </w:rPr>
        <w:t>Članak 17</w:t>
      </w:r>
      <w:r w:rsidR="006E054A" w:rsidRPr="002F08D3">
        <w:rPr>
          <w:rFonts w:ascii="Arial" w:hAnsi="Arial" w:cs="Arial"/>
          <w:sz w:val="20"/>
          <w:szCs w:val="20"/>
        </w:rPr>
        <w:t>.</w:t>
      </w:r>
    </w:p>
    <w:p w14:paraId="4E6161DD" w14:textId="77777777" w:rsidR="006E054A" w:rsidRPr="002F08D3" w:rsidRDefault="006E054A" w:rsidP="006E054A">
      <w:pPr>
        <w:jc w:val="both"/>
        <w:rPr>
          <w:rFonts w:ascii="Arial" w:hAnsi="Arial" w:cs="Arial"/>
          <w:sz w:val="20"/>
          <w:szCs w:val="20"/>
        </w:rPr>
      </w:pPr>
    </w:p>
    <w:p w14:paraId="08F43E0B" w14:textId="77777777" w:rsidR="006E054A" w:rsidRPr="002F08D3" w:rsidRDefault="006E054A" w:rsidP="006E054A">
      <w:pPr>
        <w:ind w:firstLine="708"/>
        <w:jc w:val="both"/>
        <w:rPr>
          <w:rFonts w:ascii="Arial" w:hAnsi="Arial" w:cs="Arial"/>
          <w:sz w:val="20"/>
          <w:szCs w:val="20"/>
        </w:rPr>
      </w:pPr>
      <w:r w:rsidRPr="002F08D3">
        <w:rPr>
          <w:rFonts w:ascii="Arial" w:hAnsi="Arial" w:cs="Arial"/>
          <w:sz w:val="20"/>
          <w:szCs w:val="20"/>
        </w:rPr>
        <w:t>Ovaj Okvirni sporazum sastavljen je u 6 (šest) istovjetnih primjerka, od kojih Ponuditelj zadržava 2 (dva) primjerka, a ostala 4 (četiri) zadržava Naručitelj.</w:t>
      </w:r>
    </w:p>
    <w:p w14:paraId="742A1A39" w14:textId="77777777" w:rsidR="006E054A" w:rsidRPr="002F08D3" w:rsidRDefault="006E054A" w:rsidP="006E054A">
      <w:pPr>
        <w:jc w:val="both"/>
        <w:rPr>
          <w:rFonts w:ascii="Arial" w:hAnsi="Arial" w:cs="Arial"/>
          <w:sz w:val="20"/>
          <w:szCs w:val="20"/>
        </w:rPr>
      </w:pPr>
    </w:p>
    <w:p w14:paraId="0E3CE0F7" w14:textId="77777777" w:rsidR="006E054A" w:rsidRPr="002F08D3" w:rsidRDefault="006E054A" w:rsidP="006E054A">
      <w:pPr>
        <w:jc w:val="both"/>
        <w:rPr>
          <w:rFonts w:ascii="Arial" w:hAnsi="Arial" w:cs="Arial"/>
          <w:sz w:val="20"/>
          <w:szCs w:val="20"/>
        </w:rPr>
      </w:pPr>
    </w:p>
    <w:p w14:paraId="508F18B4" w14:textId="01C6DDA8" w:rsidR="006E054A" w:rsidRPr="00847B45" w:rsidRDefault="006E054A" w:rsidP="006E054A">
      <w:pPr>
        <w:jc w:val="both"/>
        <w:rPr>
          <w:rFonts w:ascii="Arial" w:hAnsi="Arial" w:cs="Arial"/>
          <w:b/>
          <w:sz w:val="20"/>
          <w:szCs w:val="20"/>
        </w:rPr>
      </w:pPr>
      <w:r w:rsidRPr="00847B45">
        <w:rPr>
          <w:rFonts w:ascii="Arial" w:hAnsi="Arial" w:cs="Arial"/>
          <w:b/>
          <w:sz w:val="20"/>
          <w:szCs w:val="20"/>
        </w:rPr>
        <w:t xml:space="preserve">ZA NARUČITELJA      </w:t>
      </w:r>
      <w:r w:rsidRPr="00847B45">
        <w:rPr>
          <w:rFonts w:ascii="Arial" w:hAnsi="Arial" w:cs="Arial"/>
          <w:b/>
          <w:sz w:val="20"/>
          <w:szCs w:val="20"/>
        </w:rPr>
        <w:tab/>
      </w:r>
      <w:r w:rsidRPr="00847B45">
        <w:rPr>
          <w:rFonts w:ascii="Arial" w:hAnsi="Arial" w:cs="Arial"/>
          <w:b/>
          <w:sz w:val="20"/>
          <w:szCs w:val="20"/>
        </w:rPr>
        <w:tab/>
      </w:r>
      <w:r w:rsidRPr="00847B45">
        <w:rPr>
          <w:rFonts w:ascii="Arial" w:hAnsi="Arial" w:cs="Arial"/>
          <w:b/>
          <w:sz w:val="20"/>
          <w:szCs w:val="20"/>
        </w:rPr>
        <w:tab/>
      </w:r>
      <w:r w:rsidRPr="00847B45">
        <w:rPr>
          <w:rFonts w:ascii="Arial" w:hAnsi="Arial" w:cs="Arial"/>
          <w:b/>
          <w:sz w:val="20"/>
          <w:szCs w:val="20"/>
        </w:rPr>
        <w:tab/>
      </w:r>
      <w:r w:rsidRPr="00847B45">
        <w:rPr>
          <w:rFonts w:ascii="Arial" w:hAnsi="Arial" w:cs="Arial"/>
          <w:b/>
          <w:sz w:val="20"/>
          <w:szCs w:val="20"/>
        </w:rPr>
        <w:tab/>
        <w:t xml:space="preserve">           </w:t>
      </w:r>
      <w:r w:rsidR="00833611" w:rsidRPr="00847B45">
        <w:rPr>
          <w:rFonts w:ascii="Arial" w:hAnsi="Arial" w:cs="Arial"/>
          <w:b/>
          <w:sz w:val="20"/>
          <w:szCs w:val="20"/>
        </w:rPr>
        <w:t xml:space="preserve">                 </w:t>
      </w:r>
      <w:r w:rsidRPr="00847B45">
        <w:rPr>
          <w:rFonts w:ascii="Arial" w:hAnsi="Arial" w:cs="Arial"/>
          <w:b/>
          <w:sz w:val="20"/>
          <w:szCs w:val="20"/>
        </w:rPr>
        <w:t>ZA PONUDITELJA</w:t>
      </w:r>
    </w:p>
    <w:p w14:paraId="1CB39B57" w14:textId="0649439D" w:rsidR="006E054A" w:rsidRPr="00847B45" w:rsidRDefault="006E054A" w:rsidP="006E054A">
      <w:pPr>
        <w:jc w:val="both"/>
        <w:rPr>
          <w:rFonts w:ascii="Arial" w:hAnsi="Arial" w:cs="Arial"/>
          <w:b/>
          <w:sz w:val="20"/>
          <w:szCs w:val="20"/>
        </w:rPr>
      </w:pPr>
      <w:r w:rsidRPr="00847B45">
        <w:rPr>
          <w:rFonts w:ascii="Arial" w:hAnsi="Arial" w:cs="Arial"/>
          <w:b/>
          <w:sz w:val="20"/>
          <w:szCs w:val="20"/>
        </w:rPr>
        <w:t xml:space="preserve">Gradonačelnik                                                                   </w:t>
      </w:r>
      <w:r w:rsidR="00833611" w:rsidRPr="00847B45">
        <w:rPr>
          <w:rFonts w:ascii="Arial" w:hAnsi="Arial" w:cs="Arial"/>
          <w:b/>
          <w:sz w:val="20"/>
          <w:szCs w:val="20"/>
        </w:rPr>
        <w:t xml:space="preserve">      </w:t>
      </w:r>
      <w:r w:rsidRPr="00847B45">
        <w:rPr>
          <w:rFonts w:ascii="Arial" w:hAnsi="Arial" w:cs="Arial"/>
          <w:b/>
          <w:sz w:val="20"/>
          <w:szCs w:val="20"/>
        </w:rPr>
        <w:t xml:space="preserve"> Direktor /ica</w:t>
      </w:r>
    </w:p>
    <w:p w14:paraId="315B2C4D" w14:textId="77777777" w:rsidR="006E054A" w:rsidRPr="002F08D3" w:rsidRDefault="006E054A" w:rsidP="006E054A">
      <w:pPr>
        <w:jc w:val="both"/>
        <w:rPr>
          <w:rFonts w:ascii="Arial" w:hAnsi="Arial" w:cs="Arial"/>
          <w:sz w:val="20"/>
          <w:szCs w:val="20"/>
        </w:rPr>
      </w:pPr>
      <w:r>
        <w:rPr>
          <w:rFonts w:ascii="Arial" w:hAnsi="Arial" w:cs="Arial"/>
          <w:sz w:val="20"/>
          <w:szCs w:val="20"/>
        </w:rPr>
        <w:t>Branko Dukić                                                                            ________________________</w:t>
      </w:r>
    </w:p>
    <w:p w14:paraId="11BF5BB2" w14:textId="77777777" w:rsidR="006E054A" w:rsidRPr="002F08D3" w:rsidRDefault="006E054A" w:rsidP="006E054A">
      <w:pPr>
        <w:jc w:val="both"/>
        <w:rPr>
          <w:rFonts w:ascii="Arial" w:hAnsi="Arial" w:cs="Arial"/>
          <w:sz w:val="20"/>
          <w:szCs w:val="20"/>
        </w:rPr>
      </w:pPr>
    </w:p>
    <w:p w14:paraId="752D6758" w14:textId="77777777" w:rsidR="006E054A" w:rsidRDefault="006E054A" w:rsidP="006E054A">
      <w:pPr>
        <w:jc w:val="both"/>
        <w:rPr>
          <w:rFonts w:ascii="Arial" w:hAnsi="Arial" w:cs="Arial"/>
          <w:sz w:val="20"/>
          <w:szCs w:val="20"/>
        </w:rPr>
      </w:pPr>
      <w:r w:rsidRPr="002F08D3">
        <w:rPr>
          <w:rFonts w:ascii="Arial" w:hAnsi="Arial" w:cs="Arial"/>
          <w:sz w:val="20"/>
          <w:szCs w:val="20"/>
        </w:rPr>
        <w:t xml:space="preserve">_________________________                                   </w:t>
      </w:r>
      <w:r>
        <w:rPr>
          <w:rFonts w:ascii="Arial" w:hAnsi="Arial" w:cs="Arial"/>
          <w:sz w:val="20"/>
          <w:szCs w:val="20"/>
        </w:rPr>
        <w:t xml:space="preserve">             </w:t>
      </w:r>
      <w:r w:rsidRPr="002F08D3">
        <w:rPr>
          <w:rFonts w:ascii="Arial" w:hAnsi="Arial" w:cs="Arial"/>
          <w:sz w:val="20"/>
          <w:szCs w:val="20"/>
        </w:rPr>
        <w:t>___________________</w:t>
      </w:r>
      <w:r>
        <w:rPr>
          <w:rFonts w:ascii="Arial" w:hAnsi="Arial" w:cs="Arial"/>
          <w:sz w:val="20"/>
          <w:szCs w:val="20"/>
        </w:rPr>
        <w:t>_____</w:t>
      </w:r>
    </w:p>
    <w:p w14:paraId="69E29733" w14:textId="77777777" w:rsidR="006E054A" w:rsidRDefault="006E054A" w:rsidP="006E054A">
      <w:pPr>
        <w:jc w:val="both"/>
        <w:rPr>
          <w:rFonts w:ascii="Arial" w:hAnsi="Arial" w:cs="Arial"/>
          <w:sz w:val="20"/>
          <w:szCs w:val="20"/>
        </w:rPr>
      </w:pPr>
    </w:p>
    <w:p w14:paraId="34CF5FA9" w14:textId="77777777" w:rsidR="006E054A" w:rsidRDefault="006E054A" w:rsidP="006E054A">
      <w:pPr>
        <w:jc w:val="both"/>
        <w:rPr>
          <w:rFonts w:ascii="Arial" w:hAnsi="Arial" w:cs="Arial"/>
          <w:sz w:val="20"/>
          <w:szCs w:val="20"/>
        </w:rPr>
      </w:pPr>
    </w:p>
    <w:p w14:paraId="43840C1F" w14:textId="77777777" w:rsidR="00136F49" w:rsidRDefault="00136F49" w:rsidP="00136F49">
      <w:pPr>
        <w:jc w:val="both"/>
        <w:rPr>
          <w:rFonts w:ascii="Arial" w:hAnsi="Arial" w:cs="Arial"/>
          <w:sz w:val="20"/>
          <w:szCs w:val="20"/>
          <w:lang w:val="en-GB"/>
        </w:rPr>
      </w:pPr>
    </w:p>
    <w:p w14:paraId="3BD1C8F8" w14:textId="69390A60" w:rsidR="00136F49" w:rsidRPr="00781A66" w:rsidRDefault="00136F49" w:rsidP="00136F49">
      <w:pPr>
        <w:jc w:val="both"/>
        <w:rPr>
          <w:rFonts w:ascii="Arial" w:hAnsi="Arial" w:cs="Arial"/>
          <w:b/>
          <w:sz w:val="20"/>
          <w:szCs w:val="20"/>
        </w:rPr>
      </w:pPr>
      <w:r w:rsidRPr="00781A66">
        <w:rPr>
          <w:rFonts w:ascii="Arial" w:hAnsi="Arial" w:cs="Arial"/>
          <w:b/>
          <w:sz w:val="20"/>
          <w:szCs w:val="20"/>
          <w:lang w:val="en-GB"/>
        </w:rPr>
        <w:t>KLASA</w:t>
      </w:r>
      <w:r w:rsidRPr="00781A66">
        <w:rPr>
          <w:rFonts w:ascii="Arial" w:hAnsi="Arial" w:cs="Arial"/>
          <w:b/>
          <w:sz w:val="20"/>
          <w:szCs w:val="20"/>
        </w:rPr>
        <w:t>:  310-01/23</w:t>
      </w:r>
      <w:r w:rsidR="0072000C" w:rsidRPr="00781A66">
        <w:rPr>
          <w:rFonts w:ascii="Arial" w:hAnsi="Arial" w:cs="Arial"/>
          <w:b/>
          <w:sz w:val="20"/>
          <w:szCs w:val="20"/>
        </w:rPr>
        <w:t>-01/02</w:t>
      </w:r>
    </w:p>
    <w:p w14:paraId="7A17A569" w14:textId="2221B798" w:rsidR="00136F49" w:rsidRPr="00781A66" w:rsidRDefault="00136F49" w:rsidP="00136F49">
      <w:pPr>
        <w:jc w:val="both"/>
        <w:rPr>
          <w:rFonts w:ascii="Arial" w:hAnsi="Arial" w:cs="Arial"/>
          <w:b/>
          <w:sz w:val="20"/>
          <w:szCs w:val="20"/>
        </w:rPr>
      </w:pPr>
      <w:r w:rsidRPr="00781A66">
        <w:rPr>
          <w:rFonts w:ascii="Arial" w:hAnsi="Arial" w:cs="Arial"/>
          <w:b/>
          <w:sz w:val="20"/>
          <w:szCs w:val="20"/>
        </w:rPr>
        <w:t>URBROJ: 2198/01-2-23-___</w:t>
      </w:r>
    </w:p>
    <w:p w14:paraId="7831ACBF" w14:textId="732E00F2" w:rsidR="004C007F" w:rsidRDefault="00136F49" w:rsidP="00136F49">
      <w:pPr>
        <w:jc w:val="both"/>
        <w:rPr>
          <w:rFonts w:ascii="Arial" w:hAnsi="Arial" w:cs="Arial"/>
          <w:sz w:val="20"/>
          <w:szCs w:val="20"/>
          <w:lang w:val="en-GB"/>
        </w:rPr>
      </w:pPr>
      <w:r w:rsidRPr="00781A66">
        <w:rPr>
          <w:rFonts w:ascii="Arial" w:hAnsi="Arial" w:cs="Arial"/>
          <w:sz w:val="20"/>
          <w:szCs w:val="20"/>
          <w:lang w:val="en-GB"/>
        </w:rPr>
        <w:t>Zadar</w:t>
      </w:r>
      <w:r w:rsidRPr="00781A66">
        <w:rPr>
          <w:rFonts w:ascii="Arial" w:hAnsi="Arial" w:cs="Arial"/>
          <w:sz w:val="20"/>
          <w:szCs w:val="20"/>
        </w:rPr>
        <w:t>,</w:t>
      </w:r>
      <w:r w:rsidR="00F06ECE">
        <w:rPr>
          <w:rFonts w:ascii="Arial" w:hAnsi="Arial" w:cs="Arial"/>
          <w:sz w:val="20"/>
          <w:szCs w:val="20"/>
        </w:rPr>
        <w:t xml:space="preserve"> </w:t>
      </w:r>
      <w:r w:rsidRPr="00781A66">
        <w:rPr>
          <w:rFonts w:ascii="Arial" w:hAnsi="Arial" w:cs="Arial"/>
          <w:sz w:val="20"/>
          <w:szCs w:val="20"/>
        </w:rPr>
        <w:t xml:space="preserve">__________ 2023. </w:t>
      </w:r>
      <w:r w:rsidRPr="00781A66">
        <w:rPr>
          <w:rFonts w:ascii="Arial" w:hAnsi="Arial" w:cs="Arial"/>
          <w:sz w:val="20"/>
          <w:szCs w:val="20"/>
          <w:lang w:val="en-GB"/>
        </w:rPr>
        <w:t>godine</w:t>
      </w:r>
      <w:r>
        <w:rPr>
          <w:rFonts w:ascii="Arial" w:hAnsi="Arial" w:cs="Arial"/>
          <w:sz w:val="20"/>
          <w:szCs w:val="20"/>
          <w:lang w:val="en-GB"/>
        </w:rPr>
        <w:t xml:space="preserve">                                           Datum:____________________</w:t>
      </w:r>
    </w:p>
    <w:p w14:paraId="4F696221" w14:textId="77777777" w:rsidR="004C007F" w:rsidRDefault="004C007F">
      <w:pPr>
        <w:rPr>
          <w:rFonts w:ascii="Arial" w:hAnsi="Arial" w:cs="Arial"/>
          <w:sz w:val="20"/>
          <w:szCs w:val="20"/>
          <w:lang w:val="en-GB"/>
        </w:rPr>
      </w:pPr>
      <w:r>
        <w:rPr>
          <w:rFonts w:ascii="Arial" w:hAnsi="Arial" w:cs="Arial"/>
          <w:sz w:val="20"/>
          <w:szCs w:val="20"/>
          <w:lang w:val="en-GB"/>
        </w:rPr>
        <w:br w:type="page"/>
      </w:r>
    </w:p>
    <w:p w14:paraId="575120B8" w14:textId="77777777" w:rsidR="00136F49" w:rsidRDefault="00136F49" w:rsidP="00136F49">
      <w:pPr>
        <w:jc w:val="both"/>
        <w:rPr>
          <w:rFonts w:ascii="Arial" w:hAnsi="Arial" w:cs="Arial"/>
          <w:sz w:val="20"/>
          <w:szCs w:val="20"/>
          <w:lang w:val="en-GB"/>
        </w:rPr>
      </w:pPr>
    </w:p>
    <w:p w14:paraId="6641C29D" w14:textId="77777777" w:rsidR="00FE6C5E" w:rsidRDefault="00FE6C5E" w:rsidP="00136F49">
      <w:pPr>
        <w:jc w:val="both"/>
        <w:rPr>
          <w:rFonts w:ascii="Arial" w:hAnsi="Arial" w:cs="Arial"/>
          <w:sz w:val="20"/>
          <w:szCs w:val="20"/>
          <w:lang w:val="en-GB"/>
        </w:rPr>
      </w:pPr>
    </w:p>
    <w:p w14:paraId="5406CD1E" w14:textId="205BC114" w:rsidR="000C1437" w:rsidRPr="00D62E3B" w:rsidRDefault="006712D9" w:rsidP="00D24109">
      <w:pPr>
        <w:autoSpaceDE w:val="0"/>
        <w:rPr>
          <w:rFonts w:ascii="Arial" w:hAnsi="Arial" w:cs="Arial"/>
        </w:rPr>
      </w:pPr>
      <w:r w:rsidRPr="004D2B95">
        <w:rPr>
          <w:rFonts w:ascii="Arial" w:hAnsi="Arial" w:cs="Arial"/>
          <w:b/>
          <w:bCs/>
          <w:color w:val="000000"/>
        </w:rPr>
        <w:t>Prilog 4.</w:t>
      </w:r>
      <w:r w:rsidR="000C1437" w:rsidRPr="004D2B95">
        <w:rPr>
          <w:rFonts w:ascii="Arial" w:hAnsi="Arial" w:cs="Arial"/>
          <w:b/>
          <w:bCs/>
          <w:color w:val="000000"/>
        </w:rPr>
        <w:t xml:space="preserve"> </w:t>
      </w:r>
      <w:r w:rsidR="000C1437" w:rsidRPr="004D2B95">
        <w:rPr>
          <w:rFonts w:ascii="Arial" w:hAnsi="Arial" w:cs="Arial"/>
          <w:color w:val="000000"/>
        </w:rPr>
        <w:t>–</w:t>
      </w:r>
      <w:r w:rsidR="000C1437" w:rsidRPr="00D62E3B">
        <w:rPr>
          <w:rFonts w:ascii="Arial" w:hAnsi="Arial" w:cs="Arial"/>
          <w:color w:val="000000"/>
        </w:rPr>
        <w:t xml:space="preserve"> </w:t>
      </w:r>
      <w:r w:rsidR="000C1437" w:rsidRPr="00D62E3B">
        <w:rPr>
          <w:rFonts w:ascii="Arial" w:hAnsi="Arial" w:cs="Arial"/>
          <w:b/>
          <w:bCs/>
          <w:color w:val="000000"/>
        </w:rPr>
        <w:t xml:space="preserve">IZJAVA O DOSTAVI POTVRDE IZ REGISTRA JAMSTVA PODRIJETLA </w:t>
      </w:r>
      <w:r w:rsidR="009F75B9">
        <w:rPr>
          <w:rFonts w:ascii="Arial" w:hAnsi="Arial" w:cs="Arial"/>
          <w:b/>
          <w:bCs/>
          <w:color w:val="000000"/>
        </w:rPr>
        <w:t xml:space="preserve"> </w:t>
      </w:r>
      <w:r w:rsidR="000C1437" w:rsidRPr="00D62E3B">
        <w:rPr>
          <w:rFonts w:ascii="Arial" w:hAnsi="Arial" w:cs="Arial"/>
          <w:b/>
          <w:bCs/>
          <w:color w:val="000000"/>
        </w:rPr>
        <w:t>ELEKTRIČNE ENERGIJE</w:t>
      </w:r>
    </w:p>
    <w:p w14:paraId="23F7D2A3" w14:textId="77777777" w:rsidR="000C1437" w:rsidRPr="002F08D3" w:rsidRDefault="000C1437" w:rsidP="000C1437">
      <w:pPr>
        <w:jc w:val="both"/>
        <w:rPr>
          <w:rFonts w:ascii="Arial" w:hAnsi="Arial" w:cs="Arial"/>
          <w:sz w:val="20"/>
          <w:szCs w:val="20"/>
        </w:rPr>
      </w:pPr>
    </w:p>
    <w:p w14:paraId="75588FC7" w14:textId="77777777" w:rsidR="000C1437" w:rsidRPr="002F08D3" w:rsidRDefault="000C1437" w:rsidP="000C1437">
      <w:pPr>
        <w:jc w:val="both"/>
        <w:rPr>
          <w:rFonts w:ascii="Arial" w:hAnsi="Arial" w:cs="Arial"/>
          <w:sz w:val="20"/>
          <w:szCs w:val="20"/>
          <w:highlight w:val="lightGray"/>
        </w:rPr>
      </w:pPr>
      <w:r>
        <w:rPr>
          <w:rFonts w:ascii="Arial" w:hAnsi="Arial" w:cs="Arial"/>
          <w:sz w:val="20"/>
          <w:szCs w:val="20"/>
          <w:highlight w:val="lightGray"/>
        </w:rPr>
        <w:t xml:space="preserve">  </w:t>
      </w:r>
    </w:p>
    <w:p w14:paraId="6190B9F4" w14:textId="77777777" w:rsidR="000C1437" w:rsidRDefault="000C1437" w:rsidP="000C1437">
      <w:pPr>
        <w:jc w:val="both"/>
        <w:rPr>
          <w:rFonts w:ascii="Arial" w:hAnsi="Arial" w:cs="Arial"/>
          <w:highlight w:val="lightGray"/>
        </w:rPr>
      </w:pPr>
    </w:p>
    <w:p w14:paraId="083ABECE" w14:textId="77777777" w:rsidR="000C1437" w:rsidRDefault="000C1437" w:rsidP="000C1437">
      <w:pPr>
        <w:jc w:val="both"/>
        <w:rPr>
          <w:rFonts w:ascii="Arial" w:hAnsi="Arial" w:cs="Arial"/>
          <w:highlight w:val="lightGray"/>
        </w:rPr>
      </w:pPr>
    </w:p>
    <w:p w14:paraId="50B68D4C" w14:textId="77777777" w:rsidR="000C1437" w:rsidRDefault="000C1437" w:rsidP="000C1437">
      <w:pPr>
        <w:jc w:val="both"/>
        <w:rPr>
          <w:rFonts w:ascii="Arial" w:hAnsi="Arial" w:cs="Arial"/>
          <w:highlight w:val="lightGray"/>
        </w:rPr>
      </w:pPr>
    </w:p>
    <w:p w14:paraId="64E665C2" w14:textId="233EA2BA" w:rsidR="000C1437" w:rsidRPr="00567F6E" w:rsidRDefault="000C1437" w:rsidP="00567F6E">
      <w:pPr>
        <w:shd w:val="clear" w:color="auto" w:fill="FFFFFF" w:themeFill="background1"/>
        <w:jc w:val="center"/>
        <w:rPr>
          <w:rFonts w:ascii="Arial" w:hAnsi="Arial" w:cs="Arial"/>
          <w:b/>
          <w:sz w:val="32"/>
          <w:szCs w:val="32"/>
        </w:rPr>
      </w:pPr>
      <w:r w:rsidRPr="0077350F">
        <w:rPr>
          <w:rFonts w:ascii="Arial" w:hAnsi="Arial" w:cs="Arial"/>
          <w:b/>
          <w:sz w:val="32"/>
          <w:szCs w:val="32"/>
        </w:rPr>
        <w:t>I Z J A V A</w:t>
      </w:r>
    </w:p>
    <w:p w14:paraId="75DAA75A" w14:textId="77777777" w:rsidR="000C1437" w:rsidRPr="00692AF9" w:rsidRDefault="000C1437" w:rsidP="000C1437">
      <w:pPr>
        <w:jc w:val="both"/>
        <w:rPr>
          <w:b/>
        </w:rPr>
      </w:pPr>
    </w:p>
    <w:p w14:paraId="60532CC4" w14:textId="77777777" w:rsidR="000C1437" w:rsidRDefault="000C1437" w:rsidP="000C1437">
      <w:pPr>
        <w:jc w:val="both"/>
        <w:rPr>
          <w:rFonts w:ascii="Arial" w:hAnsi="Arial" w:cs="Arial"/>
          <w:b/>
        </w:rPr>
      </w:pPr>
    </w:p>
    <w:p w14:paraId="17CA8A25" w14:textId="77777777" w:rsidR="00691A2B" w:rsidRPr="00692AF9" w:rsidRDefault="00691A2B" w:rsidP="000C1437">
      <w:pPr>
        <w:jc w:val="both"/>
        <w:rPr>
          <w:rFonts w:ascii="Arial" w:hAnsi="Arial" w:cs="Arial"/>
          <w:b/>
        </w:rPr>
      </w:pPr>
    </w:p>
    <w:p w14:paraId="71E94BD1" w14:textId="77777777" w:rsidR="000C1437" w:rsidRPr="00691A2B" w:rsidRDefault="000C1437" w:rsidP="000C1437">
      <w:pPr>
        <w:jc w:val="both"/>
        <w:rPr>
          <w:rFonts w:ascii="Arial" w:hAnsi="Arial" w:cs="Arial"/>
          <w:b/>
          <w:sz w:val="22"/>
          <w:szCs w:val="22"/>
        </w:rPr>
      </w:pPr>
    </w:p>
    <w:p w14:paraId="1E0E915B" w14:textId="77777777" w:rsidR="000C1437" w:rsidRPr="00691A2B" w:rsidRDefault="000C1437" w:rsidP="000C1437">
      <w:pPr>
        <w:jc w:val="both"/>
        <w:rPr>
          <w:rFonts w:ascii="Arial" w:hAnsi="Arial" w:cs="Arial"/>
          <w:b/>
          <w:sz w:val="22"/>
          <w:szCs w:val="22"/>
        </w:rPr>
      </w:pPr>
      <w:r w:rsidRPr="00691A2B">
        <w:rPr>
          <w:rFonts w:ascii="Arial" w:hAnsi="Arial" w:cs="Arial"/>
          <w:b/>
          <w:sz w:val="22"/>
          <w:szCs w:val="22"/>
        </w:rPr>
        <w:t>kojom ___________________________________________________________________</w:t>
      </w:r>
    </w:p>
    <w:p w14:paraId="2FEB106C" w14:textId="77777777" w:rsidR="000C1437" w:rsidRPr="005E524C" w:rsidRDefault="000C1437" w:rsidP="000C1437">
      <w:pPr>
        <w:jc w:val="both"/>
        <w:rPr>
          <w:rFonts w:ascii="Arial" w:hAnsi="Arial" w:cs="Arial"/>
          <w:sz w:val="22"/>
          <w:szCs w:val="22"/>
        </w:rPr>
      </w:pPr>
      <w:r w:rsidRPr="005E524C">
        <w:rPr>
          <w:rFonts w:ascii="Arial" w:hAnsi="Arial" w:cs="Arial"/>
          <w:sz w:val="22"/>
          <w:szCs w:val="22"/>
        </w:rPr>
        <w:t xml:space="preserve">                                 (naziv i adresa gospodarskog subjekta, OIB)</w:t>
      </w:r>
    </w:p>
    <w:p w14:paraId="67E1DA32" w14:textId="77777777" w:rsidR="000C1437" w:rsidRPr="005E524C" w:rsidRDefault="000C1437" w:rsidP="000C1437">
      <w:pPr>
        <w:jc w:val="both"/>
        <w:rPr>
          <w:rFonts w:ascii="Arial" w:hAnsi="Arial" w:cs="Arial"/>
          <w:sz w:val="22"/>
          <w:szCs w:val="22"/>
        </w:rPr>
      </w:pPr>
    </w:p>
    <w:p w14:paraId="5E7C9DA2" w14:textId="77777777" w:rsidR="000C1437" w:rsidRPr="00691A2B" w:rsidRDefault="000C1437" w:rsidP="000C1437">
      <w:pPr>
        <w:jc w:val="both"/>
        <w:rPr>
          <w:rFonts w:ascii="Arial" w:hAnsi="Arial" w:cs="Arial"/>
          <w:sz w:val="22"/>
          <w:szCs w:val="22"/>
        </w:rPr>
      </w:pPr>
    </w:p>
    <w:p w14:paraId="6DB83826" w14:textId="7EC4B23B" w:rsidR="000C1437" w:rsidRPr="00691A2B" w:rsidRDefault="000C1437" w:rsidP="000C1437">
      <w:pPr>
        <w:jc w:val="both"/>
        <w:rPr>
          <w:rFonts w:ascii="Arial" w:hAnsi="Arial" w:cs="Arial"/>
          <w:sz w:val="22"/>
          <w:szCs w:val="22"/>
        </w:rPr>
      </w:pPr>
      <w:r w:rsidRPr="00691A2B">
        <w:rPr>
          <w:rFonts w:ascii="Arial" w:hAnsi="Arial" w:cs="Arial"/>
          <w:sz w:val="22"/>
          <w:szCs w:val="22"/>
        </w:rPr>
        <w:t>izjavljujemo</w:t>
      </w:r>
      <w:r w:rsidR="00691A2B" w:rsidRPr="00691A2B">
        <w:rPr>
          <w:rFonts w:ascii="Arial" w:hAnsi="Arial" w:cs="Arial"/>
          <w:sz w:val="22"/>
          <w:szCs w:val="22"/>
        </w:rPr>
        <w:t xml:space="preserve"> da ćemo nakon izvršenja okvirnog sporazuma</w:t>
      </w:r>
      <w:r w:rsidRPr="00691A2B">
        <w:rPr>
          <w:rFonts w:ascii="Arial" w:hAnsi="Arial" w:cs="Arial"/>
          <w:sz w:val="22"/>
          <w:szCs w:val="22"/>
        </w:rPr>
        <w:t xml:space="preserve"> naručitelju dostaviti potvrdu iz Registra jamstava podrijetla električne energije </w:t>
      </w:r>
      <w:r w:rsidRPr="00F870EC">
        <w:rPr>
          <w:rFonts w:ascii="Arial" w:hAnsi="Arial" w:cs="Arial"/>
          <w:sz w:val="22"/>
          <w:szCs w:val="22"/>
        </w:rPr>
        <w:t>hrvatske domene (koji se vodi pri Hrvatskom operatoru tržišta energije d.o.o.- HROTE), iz koj</w:t>
      </w:r>
      <w:r w:rsidRPr="00691A2B">
        <w:rPr>
          <w:rFonts w:ascii="Arial" w:hAnsi="Arial" w:cs="Arial"/>
          <w:sz w:val="22"/>
          <w:szCs w:val="22"/>
        </w:rPr>
        <w:t xml:space="preserve">e je razvidno da je </w:t>
      </w:r>
      <w:r w:rsidR="00691A2B" w:rsidRPr="00691A2B">
        <w:rPr>
          <w:rFonts w:ascii="Arial" w:hAnsi="Arial" w:cs="Arial"/>
          <w:sz w:val="22"/>
          <w:szCs w:val="22"/>
        </w:rPr>
        <w:t>udio električne energije proizveden</w:t>
      </w:r>
      <w:r w:rsidRPr="00691A2B">
        <w:rPr>
          <w:rFonts w:ascii="Arial" w:hAnsi="Arial" w:cs="Arial"/>
          <w:sz w:val="22"/>
          <w:szCs w:val="22"/>
        </w:rPr>
        <w:t xml:space="preserve"> iz obnovljivih izvora isporučena korisnicima u količini (udjelu) navedenom u ponudi.</w:t>
      </w:r>
    </w:p>
    <w:p w14:paraId="4F4F0403" w14:textId="77777777" w:rsidR="000C1437" w:rsidRPr="00691A2B" w:rsidRDefault="000C1437" w:rsidP="000C1437">
      <w:pPr>
        <w:jc w:val="both"/>
        <w:rPr>
          <w:rFonts w:ascii="Arial" w:hAnsi="Arial" w:cs="Arial"/>
          <w:sz w:val="22"/>
          <w:szCs w:val="22"/>
        </w:rPr>
      </w:pPr>
    </w:p>
    <w:p w14:paraId="2559CAD2" w14:textId="77777777" w:rsidR="000C1437" w:rsidRPr="00691A2B" w:rsidRDefault="000C1437" w:rsidP="000C1437">
      <w:pPr>
        <w:jc w:val="both"/>
        <w:rPr>
          <w:rFonts w:ascii="Arial" w:hAnsi="Arial" w:cs="Arial"/>
          <w:sz w:val="22"/>
          <w:szCs w:val="22"/>
        </w:rPr>
      </w:pPr>
    </w:p>
    <w:p w14:paraId="00C6AB11" w14:textId="77777777" w:rsidR="000C1437" w:rsidRPr="00691A2B" w:rsidRDefault="000C1437" w:rsidP="000C1437">
      <w:pPr>
        <w:jc w:val="both"/>
        <w:rPr>
          <w:rFonts w:ascii="Arial" w:hAnsi="Arial" w:cs="Arial"/>
          <w:sz w:val="22"/>
          <w:szCs w:val="22"/>
        </w:rPr>
      </w:pPr>
    </w:p>
    <w:p w14:paraId="609D574F" w14:textId="77777777" w:rsidR="000C1437" w:rsidRPr="00691A2B" w:rsidRDefault="000C1437" w:rsidP="000C1437">
      <w:pPr>
        <w:jc w:val="both"/>
        <w:rPr>
          <w:rFonts w:ascii="Arial" w:hAnsi="Arial" w:cs="Arial"/>
          <w:sz w:val="22"/>
          <w:szCs w:val="22"/>
        </w:rPr>
      </w:pPr>
    </w:p>
    <w:p w14:paraId="0F2B4B05" w14:textId="77777777" w:rsidR="000C1437" w:rsidRDefault="000C1437" w:rsidP="000C1437">
      <w:pPr>
        <w:jc w:val="both"/>
        <w:rPr>
          <w:rFonts w:ascii="Arial" w:hAnsi="Arial" w:cs="Arial"/>
          <w:sz w:val="22"/>
          <w:szCs w:val="22"/>
        </w:rPr>
      </w:pPr>
    </w:p>
    <w:p w14:paraId="502264E3" w14:textId="77777777" w:rsidR="00691A2B" w:rsidRDefault="00691A2B" w:rsidP="000C1437">
      <w:pPr>
        <w:jc w:val="both"/>
        <w:rPr>
          <w:rFonts w:ascii="Arial" w:hAnsi="Arial" w:cs="Arial"/>
          <w:sz w:val="22"/>
          <w:szCs w:val="22"/>
        </w:rPr>
      </w:pPr>
    </w:p>
    <w:p w14:paraId="52854230" w14:textId="77777777" w:rsidR="00691A2B" w:rsidRPr="00691A2B" w:rsidRDefault="00691A2B" w:rsidP="000C1437">
      <w:pPr>
        <w:jc w:val="both"/>
        <w:rPr>
          <w:rFonts w:ascii="Arial" w:hAnsi="Arial" w:cs="Arial"/>
          <w:sz w:val="22"/>
          <w:szCs w:val="22"/>
        </w:rPr>
      </w:pPr>
    </w:p>
    <w:p w14:paraId="0AE9AB2D" w14:textId="77777777" w:rsidR="000C1437" w:rsidRPr="00691A2B" w:rsidRDefault="000C1437" w:rsidP="000C1437">
      <w:pPr>
        <w:jc w:val="both"/>
        <w:rPr>
          <w:rFonts w:ascii="Arial" w:hAnsi="Arial" w:cs="Arial"/>
          <w:sz w:val="22"/>
          <w:szCs w:val="22"/>
        </w:rPr>
      </w:pPr>
    </w:p>
    <w:p w14:paraId="4158A534" w14:textId="77777777" w:rsidR="000C1437" w:rsidRPr="00691A2B" w:rsidRDefault="000C1437" w:rsidP="000C1437">
      <w:pPr>
        <w:jc w:val="both"/>
        <w:rPr>
          <w:rFonts w:ascii="Arial" w:hAnsi="Arial" w:cs="Arial"/>
          <w:sz w:val="22"/>
          <w:szCs w:val="22"/>
        </w:rPr>
      </w:pPr>
    </w:p>
    <w:p w14:paraId="00C69D27" w14:textId="77777777" w:rsidR="000C1437" w:rsidRPr="00691A2B" w:rsidRDefault="000C1437" w:rsidP="000C1437">
      <w:pPr>
        <w:jc w:val="both"/>
        <w:rPr>
          <w:rFonts w:ascii="Arial" w:hAnsi="Arial" w:cs="Arial"/>
          <w:sz w:val="22"/>
          <w:szCs w:val="22"/>
        </w:rPr>
      </w:pPr>
    </w:p>
    <w:p w14:paraId="5E878BCD" w14:textId="77777777" w:rsidR="000C1437" w:rsidRPr="00691A2B" w:rsidRDefault="000C1437" w:rsidP="000C1437">
      <w:pPr>
        <w:jc w:val="both"/>
        <w:rPr>
          <w:rFonts w:ascii="Arial" w:hAnsi="Arial" w:cs="Arial"/>
          <w:sz w:val="22"/>
          <w:szCs w:val="22"/>
        </w:rPr>
      </w:pPr>
    </w:p>
    <w:p w14:paraId="110B1EE1" w14:textId="77777777" w:rsidR="000C1437" w:rsidRPr="00691A2B" w:rsidRDefault="000C1437" w:rsidP="000C1437">
      <w:pPr>
        <w:jc w:val="both"/>
        <w:rPr>
          <w:rFonts w:ascii="Arial" w:hAnsi="Arial" w:cs="Arial"/>
          <w:sz w:val="22"/>
          <w:szCs w:val="22"/>
        </w:rPr>
      </w:pPr>
    </w:p>
    <w:p w14:paraId="72AC4FCA" w14:textId="77777777" w:rsidR="000C1437" w:rsidRPr="00691A2B" w:rsidRDefault="000C1437" w:rsidP="000C1437">
      <w:pPr>
        <w:jc w:val="both"/>
        <w:rPr>
          <w:rFonts w:ascii="Arial" w:hAnsi="Arial" w:cs="Arial"/>
          <w:sz w:val="22"/>
          <w:szCs w:val="22"/>
        </w:rPr>
      </w:pPr>
    </w:p>
    <w:p w14:paraId="577DDF1C" w14:textId="5A2218A0" w:rsidR="000C1437" w:rsidRPr="00691A2B" w:rsidRDefault="000C1437" w:rsidP="000C1437">
      <w:pPr>
        <w:jc w:val="both"/>
        <w:rPr>
          <w:rFonts w:ascii="Arial" w:hAnsi="Arial" w:cs="Arial"/>
          <w:sz w:val="22"/>
          <w:szCs w:val="22"/>
        </w:rPr>
      </w:pPr>
      <w:r w:rsidRPr="00691A2B">
        <w:rPr>
          <w:rFonts w:ascii="Arial" w:hAnsi="Arial" w:cs="Arial"/>
          <w:sz w:val="22"/>
          <w:szCs w:val="22"/>
        </w:rPr>
        <w:t>U __________</w:t>
      </w:r>
      <w:r w:rsidR="00691A2B" w:rsidRPr="00691A2B">
        <w:rPr>
          <w:rFonts w:ascii="Arial" w:hAnsi="Arial" w:cs="Arial"/>
          <w:sz w:val="22"/>
          <w:szCs w:val="22"/>
        </w:rPr>
        <w:t>_________, __________ 2023</w:t>
      </w:r>
      <w:r w:rsidRPr="00691A2B">
        <w:rPr>
          <w:rFonts w:ascii="Arial" w:hAnsi="Arial" w:cs="Arial"/>
          <w:sz w:val="22"/>
          <w:szCs w:val="22"/>
        </w:rPr>
        <w:t>. godine.</w:t>
      </w:r>
    </w:p>
    <w:p w14:paraId="12E51036" w14:textId="77777777" w:rsidR="000C1437" w:rsidRPr="00691A2B" w:rsidRDefault="000C1437" w:rsidP="000C1437">
      <w:pPr>
        <w:jc w:val="both"/>
        <w:rPr>
          <w:rFonts w:ascii="Arial" w:hAnsi="Arial" w:cs="Arial"/>
          <w:b/>
          <w:sz w:val="22"/>
          <w:szCs w:val="22"/>
        </w:rPr>
      </w:pPr>
    </w:p>
    <w:p w14:paraId="78ABB5B0" w14:textId="77777777" w:rsidR="000C1437" w:rsidRPr="00691A2B" w:rsidRDefault="000C1437" w:rsidP="000C1437">
      <w:pPr>
        <w:jc w:val="both"/>
        <w:rPr>
          <w:rFonts w:ascii="Arial" w:hAnsi="Arial" w:cs="Arial"/>
          <w:b/>
          <w:sz w:val="22"/>
          <w:szCs w:val="22"/>
        </w:rPr>
      </w:pPr>
    </w:p>
    <w:p w14:paraId="6E662B7A" w14:textId="77777777" w:rsidR="000C1437" w:rsidRPr="00691A2B" w:rsidRDefault="000C1437" w:rsidP="000C1437">
      <w:pPr>
        <w:jc w:val="both"/>
        <w:rPr>
          <w:rFonts w:ascii="Arial" w:hAnsi="Arial" w:cs="Arial"/>
          <w:b/>
          <w:sz w:val="22"/>
          <w:szCs w:val="22"/>
        </w:rPr>
      </w:pPr>
    </w:p>
    <w:p w14:paraId="609EE1FA" w14:textId="77777777" w:rsidR="000C1437" w:rsidRPr="00691A2B" w:rsidRDefault="000C1437" w:rsidP="000C1437">
      <w:pPr>
        <w:jc w:val="both"/>
        <w:rPr>
          <w:rFonts w:ascii="Arial" w:hAnsi="Arial" w:cs="Arial"/>
          <w:b/>
          <w:sz w:val="22"/>
          <w:szCs w:val="22"/>
        </w:rPr>
      </w:pPr>
    </w:p>
    <w:p w14:paraId="4A501AFF" w14:textId="77777777" w:rsidR="000C1437" w:rsidRPr="00691A2B" w:rsidRDefault="000C1437" w:rsidP="000C1437">
      <w:pPr>
        <w:jc w:val="both"/>
        <w:rPr>
          <w:rFonts w:ascii="Arial" w:hAnsi="Arial" w:cs="Arial"/>
          <w:b/>
          <w:sz w:val="22"/>
          <w:szCs w:val="22"/>
        </w:rPr>
      </w:pPr>
    </w:p>
    <w:p w14:paraId="7E28870B" w14:textId="77777777" w:rsidR="000C1437" w:rsidRPr="00691A2B" w:rsidRDefault="000C1437" w:rsidP="000C1437">
      <w:pPr>
        <w:jc w:val="both"/>
        <w:rPr>
          <w:rFonts w:ascii="Arial" w:hAnsi="Arial" w:cs="Arial"/>
          <w:b/>
          <w:sz w:val="22"/>
          <w:szCs w:val="22"/>
        </w:rPr>
      </w:pPr>
    </w:p>
    <w:p w14:paraId="73D1AC1A" w14:textId="77777777" w:rsidR="000C1437" w:rsidRPr="00691A2B" w:rsidRDefault="000C1437" w:rsidP="000C1437">
      <w:pPr>
        <w:jc w:val="both"/>
        <w:rPr>
          <w:rFonts w:ascii="Arial" w:hAnsi="Arial" w:cs="Arial"/>
          <w:b/>
          <w:sz w:val="22"/>
          <w:szCs w:val="22"/>
        </w:rPr>
      </w:pPr>
    </w:p>
    <w:p w14:paraId="3B36DD68" w14:textId="26B4E47F" w:rsidR="00420F3D" w:rsidRPr="008E6A41" w:rsidRDefault="000C1437" w:rsidP="00420F3D">
      <w:pPr>
        <w:rPr>
          <w:rFonts w:ascii="Arial" w:hAnsi="Arial" w:cs="Arial"/>
          <w:sz w:val="22"/>
          <w:szCs w:val="22"/>
        </w:rPr>
      </w:pPr>
      <w:r w:rsidRPr="00691A2B">
        <w:rPr>
          <w:rFonts w:ascii="Arial" w:hAnsi="Arial" w:cs="Arial"/>
          <w:sz w:val="22"/>
          <w:szCs w:val="22"/>
        </w:rPr>
        <w:tab/>
        <w:t xml:space="preserve">  </w:t>
      </w:r>
      <w:r w:rsidR="00420F3D">
        <w:rPr>
          <w:rFonts w:ascii="Arial" w:hAnsi="Arial" w:cs="Arial"/>
          <w:sz w:val="22"/>
          <w:szCs w:val="22"/>
        </w:rPr>
        <w:t xml:space="preserve">                                  </w:t>
      </w:r>
      <w:r w:rsidRPr="00691A2B">
        <w:rPr>
          <w:rFonts w:ascii="Arial" w:hAnsi="Arial" w:cs="Arial"/>
          <w:sz w:val="22"/>
          <w:szCs w:val="22"/>
        </w:rPr>
        <w:t xml:space="preserve">      </w:t>
      </w:r>
      <w:r w:rsidRPr="00691A2B">
        <w:rPr>
          <w:rFonts w:ascii="Arial" w:hAnsi="Arial" w:cs="Arial"/>
          <w:sz w:val="22"/>
          <w:szCs w:val="22"/>
        </w:rPr>
        <w:tab/>
      </w:r>
      <w:r w:rsidR="00420F3D">
        <w:rPr>
          <w:rFonts w:ascii="Arial" w:hAnsi="Arial" w:cs="Arial"/>
          <w:sz w:val="22"/>
          <w:szCs w:val="22"/>
        </w:rPr>
        <w:tab/>
        <w:t xml:space="preserve">M.P.                  </w:t>
      </w:r>
      <w:r w:rsidR="00420F3D" w:rsidRPr="008E6A41">
        <w:rPr>
          <w:rFonts w:ascii="Arial" w:hAnsi="Arial" w:cs="Arial"/>
          <w:sz w:val="22"/>
          <w:szCs w:val="22"/>
        </w:rPr>
        <w:t>____________________________</w:t>
      </w:r>
    </w:p>
    <w:p w14:paraId="42D8B061" w14:textId="77777777" w:rsidR="00420F3D" w:rsidRPr="008E6A41" w:rsidRDefault="00420F3D" w:rsidP="00420F3D">
      <w:pPr>
        <w:ind w:left="5103"/>
        <w:jc w:val="center"/>
        <w:rPr>
          <w:rFonts w:ascii="Arial" w:hAnsi="Arial" w:cs="Arial"/>
          <w:i/>
          <w:sz w:val="22"/>
          <w:szCs w:val="22"/>
        </w:rPr>
      </w:pPr>
      <w:r w:rsidRPr="008E6A41">
        <w:rPr>
          <w:rFonts w:ascii="Arial" w:hAnsi="Arial" w:cs="Arial"/>
          <w:i/>
          <w:sz w:val="22"/>
          <w:szCs w:val="22"/>
        </w:rPr>
        <w:t>(ime i prezime)</w:t>
      </w:r>
    </w:p>
    <w:p w14:paraId="0DF34BAA" w14:textId="77777777" w:rsidR="00420F3D" w:rsidRPr="008E6A41" w:rsidRDefault="00420F3D" w:rsidP="00420F3D">
      <w:pPr>
        <w:rPr>
          <w:rFonts w:ascii="Arial" w:hAnsi="Arial" w:cs="Arial"/>
          <w:sz w:val="22"/>
          <w:szCs w:val="22"/>
        </w:rPr>
      </w:pPr>
    </w:p>
    <w:p w14:paraId="49AA64BE" w14:textId="77777777" w:rsidR="00420F3D" w:rsidRPr="008E6A41" w:rsidRDefault="00420F3D" w:rsidP="00420F3D">
      <w:pPr>
        <w:ind w:left="5103"/>
        <w:jc w:val="center"/>
        <w:rPr>
          <w:rFonts w:ascii="Arial" w:hAnsi="Arial" w:cs="Arial"/>
          <w:sz w:val="22"/>
          <w:szCs w:val="22"/>
        </w:rPr>
      </w:pPr>
      <w:r w:rsidRPr="008E6A41">
        <w:rPr>
          <w:rFonts w:ascii="Arial" w:hAnsi="Arial" w:cs="Arial"/>
          <w:sz w:val="22"/>
          <w:szCs w:val="22"/>
        </w:rPr>
        <w:t>____________________________</w:t>
      </w:r>
    </w:p>
    <w:p w14:paraId="28E79867" w14:textId="77777777" w:rsidR="00420F3D" w:rsidRPr="008E6A41" w:rsidRDefault="00420F3D" w:rsidP="00420F3D">
      <w:pPr>
        <w:ind w:left="5103"/>
        <w:jc w:val="center"/>
        <w:rPr>
          <w:rFonts w:ascii="Arial" w:hAnsi="Arial" w:cs="Arial"/>
          <w:sz w:val="22"/>
          <w:szCs w:val="22"/>
        </w:rPr>
      </w:pPr>
      <w:r w:rsidRPr="008E6A41">
        <w:rPr>
          <w:rFonts w:ascii="Arial" w:hAnsi="Arial" w:cs="Arial"/>
          <w:i/>
          <w:sz w:val="22"/>
          <w:szCs w:val="22"/>
        </w:rPr>
        <w:t>(potpis)</w:t>
      </w:r>
    </w:p>
    <w:p w14:paraId="57CE76EA" w14:textId="77777777" w:rsidR="00420F3D" w:rsidRPr="00691A2B" w:rsidRDefault="00420F3D" w:rsidP="00420F3D">
      <w:pPr>
        <w:pStyle w:val="Bezproreda"/>
        <w:ind w:left="0"/>
        <w:rPr>
          <w:rFonts w:ascii="Arial" w:hAnsi="Arial" w:cs="Arial"/>
          <w:b/>
          <w:u w:val="single"/>
        </w:rPr>
      </w:pPr>
    </w:p>
    <w:p w14:paraId="71F9E5E5" w14:textId="3B1C392A" w:rsidR="004C007F" w:rsidRDefault="004C007F" w:rsidP="004C007F">
      <w:pPr>
        <w:jc w:val="both"/>
        <w:rPr>
          <w:rFonts w:ascii="Arial" w:hAnsi="Arial" w:cs="Arial"/>
          <w:b/>
          <w:sz w:val="22"/>
          <w:szCs w:val="22"/>
          <w:highlight w:val="lightGray"/>
        </w:rPr>
      </w:pPr>
      <w:r>
        <w:rPr>
          <w:rFonts w:ascii="Arial" w:hAnsi="Arial" w:cs="Arial"/>
          <w:b/>
          <w:sz w:val="22"/>
          <w:szCs w:val="22"/>
          <w:highlight w:val="lightGray"/>
        </w:rPr>
        <w:t xml:space="preserve">  </w:t>
      </w:r>
    </w:p>
    <w:p w14:paraId="44C9E1BD" w14:textId="77777777" w:rsidR="004C007F" w:rsidRDefault="004C007F">
      <w:pPr>
        <w:rPr>
          <w:rFonts w:ascii="Arial" w:hAnsi="Arial" w:cs="Arial"/>
          <w:b/>
          <w:sz w:val="22"/>
          <w:szCs w:val="22"/>
          <w:highlight w:val="lightGray"/>
        </w:rPr>
      </w:pPr>
      <w:r>
        <w:rPr>
          <w:rFonts w:ascii="Arial" w:hAnsi="Arial" w:cs="Arial"/>
          <w:b/>
          <w:sz w:val="22"/>
          <w:szCs w:val="22"/>
          <w:highlight w:val="lightGray"/>
        </w:rPr>
        <w:br w:type="page"/>
      </w:r>
    </w:p>
    <w:p w14:paraId="7D5B8578" w14:textId="77777777" w:rsidR="006712D9" w:rsidRPr="004C007F" w:rsidRDefault="006712D9" w:rsidP="004C007F">
      <w:pPr>
        <w:jc w:val="both"/>
        <w:rPr>
          <w:rFonts w:ascii="Arial" w:hAnsi="Arial" w:cs="Arial"/>
          <w:b/>
          <w:sz w:val="22"/>
          <w:szCs w:val="22"/>
          <w:highlight w:val="lightGray"/>
        </w:rPr>
      </w:pPr>
    </w:p>
    <w:p w14:paraId="5EC41186" w14:textId="77777777" w:rsidR="006712D9" w:rsidRPr="0079030C" w:rsidRDefault="006712D9" w:rsidP="006712D9">
      <w:pPr>
        <w:keepNext/>
        <w:ind w:left="1276" w:hanging="1276"/>
        <w:outlineLvl w:val="2"/>
        <w:rPr>
          <w:rFonts w:ascii="Arial" w:hAnsi="Arial" w:cs="Arial"/>
          <w:b/>
          <w:bCs/>
          <w:lang w:eastAsia="x-none"/>
        </w:rPr>
      </w:pPr>
      <w:bookmarkStart w:id="49" w:name="_Toc521481953"/>
      <w:bookmarkStart w:id="50" w:name="_Hlk113609027"/>
      <w:bookmarkStart w:id="51" w:name="_Toc120091221"/>
      <w:r w:rsidRPr="004D2B95">
        <w:rPr>
          <w:rFonts w:ascii="Arial" w:hAnsi="Arial" w:cs="Arial"/>
          <w:b/>
          <w:bCs/>
          <w:lang w:eastAsia="x-none"/>
        </w:rPr>
        <w:t>Prilog 5.</w:t>
      </w:r>
      <w:bookmarkEnd w:id="49"/>
      <w:r w:rsidRPr="004D2B95">
        <w:rPr>
          <w:rFonts w:ascii="Arial" w:hAnsi="Arial" w:cs="Arial"/>
          <w:b/>
          <w:bCs/>
          <w:lang w:eastAsia="x-none"/>
        </w:rPr>
        <w:t xml:space="preserve"> – </w:t>
      </w:r>
      <w:bookmarkEnd w:id="50"/>
      <w:r w:rsidRPr="004D2B95">
        <w:rPr>
          <w:rFonts w:ascii="Arial" w:hAnsi="Arial" w:cs="Arial"/>
          <w:b/>
          <w:bCs/>
          <w:lang w:eastAsia="x-none"/>
        </w:rPr>
        <w:t>IZJAVA O UDJELU ELEKTRIČNE ENERGIJE DOBIVENE IZ</w:t>
      </w:r>
      <w:r w:rsidRPr="0079030C">
        <w:rPr>
          <w:rFonts w:ascii="Arial" w:hAnsi="Arial" w:cs="Arial"/>
          <w:b/>
          <w:bCs/>
          <w:lang w:eastAsia="x-none"/>
        </w:rPr>
        <w:t xml:space="preserve"> OBNOVLJIVIH IZVORA ENERGIJE</w:t>
      </w:r>
      <w:bookmarkEnd w:id="51"/>
    </w:p>
    <w:p w14:paraId="22E139A4" w14:textId="77777777" w:rsidR="006712D9" w:rsidRPr="0079030C" w:rsidRDefault="006712D9" w:rsidP="006712D9">
      <w:pPr>
        <w:ind w:right="-180"/>
        <w:jc w:val="both"/>
        <w:rPr>
          <w:rFonts w:ascii="Arial" w:hAnsi="Arial" w:cs="Arial"/>
          <w:b/>
        </w:rPr>
      </w:pPr>
    </w:p>
    <w:p w14:paraId="356D1B00" w14:textId="77777777" w:rsidR="006712D9" w:rsidRPr="0079030C" w:rsidRDefault="006712D9" w:rsidP="006712D9">
      <w:pPr>
        <w:ind w:right="-180"/>
        <w:jc w:val="both"/>
        <w:rPr>
          <w:rFonts w:ascii="Arial" w:hAnsi="Arial" w:cs="Arial"/>
          <w:b/>
        </w:rPr>
      </w:pPr>
    </w:p>
    <w:p w14:paraId="35B1A159" w14:textId="77777777" w:rsidR="006712D9" w:rsidRPr="0079030C" w:rsidRDefault="006712D9" w:rsidP="006712D9">
      <w:pPr>
        <w:ind w:right="-180"/>
        <w:jc w:val="both"/>
        <w:rPr>
          <w:rFonts w:ascii="Arial" w:hAnsi="Arial" w:cs="Arial"/>
          <w:b/>
          <w:sz w:val="22"/>
          <w:szCs w:val="22"/>
        </w:rPr>
      </w:pPr>
    </w:p>
    <w:p w14:paraId="7A879EB5" w14:textId="77777777" w:rsidR="006712D9" w:rsidRPr="0079030C" w:rsidRDefault="006712D9" w:rsidP="006712D9">
      <w:pPr>
        <w:ind w:right="-180"/>
        <w:jc w:val="both"/>
        <w:rPr>
          <w:rFonts w:ascii="Arial" w:hAnsi="Arial" w:cs="Arial"/>
          <w:b/>
          <w:sz w:val="22"/>
          <w:szCs w:val="22"/>
        </w:rPr>
      </w:pPr>
    </w:p>
    <w:p w14:paraId="3FE07B9E" w14:textId="77777777" w:rsidR="006712D9" w:rsidRPr="0079030C" w:rsidRDefault="006712D9" w:rsidP="006712D9">
      <w:pPr>
        <w:ind w:right="-180"/>
        <w:jc w:val="center"/>
        <w:rPr>
          <w:rFonts w:ascii="Arial" w:hAnsi="Arial" w:cs="Arial"/>
          <w:b/>
          <w:sz w:val="22"/>
          <w:szCs w:val="22"/>
        </w:rPr>
      </w:pPr>
    </w:p>
    <w:p w14:paraId="21F32B9A" w14:textId="77777777" w:rsidR="006712D9" w:rsidRPr="0079030C" w:rsidRDefault="006712D9" w:rsidP="006712D9">
      <w:pPr>
        <w:jc w:val="center"/>
        <w:rPr>
          <w:rFonts w:ascii="Arial" w:hAnsi="Arial" w:cs="Arial"/>
          <w:b/>
          <w:lang w:eastAsia="x-none"/>
        </w:rPr>
      </w:pPr>
      <w:bookmarkStart w:id="52" w:name="_Hlk528068398"/>
      <w:r w:rsidRPr="0079030C">
        <w:rPr>
          <w:rFonts w:ascii="Arial" w:hAnsi="Arial" w:cs="Arial"/>
          <w:b/>
          <w:lang w:eastAsia="x-none"/>
        </w:rPr>
        <w:t>IZJAVA O UDJELU ELEKTRIČNE ENERGIJE DOBIVENE</w:t>
      </w:r>
    </w:p>
    <w:p w14:paraId="08DC6633" w14:textId="77777777" w:rsidR="006712D9" w:rsidRPr="0079030C" w:rsidRDefault="006712D9" w:rsidP="006712D9">
      <w:pPr>
        <w:jc w:val="center"/>
        <w:rPr>
          <w:rFonts w:ascii="Arial" w:hAnsi="Arial" w:cs="Arial"/>
          <w:b/>
          <w:lang w:eastAsia="x-none"/>
        </w:rPr>
      </w:pPr>
      <w:r w:rsidRPr="0079030C">
        <w:rPr>
          <w:rFonts w:ascii="Arial" w:hAnsi="Arial" w:cs="Arial"/>
          <w:b/>
          <w:lang w:eastAsia="x-none"/>
        </w:rPr>
        <w:t>IZ OBNOVLJIVIH IZVORA ENERGIJE</w:t>
      </w:r>
    </w:p>
    <w:bookmarkEnd w:id="52"/>
    <w:p w14:paraId="0A496F4C" w14:textId="77777777" w:rsidR="006712D9" w:rsidRPr="0079030C" w:rsidRDefault="006712D9" w:rsidP="006712D9">
      <w:pPr>
        <w:jc w:val="center"/>
        <w:rPr>
          <w:rFonts w:ascii="Arial" w:hAnsi="Arial" w:cs="Arial"/>
          <w:b/>
          <w:lang w:eastAsia="x-none"/>
        </w:rPr>
      </w:pPr>
      <w:r w:rsidRPr="0079030C">
        <w:rPr>
          <w:rFonts w:ascii="Arial" w:hAnsi="Arial" w:cs="Arial"/>
          <w:b/>
          <w:lang w:eastAsia="x-none"/>
        </w:rPr>
        <w:t>(KRITERIJ ENP)</w:t>
      </w:r>
    </w:p>
    <w:p w14:paraId="3E3F7600" w14:textId="77777777" w:rsidR="006712D9" w:rsidRPr="0079030C" w:rsidRDefault="006712D9" w:rsidP="006712D9">
      <w:pPr>
        <w:rPr>
          <w:rFonts w:ascii="Arial" w:hAnsi="Arial" w:cs="Arial"/>
          <w:sz w:val="22"/>
          <w:lang w:eastAsia="x-none"/>
        </w:rPr>
      </w:pPr>
    </w:p>
    <w:p w14:paraId="239EAB1A" w14:textId="77777777" w:rsidR="006712D9" w:rsidRPr="0079030C" w:rsidRDefault="006712D9" w:rsidP="006712D9">
      <w:pPr>
        <w:rPr>
          <w:rFonts w:ascii="Arial" w:hAnsi="Arial" w:cs="Arial"/>
          <w:sz w:val="22"/>
          <w:lang w:eastAsia="x-none"/>
        </w:rPr>
      </w:pPr>
    </w:p>
    <w:p w14:paraId="1916DAC4" w14:textId="77777777" w:rsidR="006712D9" w:rsidRPr="00D62E3B" w:rsidRDefault="006712D9" w:rsidP="006712D9">
      <w:pPr>
        <w:rPr>
          <w:sz w:val="22"/>
          <w:lang w:eastAsia="x-none"/>
        </w:rPr>
      </w:pPr>
    </w:p>
    <w:p w14:paraId="1CD34E46" w14:textId="77777777" w:rsidR="006712D9" w:rsidRPr="00D62E3B" w:rsidRDefault="006712D9" w:rsidP="006712D9">
      <w:pPr>
        <w:rPr>
          <w:sz w:val="22"/>
          <w:lang w:eastAsia="x-none"/>
        </w:rPr>
      </w:pPr>
    </w:p>
    <w:p w14:paraId="716E8854" w14:textId="77777777" w:rsidR="006712D9" w:rsidRPr="00D62E3B" w:rsidRDefault="006712D9" w:rsidP="006712D9">
      <w:pPr>
        <w:rPr>
          <w:sz w:val="22"/>
          <w:lang w:eastAsia="x-none"/>
        </w:rPr>
      </w:pPr>
    </w:p>
    <w:p w14:paraId="3870E17F" w14:textId="77777777" w:rsidR="006712D9" w:rsidRPr="00D62E3B" w:rsidRDefault="006712D9" w:rsidP="006712D9">
      <w:pPr>
        <w:autoSpaceDE w:val="0"/>
        <w:autoSpaceDN w:val="0"/>
        <w:adjustRightInd w:val="0"/>
        <w:jc w:val="both"/>
        <w:rPr>
          <w:rFonts w:ascii="Arial" w:hAnsi="Arial" w:cs="Arial"/>
          <w:color w:val="000000"/>
          <w:sz w:val="22"/>
          <w:szCs w:val="22"/>
        </w:rPr>
      </w:pPr>
      <w:r w:rsidRPr="00D62E3B">
        <w:rPr>
          <w:rFonts w:ascii="Arial" w:hAnsi="Arial" w:cs="Arial"/>
          <w:color w:val="000000"/>
          <w:sz w:val="22"/>
          <w:szCs w:val="22"/>
        </w:rPr>
        <w:t xml:space="preserve">Kojom ja ____________________________________ kao  ovlaštena  osoba za  zastupanje </w:t>
      </w:r>
    </w:p>
    <w:p w14:paraId="5D879D07" w14:textId="77777777" w:rsidR="006712D9" w:rsidRPr="00D62E3B" w:rsidRDefault="006712D9" w:rsidP="006712D9">
      <w:pPr>
        <w:autoSpaceDE w:val="0"/>
        <w:autoSpaceDN w:val="0"/>
        <w:adjustRightInd w:val="0"/>
        <w:jc w:val="both"/>
        <w:rPr>
          <w:rFonts w:ascii="Arial" w:hAnsi="Arial" w:cs="Arial"/>
          <w:color w:val="000000"/>
          <w:sz w:val="22"/>
          <w:szCs w:val="22"/>
        </w:rPr>
      </w:pPr>
    </w:p>
    <w:p w14:paraId="369FF1DB" w14:textId="77777777" w:rsidR="006712D9" w:rsidRPr="00D62E3B" w:rsidRDefault="006712D9" w:rsidP="006712D9">
      <w:pPr>
        <w:autoSpaceDE w:val="0"/>
        <w:autoSpaceDN w:val="0"/>
        <w:adjustRightInd w:val="0"/>
        <w:jc w:val="both"/>
        <w:rPr>
          <w:rFonts w:ascii="Arial" w:hAnsi="Arial" w:cs="Arial"/>
          <w:color w:val="000000"/>
          <w:sz w:val="22"/>
          <w:szCs w:val="22"/>
        </w:rPr>
      </w:pPr>
    </w:p>
    <w:p w14:paraId="310E3002" w14:textId="77777777" w:rsidR="006712D9" w:rsidRPr="00D62E3B" w:rsidRDefault="006712D9" w:rsidP="006712D9">
      <w:pPr>
        <w:autoSpaceDE w:val="0"/>
        <w:autoSpaceDN w:val="0"/>
        <w:adjustRightInd w:val="0"/>
        <w:jc w:val="both"/>
        <w:rPr>
          <w:rFonts w:ascii="Arial" w:hAnsi="Arial" w:cs="Arial"/>
          <w:color w:val="000000"/>
          <w:sz w:val="22"/>
          <w:szCs w:val="22"/>
        </w:rPr>
      </w:pPr>
      <w:r w:rsidRPr="00D62E3B">
        <w:rPr>
          <w:rFonts w:ascii="Arial" w:hAnsi="Arial" w:cs="Arial"/>
          <w:color w:val="000000"/>
          <w:sz w:val="22"/>
          <w:szCs w:val="22"/>
        </w:rPr>
        <w:t>gospodarskog  subjekta (ponuditelj) ____________________________________ izjavljujem</w:t>
      </w:r>
    </w:p>
    <w:p w14:paraId="08548137" w14:textId="77777777" w:rsidR="006712D9" w:rsidRPr="00D62E3B" w:rsidRDefault="006712D9" w:rsidP="006712D9">
      <w:pPr>
        <w:autoSpaceDE w:val="0"/>
        <w:autoSpaceDN w:val="0"/>
        <w:adjustRightInd w:val="0"/>
        <w:jc w:val="both"/>
        <w:rPr>
          <w:rFonts w:ascii="Arial" w:hAnsi="Arial" w:cs="Arial"/>
          <w:color w:val="000000"/>
          <w:sz w:val="22"/>
          <w:szCs w:val="22"/>
        </w:rPr>
      </w:pPr>
    </w:p>
    <w:p w14:paraId="2CEDCF35" w14:textId="77777777" w:rsidR="006712D9" w:rsidRPr="00D62E3B" w:rsidRDefault="006712D9" w:rsidP="006712D9">
      <w:pPr>
        <w:autoSpaceDE w:val="0"/>
        <w:autoSpaceDN w:val="0"/>
        <w:adjustRightInd w:val="0"/>
        <w:jc w:val="both"/>
        <w:rPr>
          <w:rFonts w:ascii="Arial" w:hAnsi="Arial" w:cs="Arial"/>
          <w:color w:val="000000"/>
          <w:sz w:val="22"/>
          <w:szCs w:val="22"/>
        </w:rPr>
      </w:pPr>
    </w:p>
    <w:p w14:paraId="3A32EEE2" w14:textId="77777777" w:rsidR="006712D9" w:rsidRPr="00D62E3B" w:rsidRDefault="006712D9" w:rsidP="006712D9">
      <w:pPr>
        <w:autoSpaceDE w:val="0"/>
        <w:autoSpaceDN w:val="0"/>
        <w:adjustRightInd w:val="0"/>
        <w:jc w:val="both"/>
        <w:rPr>
          <w:rFonts w:ascii="Arial" w:hAnsi="Arial" w:cs="Arial"/>
          <w:color w:val="000000"/>
          <w:sz w:val="22"/>
          <w:szCs w:val="22"/>
        </w:rPr>
      </w:pPr>
      <w:r w:rsidRPr="00D62E3B">
        <w:rPr>
          <w:rFonts w:ascii="Arial" w:hAnsi="Arial" w:cs="Arial"/>
          <w:color w:val="000000"/>
          <w:sz w:val="22"/>
          <w:szCs w:val="22"/>
        </w:rPr>
        <w:t>da  ponuđena  električna  energija sadržava______% električne energije iz obnovljivih izvora.</w:t>
      </w:r>
    </w:p>
    <w:p w14:paraId="4F032AA5" w14:textId="77777777" w:rsidR="006712D9" w:rsidRPr="00D62E3B" w:rsidRDefault="006712D9" w:rsidP="006712D9">
      <w:pPr>
        <w:autoSpaceDE w:val="0"/>
        <w:autoSpaceDN w:val="0"/>
        <w:adjustRightInd w:val="0"/>
        <w:jc w:val="both"/>
        <w:rPr>
          <w:rFonts w:ascii="Arial" w:hAnsi="Arial" w:cs="Arial"/>
          <w:i/>
          <w:color w:val="000000"/>
          <w:sz w:val="22"/>
          <w:szCs w:val="22"/>
        </w:rPr>
      </w:pPr>
    </w:p>
    <w:p w14:paraId="4787CDEA" w14:textId="77777777" w:rsidR="006712D9" w:rsidRPr="00D62E3B" w:rsidRDefault="006712D9" w:rsidP="006712D9">
      <w:pPr>
        <w:autoSpaceDE w:val="0"/>
        <w:autoSpaceDN w:val="0"/>
        <w:adjustRightInd w:val="0"/>
        <w:jc w:val="both"/>
        <w:rPr>
          <w:rFonts w:ascii="Arial" w:hAnsi="Arial" w:cs="Arial"/>
          <w:b/>
          <w:bCs/>
          <w:color w:val="000000"/>
          <w:sz w:val="22"/>
          <w:szCs w:val="22"/>
        </w:rPr>
      </w:pPr>
    </w:p>
    <w:p w14:paraId="3FF358E8" w14:textId="77777777" w:rsidR="006712D9" w:rsidRPr="00D62E3B" w:rsidRDefault="006712D9" w:rsidP="006712D9">
      <w:pPr>
        <w:autoSpaceDE w:val="0"/>
        <w:autoSpaceDN w:val="0"/>
        <w:adjustRightInd w:val="0"/>
        <w:jc w:val="both"/>
        <w:rPr>
          <w:rFonts w:ascii="Arial" w:hAnsi="Arial" w:cs="Arial"/>
          <w:b/>
          <w:bCs/>
          <w:color w:val="000000"/>
          <w:sz w:val="22"/>
          <w:szCs w:val="22"/>
        </w:rPr>
      </w:pPr>
    </w:p>
    <w:p w14:paraId="75A6A062" w14:textId="604F94A3" w:rsidR="006712D9" w:rsidRPr="00D62E3B" w:rsidRDefault="006712D9" w:rsidP="006712D9">
      <w:pPr>
        <w:jc w:val="both"/>
        <w:rPr>
          <w:rFonts w:ascii="Arial" w:hAnsi="Arial" w:cs="Arial"/>
          <w:sz w:val="22"/>
          <w:lang w:eastAsia="x-none"/>
        </w:rPr>
      </w:pPr>
      <w:r w:rsidRPr="00D62E3B">
        <w:rPr>
          <w:rFonts w:ascii="Arial" w:hAnsi="Arial" w:cs="Arial"/>
          <w:sz w:val="22"/>
          <w:lang w:eastAsia="x-none"/>
        </w:rPr>
        <w:t xml:space="preserve">Udio električne energije dobivene iz obnovljivih izvora energije mora minimalno iznositi 50%, sukladno Dokumentaciji o nabavi u </w:t>
      </w:r>
      <w:r>
        <w:rPr>
          <w:rFonts w:ascii="Arial" w:hAnsi="Arial" w:cs="Arial"/>
          <w:sz w:val="22"/>
          <w:lang w:eastAsia="x-none"/>
        </w:rPr>
        <w:t xml:space="preserve">otvorenom </w:t>
      </w:r>
      <w:r w:rsidRPr="00D62E3B">
        <w:rPr>
          <w:rFonts w:ascii="Arial" w:hAnsi="Arial" w:cs="Arial"/>
          <w:sz w:val="22"/>
          <w:lang w:eastAsia="x-none"/>
        </w:rPr>
        <w:t xml:space="preserve">postupku javne nabave: Opskrba električnom energijom, evidencijski </w:t>
      </w:r>
      <w:r w:rsidR="00D75F61">
        <w:rPr>
          <w:rFonts w:ascii="Arial" w:hAnsi="Arial" w:cs="Arial"/>
          <w:sz w:val="22"/>
          <w:lang w:eastAsia="x-none"/>
        </w:rPr>
        <w:t>broj nabave VN 110-</w:t>
      </w:r>
      <w:r>
        <w:rPr>
          <w:rFonts w:ascii="Arial" w:hAnsi="Arial" w:cs="Arial"/>
          <w:sz w:val="22"/>
          <w:lang w:eastAsia="x-none"/>
        </w:rPr>
        <w:t>2/23.</w:t>
      </w:r>
    </w:p>
    <w:p w14:paraId="1463C338" w14:textId="77777777" w:rsidR="006712D9" w:rsidRPr="00D62E3B" w:rsidRDefault="006712D9" w:rsidP="006712D9">
      <w:pPr>
        <w:rPr>
          <w:sz w:val="22"/>
          <w:lang w:eastAsia="x-none"/>
        </w:rPr>
      </w:pPr>
    </w:p>
    <w:p w14:paraId="5244F94F" w14:textId="77777777" w:rsidR="006712D9" w:rsidRPr="00D62E3B" w:rsidRDefault="006712D9" w:rsidP="006712D9">
      <w:pPr>
        <w:rPr>
          <w:sz w:val="22"/>
          <w:lang w:eastAsia="x-none"/>
        </w:rPr>
      </w:pPr>
    </w:p>
    <w:p w14:paraId="3B1D2DDB" w14:textId="77777777" w:rsidR="006712D9" w:rsidRPr="00D62E3B" w:rsidRDefault="006712D9" w:rsidP="006712D9">
      <w:pPr>
        <w:rPr>
          <w:sz w:val="22"/>
          <w:lang w:eastAsia="x-none"/>
        </w:rPr>
      </w:pPr>
    </w:p>
    <w:p w14:paraId="69750273" w14:textId="77777777" w:rsidR="006712D9" w:rsidRPr="00D62E3B" w:rsidRDefault="006712D9" w:rsidP="006712D9">
      <w:pPr>
        <w:rPr>
          <w:sz w:val="22"/>
          <w:lang w:eastAsia="x-none"/>
        </w:rPr>
      </w:pPr>
    </w:p>
    <w:p w14:paraId="48EBD217" w14:textId="77777777" w:rsidR="006712D9" w:rsidRPr="00D62E3B" w:rsidRDefault="006712D9" w:rsidP="006712D9">
      <w:pPr>
        <w:ind w:right="-180"/>
        <w:jc w:val="both"/>
        <w:rPr>
          <w:rFonts w:ascii="Arial" w:hAnsi="Arial" w:cs="Arial"/>
          <w:sz w:val="22"/>
          <w:szCs w:val="22"/>
        </w:rPr>
      </w:pPr>
      <w:r>
        <w:rPr>
          <w:rFonts w:ascii="Arial" w:hAnsi="Arial" w:cs="Arial"/>
          <w:sz w:val="22"/>
          <w:szCs w:val="22"/>
        </w:rPr>
        <w:t>U _____________, _________ 2023</w:t>
      </w:r>
      <w:r w:rsidRPr="00D62E3B">
        <w:rPr>
          <w:rFonts w:ascii="Arial" w:hAnsi="Arial" w:cs="Arial"/>
          <w:sz w:val="22"/>
          <w:szCs w:val="22"/>
        </w:rPr>
        <w:t xml:space="preserve">. godine. </w:t>
      </w:r>
    </w:p>
    <w:p w14:paraId="19E78DCE" w14:textId="77777777" w:rsidR="006712D9" w:rsidRPr="00D62E3B" w:rsidRDefault="006712D9" w:rsidP="006712D9">
      <w:pPr>
        <w:ind w:right="-180"/>
        <w:jc w:val="both"/>
        <w:rPr>
          <w:rFonts w:cs="Arial"/>
          <w:b/>
          <w:i/>
          <w:szCs w:val="20"/>
        </w:rPr>
      </w:pPr>
    </w:p>
    <w:p w14:paraId="6337DC52" w14:textId="77777777" w:rsidR="006712D9" w:rsidRPr="00D62E3B" w:rsidRDefault="006712D9" w:rsidP="006712D9">
      <w:pPr>
        <w:ind w:right="-180"/>
        <w:jc w:val="both"/>
        <w:rPr>
          <w:rFonts w:cs="Arial"/>
          <w:b/>
          <w:i/>
          <w:szCs w:val="20"/>
        </w:rPr>
      </w:pPr>
    </w:p>
    <w:p w14:paraId="710C1060" w14:textId="77777777" w:rsidR="006712D9" w:rsidRPr="00D62E3B" w:rsidRDefault="006712D9" w:rsidP="006712D9">
      <w:pPr>
        <w:ind w:right="-180"/>
        <w:jc w:val="both"/>
        <w:rPr>
          <w:rFonts w:cs="Arial"/>
          <w:b/>
          <w:i/>
          <w:szCs w:val="20"/>
        </w:rPr>
      </w:pPr>
    </w:p>
    <w:p w14:paraId="76DD23DD" w14:textId="77777777" w:rsidR="006712D9" w:rsidRPr="00D62E3B" w:rsidRDefault="006712D9" w:rsidP="006712D9">
      <w:pPr>
        <w:ind w:right="-180"/>
        <w:jc w:val="both"/>
        <w:rPr>
          <w:rFonts w:cs="Arial"/>
          <w:b/>
          <w:i/>
          <w:szCs w:val="20"/>
        </w:rPr>
      </w:pPr>
    </w:p>
    <w:p w14:paraId="1CB5D231" w14:textId="77777777" w:rsidR="006712D9" w:rsidRPr="00D62E3B" w:rsidRDefault="006712D9" w:rsidP="006712D9">
      <w:pPr>
        <w:ind w:right="-180"/>
        <w:jc w:val="both"/>
        <w:rPr>
          <w:rFonts w:cs="Arial"/>
          <w:b/>
          <w:i/>
          <w:szCs w:val="20"/>
        </w:rPr>
      </w:pPr>
    </w:p>
    <w:p w14:paraId="064D73DA" w14:textId="77777777" w:rsidR="006712D9" w:rsidRPr="00D62E3B" w:rsidRDefault="006712D9" w:rsidP="006712D9">
      <w:pPr>
        <w:ind w:right="-180"/>
        <w:jc w:val="both"/>
        <w:rPr>
          <w:rFonts w:cs="Arial"/>
          <w:b/>
          <w:i/>
          <w:szCs w:val="20"/>
        </w:rPr>
      </w:pPr>
    </w:p>
    <w:p w14:paraId="646221B3" w14:textId="77777777" w:rsidR="006712D9" w:rsidRPr="00D62E3B" w:rsidRDefault="006712D9" w:rsidP="006712D9">
      <w:pPr>
        <w:ind w:right="-180"/>
        <w:jc w:val="both"/>
        <w:rPr>
          <w:rFonts w:cs="Arial"/>
          <w:i/>
          <w:szCs w:val="20"/>
        </w:rPr>
      </w:pPr>
    </w:p>
    <w:p w14:paraId="23B3B003" w14:textId="77777777" w:rsidR="006712D9" w:rsidRPr="00D62E3B" w:rsidRDefault="006712D9" w:rsidP="006712D9">
      <w:pPr>
        <w:ind w:right="-180"/>
        <w:jc w:val="both"/>
        <w:rPr>
          <w:rFonts w:cs="Arial"/>
          <w:i/>
          <w:szCs w:val="20"/>
        </w:rPr>
      </w:pPr>
    </w:p>
    <w:p w14:paraId="3F7430B7" w14:textId="77777777" w:rsidR="006712D9" w:rsidRPr="00691A2B" w:rsidRDefault="006712D9" w:rsidP="006712D9">
      <w:pPr>
        <w:ind w:right="-180"/>
        <w:jc w:val="both"/>
        <w:rPr>
          <w:rFonts w:cs="Arial"/>
          <w:i/>
          <w:sz w:val="22"/>
          <w:szCs w:val="22"/>
        </w:rPr>
      </w:pPr>
    </w:p>
    <w:p w14:paraId="677DBD36" w14:textId="77777777" w:rsidR="006712D9" w:rsidRPr="00691A2B" w:rsidRDefault="006712D9" w:rsidP="006712D9">
      <w:pPr>
        <w:ind w:right="-180"/>
        <w:jc w:val="both"/>
        <w:rPr>
          <w:rFonts w:cs="Arial"/>
          <w:i/>
          <w:sz w:val="22"/>
          <w:szCs w:val="22"/>
        </w:rPr>
      </w:pPr>
    </w:p>
    <w:p w14:paraId="5DD0AD90" w14:textId="77777777" w:rsidR="006712D9" w:rsidRPr="00691A2B" w:rsidRDefault="006712D9" w:rsidP="006712D9">
      <w:pPr>
        <w:ind w:right="-180"/>
        <w:jc w:val="both"/>
        <w:rPr>
          <w:rFonts w:cs="Arial"/>
          <w:i/>
          <w:sz w:val="22"/>
          <w:szCs w:val="22"/>
        </w:rPr>
      </w:pPr>
    </w:p>
    <w:p w14:paraId="1F3870D6" w14:textId="3D054E11" w:rsidR="00420F3D" w:rsidRPr="008E6A41" w:rsidRDefault="00420F3D" w:rsidP="00420F3D">
      <w:pPr>
        <w:rPr>
          <w:rFonts w:ascii="Arial" w:hAnsi="Arial" w:cs="Arial"/>
          <w:sz w:val="22"/>
          <w:szCs w:val="22"/>
        </w:rPr>
      </w:pPr>
      <w:r>
        <w:rPr>
          <w:rFonts w:ascii="Arial" w:hAnsi="Arial" w:cs="Arial"/>
          <w:sz w:val="22"/>
          <w:szCs w:val="22"/>
        </w:rPr>
        <w:tab/>
        <w:t xml:space="preserve">                                                        M.P.                  </w:t>
      </w:r>
      <w:r w:rsidRPr="008E6A41">
        <w:rPr>
          <w:rFonts w:ascii="Arial" w:hAnsi="Arial" w:cs="Arial"/>
          <w:sz w:val="22"/>
          <w:szCs w:val="22"/>
        </w:rPr>
        <w:t>____________________________</w:t>
      </w:r>
    </w:p>
    <w:p w14:paraId="534D75BE" w14:textId="77777777" w:rsidR="00420F3D" w:rsidRPr="008E6A41" w:rsidRDefault="00420F3D" w:rsidP="00420F3D">
      <w:pPr>
        <w:ind w:left="5103"/>
        <w:jc w:val="center"/>
        <w:rPr>
          <w:rFonts w:ascii="Arial" w:hAnsi="Arial" w:cs="Arial"/>
          <w:i/>
          <w:sz w:val="22"/>
          <w:szCs w:val="22"/>
        </w:rPr>
      </w:pPr>
      <w:r w:rsidRPr="008E6A41">
        <w:rPr>
          <w:rFonts w:ascii="Arial" w:hAnsi="Arial" w:cs="Arial"/>
          <w:i/>
          <w:sz w:val="22"/>
          <w:szCs w:val="22"/>
        </w:rPr>
        <w:t>(ime i prezime)</w:t>
      </w:r>
    </w:p>
    <w:p w14:paraId="5DAAD61C" w14:textId="77777777" w:rsidR="00420F3D" w:rsidRPr="008E6A41" w:rsidRDefault="00420F3D" w:rsidP="00420F3D">
      <w:pPr>
        <w:rPr>
          <w:rFonts w:ascii="Arial" w:hAnsi="Arial" w:cs="Arial"/>
          <w:sz w:val="22"/>
          <w:szCs w:val="22"/>
        </w:rPr>
      </w:pPr>
    </w:p>
    <w:p w14:paraId="7DE4D313" w14:textId="77777777" w:rsidR="00420F3D" w:rsidRPr="008E6A41" w:rsidRDefault="00420F3D" w:rsidP="00420F3D">
      <w:pPr>
        <w:ind w:left="5103"/>
        <w:jc w:val="center"/>
        <w:rPr>
          <w:rFonts w:ascii="Arial" w:hAnsi="Arial" w:cs="Arial"/>
          <w:sz w:val="22"/>
          <w:szCs w:val="22"/>
        </w:rPr>
      </w:pPr>
      <w:r w:rsidRPr="008E6A41">
        <w:rPr>
          <w:rFonts w:ascii="Arial" w:hAnsi="Arial" w:cs="Arial"/>
          <w:sz w:val="22"/>
          <w:szCs w:val="22"/>
        </w:rPr>
        <w:t>____________________________</w:t>
      </w:r>
    </w:p>
    <w:p w14:paraId="4E82771D" w14:textId="77777777" w:rsidR="00420F3D" w:rsidRPr="008E6A41" w:rsidRDefault="00420F3D" w:rsidP="00420F3D">
      <w:pPr>
        <w:ind w:left="5103"/>
        <w:jc w:val="center"/>
        <w:rPr>
          <w:rFonts w:ascii="Arial" w:hAnsi="Arial" w:cs="Arial"/>
          <w:sz w:val="22"/>
          <w:szCs w:val="22"/>
        </w:rPr>
      </w:pPr>
      <w:r w:rsidRPr="008E6A41">
        <w:rPr>
          <w:rFonts w:ascii="Arial" w:hAnsi="Arial" w:cs="Arial"/>
          <w:i/>
          <w:sz w:val="22"/>
          <w:szCs w:val="22"/>
        </w:rPr>
        <w:t>(potpis)</w:t>
      </w:r>
    </w:p>
    <w:p w14:paraId="7E206D12" w14:textId="77777777" w:rsidR="00420F3D" w:rsidRPr="00691A2B" w:rsidRDefault="00420F3D" w:rsidP="00420F3D">
      <w:pPr>
        <w:pStyle w:val="Bezproreda"/>
        <w:ind w:left="0"/>
        <w:rPr>
          <w:rFonts w:ascii="Arial" w:hAnsi="Arial" w:cs="Arial"/>
          <w:b/>
          <w:u w:val="single"/>
        </w:rPr>
      </w:pPr>
    </w:p>
    <w:p w14:paraId="3E8BAE9D" w14:textId="77777777" w:rsidR="004C007F" w:rsidRDefault="00DB68B2" w:rsidP="004C007F">
      <w:pPr>
        <w:jc w:val="center"/>
        <w:rPr>
          <w:rFonts w:ascii="Arial" w:hAnsi="Arial" w:cs="Arial"/>
          <w:b/>
          <w:highlight w:val="lightGray"/>
        </w:rPr>
      </w:pPr>
      <w:r>
        <w:rPr>
          <w:rFonts w:ascii="Arial" w:hAnsi="Arial" w:cs="Arial"/>
          <w:b/>
          <w:highlight w:val="lightGray"/>
        </w:rPr>
        <w:t xml:space="preserve"> </w:t>
      </w:r>
    </w:p>
    <w:p w14:paraId="1939D89B" w14:textId="4209970C" w:rsidR="00FE6C5E" w:rsidRPr="004C007F" w:rsidRDefault="004C007F" w:rsidP="004C007F">
      <w:pPr>
        <w:rPr>
          <w:rFonts w:ascii="Arial" w:hAnsi="Arial" w:cs="Arial"/>
          <w:b/>
          <w:highlight w:val="lightGray"/>
        </w:rPr>
      </w:pPr>
      <w:r>
        <w:rPr>
          <w:rFonts w:ascii="Arial" w:hAnsi="Arial" w:cs="Arial"/>
          <w:b/>
          <w:highlight w:val="lightGray"/>
        </w:rPr>
        <w:br w:type="page"/>
      </w:r>
      <w:r w:rsidR="00FE6C5E" w:rsidRPr="00FE6C5E">
        <w:rPr>
          <w:rFonts w:ascii="Arial" w:hAnsi="Arial" w:cs="Arial"/>
          <w:b/>
          <w:lang w:val="en-GB"/>
        </w:rPr>
        <w:lastRenderedPageBreak/>
        <w:t xml:space="preserve">PRILOG 6. – IZJAVA O NEPOSTOJANJU OKOLNOSTI IZ TOČKE 7.14.2. </w:t>
      </w:r>
      <w:r w:rsidR="00833A4D" w:rsidRPr="003E59FD">
        <w:rPr>
          <w:rFonts w:ascii="Arial" w:hAnsi="Arial" w:cs="Arial"/>
          <w:b/>
        </w:rPr>
        <w:t>DOKUMENTACIJE O NABAVI</w:t>
      </w:r>
    </w:p>
    <w:p w14:paraId="5B376303" w14:textId="77777777" w:rsidR="00FE6C5E" w:rsidRPr="003E59FD" w:rsidRDefault="00FE6C5E" w:rsidP="00FE6C5E">
      <w:pPr>
        <w:jc w:val="both"/>
        <w:rPr>
          <w:rFonts w:ascii="Arial" w:hAnsi="Arial" w:cs="Arial"/>
          <w:sz w:val="22"/>
          <w:szCs w:val="22"/>
        </w:rPr>
      </w:pPr>
    </w:p>
    <w:p w14:paraId="76DE4679" w14:textId="77777777" w:rsidR="00FE6C5E" w:rsidRPr="008E6A41" w:rsidRDefault="00FE6C5E" w:rsidP="00FE6C5E">
      <w:pPr>
        <w:jc w:val="both"/>
        <w:rPr>
          <w:rFonts w:ascii="Arial" w:hAnsi="Arial" w:cs="Arial"/>
          <w:sz w:val="20"/>
          <w:szCs w:val="20"/>
        </w:rPr>
      </w:pPr>
      <w:r>
        <w:rPr>
          <w:rFonts w:ascii="Arial" w:hAnsi="Arial" w:cs="Arial"/>
          <w:sz w:val="20"/>
          <w:szCs w:val="20"/>
        </w:rPr>
        <w:t>Na temelju uvjeta iz točke 7.14.2</w:t>
      </w:r>
      <w:r w:rsidRPr="008E6A41">
        <w:rPr>
          <w:rFonts w:ascii="Arial" w:hAnsi="Arial" w:cs="Arial"/>
          <w:sz w:val="20"/>
          <w:szCs w:val="20"/>
        </w:rPr>
        <w:t xml:space="preserve">. Dokumentacije o nabavi, broj objave u </w:t>
      </w:r>
      <w:r>
        <w:rPr>
          <w:rFonts w:ascii="Arial" w:hAnsi="Arial" w:cs="Arial"/>
          <w:sz w:val="20"/>
          <w:szCs w:val="20"/>
        </w:rPr>
        <w:t>EOJN-u: __________ od __.__.2023</w:t>
      </w:r>
      <w:r w:rsidRPr="008E6A41">
        <w:rPr>
          <w:rFonts w:ascii="Arial" w:hAnsi="Arial" w:cs="Arial"/>
          <w:sz w:val="20"/>
          <w:szCs w:val="20"/>
        </w:rPr>
        <w:t>., dajem sljedeću</w:t>
      </w:r>
    </w:p>
    <w:p w14:paraId="48428EBC" w14:textId="77777777" w:rsidR="00FE6C5E" w:rsidRPr="008E6A41" w:rsidRDefault="00FE6C5E" w:rsidP="00FE6C5E">
      <w:pPr>
        <w:jc w:val="both"/>
        <w:rPr>
          <w:rFonts w:ascii="Arial" w:hAnsi="Arial" w:cs="Arial"/>
          <w:sz w:val="22"/>
          <w:szCs w:val="22"/>
        </w:rPr>
      </w:pPr>
    </w:p>
    <w:p w14:paraId="6D96A46E" w14:textId="77777777" w:rsidR="00FE6C5E" w:rsidRDefault="00FE6C5E" w:rsidP="00FE6C5E">
      <w:pPr>
        <w:jc w:val="center"/>
        <w:rPr>
          <w:rFonts w:ascii="Arial" w:hAnsi="Arial" w:cs="Arial"/>
          <w:b/>
        </w:rPr>
      </w:pPr>
      <w:r w:rsidRPr="00FE6C5E">
        <w:rPr>
          <w:rFonts w:ascii="Arial" w:hAnsi="Arial" w:cs="Arial"/>
          <w:b/>
        </w:rPr>
        <w:t xml:space="preserve">IZJAVU O NEPOSTOJANJU </w:t>
      </w:r>
    </w:p>
    <w:p w14:paraId="62E32624" w14:textId="6F787BDF" w:rsidR="00FE6C5E" w:rsidRPr="00204C70" w:rsidRDefault="00FE6C5E" w:rsidP="00FE6C5E">
      <w:pPr>
        <w:jc w:val="center"/>
        <w:rPr>
          <w:rFonts w:ascii="Arial" w:hAnsi="Arial" w:cs="Arial"/>
          <w:b/>
        </w:rPr>
      </w:pPr>
      <w:r w:rsidRPr="00204C70">
        <w:rPr>
          <w:rFonts w:ascii="Arial" w:hAnsi="Arial" w:cs="Arial"/>
          <w:b/>
        </w:rPr>
        <w:t xml:space="preserve">OKOLNOSTI IZ </w:t>
      </w:r>
      <w:r w:rsidRPr="00204C70">
        <w:rPr>
          <w:rFonts w:ascii="Arial" w:hAnsi="Arial" w:cs="Arial"/>
          <w:b/>
          <w:color w:val="000000" w:themeColor="text1"/>
        </w:rPr>
        <w:t xml:space="preserve">TOČKE 7.14.2. DOKUMENTACIJE </w:t>
      </w:r>
      <w:r w:rsidRPr="00204C70">
        <w:rPr>
          <w:rFonts w:ascii="Arial" w:hAnsi="Arial" w:cs="Arial"/>
          <w:b/>
        </w:rPr>
        <w:t>O NABAVI</w:t>
      </w:r>
    </w:p>
    <w:p w14:paraId="3F3B208C" w14:textId="77777777" w:rsidR="00FE6C5E" w:rsidRPr="00FE6C5E" w:rsidRDefault="00FE6C5E" w:rsidP="00FE6C5E">
      <w:pPr>
        <w:jc w:val="center"/>
        <w:rPr>
          <w:rFonts w:ascii="Arial" w:hAnsi="Arial" w:cs="Arial"/>
          <w:sz w:val="20"/>
          <w:szCs w:val="20"/>
        </w:rPr>
      </w:pPr>
    </w:p>
    <w:p w14:paraId="5A5C8329" w14:textId="77777777" w:rsidR="00FE6C5E" w:rsidRPr="00FE6C5E" w:rsidRDefault="00FE6C5E" w:rsidP="00FE6C5E">
      <w:pPr>
        <w:jc w:val="both"/>
        <w:rPr>
          <w:rFonts w:ascii="Arial" w:hAnsi="Arial" w:cs="Arial"/>
          <w:b/>
          <w:bCs/>
          <w:color w:val="000000"/>
          <w:sz w:val="20"/>
          <w:szCs w:val="20"/>
        </w:rPr>
      </w:pPr>
      <w:r w:rsidRPr="00FE6C5E">
        <w:rPr>
          <w:rFonts w:ascii="Arial" w:hAnsi="Arial" w:cs="Arial"/>
          <w:iCs/>
          <w:color w:val="000000"/>
          <w:sz w:val="20"/>
          <w:szCs w:val="20"/>
        </w:rPr>
        <w:t>Odlukom Vijeća Europske unije 2022/578 o izmjeni Odluke 2014/512/ZVSP o mjerama ograničavanja s obzirom na djelovanja Rusije kojima se destabilizira stanje u Ukrajini</w:t>
      </w:r>
      <w:r w:rsidRPr="00FE6C5E">
        <w:rPr>
          <w:rFonts w:ascii="Arial" w:hAnsi="Arial" w:cs="Arial"/>
          <w:color w:val="000000"/>
          <w:sz w:val="20"/>
          <w:szCs w:val="20"/>
        </w:rPr>
        <w:t xml:space="preserve"> – </w:t>
      </w:r>
      <w:r w:rsidRPr="00FE6C5E">
        <w:rPr>
          <w:rFonts w:ascii="Arial" w:hAnsi="Arial" w:cs="Arial"/>
          <w:b/>
          <w:bCs/>
          <w:color w:val="000000"/>
          <w:sz w:val="20"/>
          <w:szCs w:val="20"/>
        </w:rPr>
        <w:t>čl.1.h.</w:t>
      </w:r>
    </w:p>
    <w:p w14:paraId="2A208FBE" w14:textId="77777777" w:rsidR="00FE6C5E" w:rsidRPr="00FE6C5E" w:rsidRDefault="00FE6C5E" w:rsidP="00FE6C5E">
      <w:pPr>
        <w:rPr>
          <w:rFonts w:ascii="Arial" w:hAnsi="Arial" w:cs="Arial"/>
          <w:color w:val="000000"/>
          <w:sz w:val="20"/>
          <w:szCs w:val="20"/>
        </w:rPr>
      </w:pPr>
      <w:r w:rsidRPr="00FE6C5E">
        <w:rPr>
          <w:rFonts w:ascii="Arial" w:hAnsi="Arial" w:cs="Arial"/>
          <w:color w:val="000000"/>
          <w:sz w:val="20"/>
          <w:szCs w:val="20"/>
        </w:rPr>
        <w:t xml:space="preserve">Link: </w:t>
      </w:r>
      <w:hyperlink r:id="rId18" w:history="1">
        <w:r w:rsidRPr="00FE6C5E">
          <w:rPr>
            <w:rStyle w:val="Hiperveza"/>
            <w:rFonts w:ascii="Arial" w:hAnsi="Arial" w:cs="Arial"/>
            <w:sz w:val="20"/>
            <w:szCs w:val="20"/>
          </w:rPr>
          <w:t>https://eur-lex.europa.eu/legal-content/HR/TXT/?uri=uriserv%3AOJ.L_.2022.111.01.0070.01.HRV&amp;toc=OJ%3AL%3A2022%3A111%3ATOC</w:t>
        </w:r>
      </w:hyperlink>
    </w:p>
    <w:p w14:paraId="3E372951" w14:textId="77777777" w:rsidR="00FE6C5E" w:rsidRPr="00FE6C5E" w:rsidRDefault="00FE6C5E" w:rsidP="00FE6C5E">
      <w:pPr>
        <w:jc w:val="both"/>
        <w:rPr>
          <w:rFonts w:ascii="Arial" w:hAnsi="Arial" w:cs="Arial"/>
          <w:color w:val="000000"/>
          <w:sz w:val="20"/>
          <w:szCs w:val="20"/>
        </w:rPr>
      </w:pPr>
      <w:r w:rsidRPr="00FE6C5E">
        <w:rPr>
          <w:rFonts w:ascii="Arial" w:hAnsi="Arial" w:cs="Arial"/>
          <w:color w:val="000000"/>
          <w:sz w:val="20"/>
          <w:szCs w:val="20"/>
        </w:rPr>
        <w:t>i</w:t>
      </w:r>
    </w:p>
    <w:p w14:paraId="6538D23A" w14:textId="77777777" w:rsidR="00FE6C5E" w:rsidRPr="00FE6C5E" w:rsidRDefault="00FE6C5E" w:rsidP="00FE6C5E">
      <w:pPr>
        <w:jc w:val="both"/>
        <w:rPr>
          <w:rFonts w:ascii="Arial" w:hAnsi="Arial" w:cs="Arial"/>
          <w:b/>
          <w:bCs/>
          <w:color w:val="000000"/>
          <w:sz w:val="20"/>
          <w:szCs w:val="20"/>
        </w:rPr>
      </w:pPr>
      <w:r w:rsidRPr="00FE6C5E">
        <w:rPr>
          <w:rFonts w:ascii="Arial" w:hAnsi="Arial" w:cs="Arial"/>
          <w:iCs/>
          <w:color w:val="000000"/>
          <w:sz w:val="20"/>
          <w:szCs w:val="20"/>
        </w:rPr>
        <w:t>Uredbom Vijeća Europske Unije 2022/576 o izmjeni Uredbe (EU) br. 833/2014 o mjerama ograničavanja s obzirom na djelovanja Rusije kojima se destabilizira stanje u Ukrajini</w:t>
      </w:r>
      <w:r w:rsidRPr="00FE6C5E">
        <w:rPr>
          <w:rFonts w:ascii="Arial" w:hAnsi="Arial" w:cs="Arial"/>
          <w:color w:val="000000"/>
          <w:sz w:val="20"/>
          <w:szCs w:val="20"/>
        </w:rPr>
        <w:t xml:space="preserve"> – </w:t>
      </w:r>
      <w:r w:rsidRPr="00FE6C5E">
        <w:rPr>
          <w:rFonts w:ascii="Arial" w:hAnsi="Arial" w:cs="Arial"/>
          <w:b/>
          <w:bCs/>
          <w:color w:val="000000"/>
          <w:sz w:val="20"/>
          <w:szCs w:val="20"/>
        </w:rPr>
        <w:t>čl. 5.k.</w:t>
      </w:r>
    </w:p>
    <w:p w14:paraId="4FE5F80D" w14:textId="77777777" w:rsidR="00FE6C5E" w:rsidRPr="00FE6C5E" w:rsidRDefault="00FE6C5E" w:rsidP="00FE6C5E">
      <w:pPr>
        <w:rPr>
          <w:rFonts w:ascii="Arial" w:hAnsi="Arial" w:cs="Arial"/>
          <w:color w:val="000000"/>
          <w:sz w:val="20"/>
          <w:szCs w:val="20"/>
        </w:rPr>
      </w:pPr>
      <w:r w:rsidRPr="00FE6C5E">
        <w:rPr>
          <w:rFonts w:ascii="Arial" w:hAnsi="Arial" w:cs="Arial"/>
          <w:color w:val="000000"/>
          <w:sz w:val="20"/>
          <w:szCs w:val="20"/>
        </w:rPr>
        <w:t xml:space="preserve">Link: </w:t>
      </w:r>
      <w:hyperlink r:id="rId19" w:history="1">
        <w:r w:rsidRPr="00FE6C5E">
          <w:rPr>
            <w:rStyle w:val="Hiperveza"/>
            <w:rFonts w:ascii="Arial" w:hAnsi="Arial" w:cs="Arial"/>
            <w:sz w:val="20"/>
            <w:szCs w:val="20"/>
          </w:rPr>
          <w:t>https://eur-lex.europa.eu/legal-content/HR/TXT/?uri=uriserv%3AOJ.L_.2022.111.01.0001.01.HRV&amp;toc=OJ%3AL%3A2022%3A111%3ATOC</w:t>
        </w:r>
      </w:hyperlink>
    </w:p>
    <w:p w14:paraId="4469E3AA" w14:textId="77777777" w:rsidR="00FE6C5E" w:rsidRPr="00FE6C5E" w:rsidRDefault="00FE6C5E" w:rsidP="00FE6C5E">
      <w:pPr>
        <w:jc w:val="both"/>
        <w:rPr>
          <w:rFonts w:ascii="Arial" w:hAnsi="Arial" w:cs="Arial"/>
          <w:color w:val="000000"/>
          <w:sz w:val="20"/>
          <w:szCs w:val="20"/>
        </w:rPr>
      </w:pPr>
      <w:r w:rsidRPr="00FE6C5E">
        <w:rPr>
          <w:rFonts w:ascii="Arial" w:hAnsi="Arial" w:cs="Arial"/>
          <w:color w:val="000000"/>
          <w:sz w:val="20"/>
          <w:szCs w:val="20"/>
        </w:rPr>
        <w:t>propisano je:</w:t>
      </w:r>
    </w:p>
    <w:p w14:paraId="2D4FBB8A" w14:textId="77777777" w:rsidR="00FE6C5E" w:rsidRPr="00FE6C5E" w:rsidRDefault="00FE6C5E" w:rsidP="00FE6C5E">
      <w:pPr>
        <w:jc w:val="both"/>
        <w:rPr>
          <w:rFonts w:ascii="Arial" w:hAnsi="Arial" w:cs="Arial"/>
          <w:color w:val="000000"/>
          <w:sz w:val="20"/>
          <w:szCs w:val="20"/>
        </w:rPr>
      </w:pPr>
    </w:p>
    <w:p w14:paraId="66DA5B3F" w14:textId="77777777" w:rsidR="00FE6C5E" w:rsidRPr="008E6A41" w:rsidRDefault="00FE6C5E" w:rsidP="00FE6C5E">
      <w:pPr>
        <w:jc w:val="both"/>
        <w:rPr>
          <w:rFonts w:ascii="Arial" w:hAnsi="Arial" w:cs="Arial"/>
          <w:i/>
          <w:color w:val="000000"/>
          <w:sz w:val="20"/>
          <w:szCs w:val="20"/>
        </w:rPr>
      </w:pPr>
      <w:r w:rsidRPr="008E6A41">
        <w:rPr>
          <w:rFonts w:ascii="Arial" w:hAnsi="Arial" w:cs="Arial"/>
          <w:i/>
          <w:color w:val="000000"/>
          <w:sz w:val="20"/>
          <w:szCs w:val="20"/>
        </w:rPr>
        <w:t>"Zabranjuje se dodjela bilo kojeg ugovora o javnoj nabavi koji su obuhvaćeni područjem primjene direktiva 2014/23/EU, 2014/24/EU, 2014/25/EU i 2009/81/EZ Europskog parlamenta i Vijeća, kao i članka 10. stavaka 1. i 3., stavka 6. točaka od (a) do (e) te stavaka 8., 9. i 10. i članaka 11., 12., 13. i 14. Direktive 2014/23/EU, članaka 7. i 8., članka 10. točaka od (b) do (f) te od (h) do (j) Direktive 2014/24/EU, članka 18., članka 21. točaka od (b) do (e) te od (g) do (i) i članaka 29. i 30. Direktive 2014/25/EU te članka 13. točaka od (a) do (d) i od (f) do (h) i točke (j) Direktive 2009/81/EZ, sljedećim osobama, subjektima ili tijelima, ili nastavak izvršavanja bilo kojeg takvog ugovora sa sljedećim osobama, subjektima ili tijelima:</w:t>
      </w:r>
    </w:p>
    <w:p w14:paraId="61EB6FFA" w14:textId="77777777" w:rsidR="00FE6C5E" w:rsidRPr="008E6A41" w:rsidRDefault="00FE6C5E" w:rsidP="00FE6C5E">
      <w:pPr>
        <w:ind w:left="567" w:hanging="567"/>
        <w:jc w:val="both"/>
        <w:rPr>
          <w:rFonts w:ascii="Arial" w:hAnsi="Arial" w:cs="Arial"/>
          <w:i/>
          <w:color w:val="000000"/>
          <w:sz w:val="20"/>
          <w:szCs w:val="20"/>
        </w:rPr>
      </w:pPr>
      <w:r w:rsidRPr="008E6A41">
        <w:rPr>
          <w:rFonts w:ascii="Arial" w:hAnsi="Arial" w:cs="Arial"/>
          <w:i/>
          <w:color w:val="000000"/>
          <w:sz w:val="20"/>
          <w:szCs w:val="20"/>
        </w:rPr>
        <w:t>(a)</w:t>
      </w:r>
      <w:r w:rsidRPr="008E6A41">
        <w:rPr>
          <w:rFonts w:ascii="Arial" w:hAnsi="Arial" w:cs="Arial"/>
          <w:i/>
          <w:color w:val="000000"/>
          <w:sz w:val="20"/>
          <w:szCs w:val="20"/>
        </w:rPr>
        <w:tab/>
        <w:t>ruski državljanin ili fizička ili pravna osoba, subjekt ili tijelo s poslovnim nastanom u Rusiji;</w:t>
      </w:r>
    </w:p>
    <w:p w14:paraId="2033BFD6" w14:textId="77777777" w:rsidR="00FE6C5E" w:rsidRPr="008E6A41" w:rsidRDefault="00FE6C5E" w:rsidP="00FE6C5E">
      <w:pPr>
        <w:ind w:left="567" w:hanging="567"/>
        <w:jc w:val="both"/>
        <w:rPr>
          <w:rFonts w:ascii="Arial" w:hAnsi="Arial" w:cs="Arial"/>
          <w:i/>
          <w:color w:val="000000"/>
          <w:sz w:val="20"/>
          <w:szCs w:val="20"/>
        </w:rPr>
      </w:pPr>
      <w:r w:rsidRPr="008E6A41">
        <w:rPr>
          <w:rFonts w:ascii="Arial" w:hAnsi="Arial" w:cs="Arial"/>
          <w:i/>
          <w:color w:val="000000"/>
          <w:sz w:val="20"/>
          <w:szCs w:val="20"/>
        </w:rPr>
        <w:t>(b)</w:t>
      </w:r>
      <w:r w:rsidRPr="008E6A41">
        <w:rPr>
          <w:rFonts w:ascii="Arial" w:hAnsi="Arial" w:cs="Arial"/>
          <w:i/>
          <w:color w:val="000000"/>
          <w:sz w:val="20"/>
          <w:szCs w:val="20"/>
        </w:rPr>
        <w:tab/>
        <w:t>pravna osoba, subjekt ili tijelo u čijim vlasničkim pravima subjekt iz točke (a) ovog stavka ima izravno ili neizravno više od 50 % udjela; ili</w:t>
      </w:r>
    </w:p>
    <w:p w14:paraId="7C532B70" w14:textId="77777777" w:rsidR="00FE6C5E" w:rsidRPr="008E6A41" w:rsidRDefault="00FE6C5E" w:rsidP="00FE6C5E">
      <w:pPr>
        <w:ind w:left="567" w:hanging="567"/>
        <w:jc w:val="both"/>
        <w:rPr>
          <w:rFonts w:ascii="Arial" w:hAnsi="Arial" w:cs="Arial"/>
          <w:i/>
          <w:color w:val="000000"/>
          <w:sz w:val="20"/>
          <w:szCs w:val="20"/>
        </w:rPr>
      </w:pPr>
      <w:r w:rsidRPr="008E6A41">
        <w:rPr>
          <w:rFonts w:ascii="Arial" w:hAnsi="Arial" w:cs="Arial"/>
          <w:i/>
          <w:color w:val="000000"/>
          <w:sz w:val="20"/>
          <w:szCs w:val="20"/>
        </w:rPr>
        <w:t>(c)</w:t>
      </w:r>
      <w:r w:rsidRPr="008E6A41">
        <w:rPr>
          <w:rFonts w:ascii="Arial" w:hAnsi="Arial" w:cs="Arial"/>
          <w:i/>
          <w:color w:val="000000"/>
          <w:sz w:val="20"/>
          <w:szCs w:val="20"/>
        </w:rPr>
        <w:tab/>
        <w:t>fizička ili pravna osoba, subjekt ili tijelo koji djeluju za račun ili prema uputama subjekta iz točke (a) ili (b), uključujući, ako oni čine više od 10 % vrijednosti ugovora, podugovaratelje, dobavljače ili subjekte na čije se kapacitete oslanja u smislu direktiva 2014/23/EU, 2014/24/EU, 2014/25/EU i 2009/81/EZ."</w:t>
      </w:r>
    </w:p>
    <w:p w14:paraId="1DB65875" w14:textId="77777777" w:rsidR="00FE6C5E" w:rsidRDefault="00FE6C5E" w:rsidP="00FE6C5E">
      <w:pPr>
        <w:jc w:val="both"/>
        <w:rPr>
          <w:rFonts w:ascii="Arial" w:eastAsiaTheme="minorHAnsi" w:hAnsi="Arial" w:cs="Arial"/>
          <w:sz w:val="22"/>
          <w:szCs w:val="22"/>
          <w:lang w:eastAsia="en-US"/>
        </w:rPr>
      </w:pPr>
    </w:p>
    <w:p w14:paraId="28D24E94" w14:textId="77777777" w:rsidR="00FE6C5E" w:rsidRPr="008E6A41" w:rsidRDefault="00FE6C5E" w:rsidP="00FE6C5E">
      <w:pPr>
        <w:jc w:val="both"/>
        <w:rPr>
          <w:rFonts w:ascii="Arial" w:eastAsiaTheme="minorHAnsi" w:hAnsi="Arial" w:cs="Arial"/>
          <w:sz w:val="22"/>
          <w:szCs w:val="22"/>
          <w:lang w:eastAsia="en-US"/>
        </w:rPr>
      </w:pPr>
    </w:p>
    <w:p w14:paraId="776C4237" w14:textId="2C5425BF" w:rsidR="00FE6C5E" w:rsidRPr="008E6A41" w:rsidRDefault="00FE6C5E" w:rsidP="00FE6C5E">
      <w:pPr>
        <w:spacing w:line="276" w:lineRule="auto"/>
        <w:jc w:val="both"/>
        <w:rPr>
          <w:rFonts w:ascii="Arial" w:hAnsi="Arial" w:cs="Arial"/>
          <w:sz w:val="22"/>
          <w:szCs w:val="22"/>
        </w:rPr>
      </w:pPr>
      <w:r w:rsidRPr="008E6A41">
        <w:rPr>
          <w:rFonts w:ascii="Arial" w:hAnsi="Arial" w:cs="Arial"/>
          <w:sz w:val="22"/>
          <w:szCs w:val="22"/>
        </w:rPr>
        <w:t>Ja __________</w:t>
      </w:r>
      <w:r w:rsidR="008307D2">
        <w:rPr>
          <w:rFonts w:ascii="Arial" w:hAnsi="Arial" w:cs="Arial"/>
          <w:sz w:val="22"/>
          <w:szCs w:val="22"/>
        </w:rPr>
        <w:t>_______</w:t>
      </w:r>
      <w:r w:rsidRPr="008E6A41">
        <w:rPr>
          <w:rFonts w:ascii="Arial" w:hAnsi="Arial" w:cs="Arial"/>
          <w:sz w:val="22"/>
          <w:szCs w:val="22"/>
        </w:rPr>
        <w:t xml:space="preserve">, ___________, OIB: ___________, u svojstvu odgovorne osobe gospodarskog subjekta/ponuditelja __________, ___________, OIB: _________, izjavljujem pod materijalnom i kaznenom odgovornošću, da ne postoje navedene okolnosti iz </w:t>
      </w:r>
      <w:r w:rsidR="00E96985">
        <w:rPr>
          <w:rFonts w:ascii="Arial" w:hAnsi="Arial" w:cs="Arial"/>
          <w:color w:val="000000" w:themeColor="text1"/>
          <w:sz w:val="22"/>
          <w:szCs w:val="22"/>
        </w:rPr>
        <w:t>točke 7.14.2</w:t>
      </w:r>
      <w:r w:rsidRPr="008E6A41">
        <w:rPr>
          <w:rFonts w:ascii="Arial" w:hAnsi="Arial" w:cs="Arial"/>
          <w:color w:val="000000" w:themeColor="text1"/>
          <w:sz w:val="22"/>
          <w:szCs w:val="22"/>
        </w:rPr>
        <w:t xml:space="preserve">. </w:t>
      </w:r>
      <w:r w:rsidRPr="008E6A41">
        <w:rPr>
          <w:rFonts w:ascii="Arial" w:hAnsi="Arial" w:cs="Arial"/>
          <w:sz w:val="22"/>
          <w:szCs w:val="22"/>
        </w:rPr>
        <w:t>Dokumentacije o nabavi, propisane kao zapreka za dodjelu ugovora o javnoj nabavi ponuditelju/zajednici ponuditelja</w:t>
      </w:r>
      <w:r w:rsidRPr="008E6A41">
        <w:rPr>
          <w:rFonts w:ascii="Arial" w:hAnsi="Arial" w:cs="Arial"/>
          <w:sz w:val="22"/>
          <w:szCs w:val="22"/>
          <w:vertAlign w:val="superscript"/>
        </w:rPr>
        <w:footnoteReference w:id="1"/>
      </w:r>
      <w:r w:rsidRPr="008E6A41">
        <w:rPr>
          <w:rFonts w:ascii="Arial" w:hAnsi="Arial" w:cs="Arial"/>
          <w:sz w:val="22"/>
          <w:szCs w:val="22"/>
        </w:rPr>
        <w:t>, vezano za ponudu čiji je sastavni dio ova izjava.</w:t>
      </w:r>
    </w:p>
    <w:p w14:paraId="0F351D49" w14:textId="77777777" w:rsidR="00FE6C5E" w:rsidRPr="008E6A41" w:rsidRDefault="00FE6C5E" w:rsidP="00FE6C5E">
      <w:pPr>
        <w:jc w:val="both"/>
        <w:rPr>
          <w:rFonts w:ascii="Arial" w:hAnsi="Arial" w:cs="Arial"/>
          <w:sz w:val="22"/>
          <w:szCs w:val="22"/>
        </w:rPr>
      </w:pPr>
    </w:p>
    <w:p w14:paraId="03B1432E" w14:textId="77777777" w:rsidR="00FE6C5E" w:rsidRDefault="00FE6C5E" w:rsidP="00FE6C5E">
      <w:pPr>
        <w:jc w:val="both"/>
        <w:rPr>
          <w:rFonts w:ascii="Arial" w:hAnsi="Arial" w:cs="Arial"/>
          <w:sz w:val="22"/>
          <w:szCs w:val="22"/>
        </w:rPr>
      </w:pPr>
    </w:p>
    <w:p w14:paraId="426ADE07" w14:textId="77777777" w:rsidR="00FE6C5E" w:rsidRPr="008E6A41" w:rsidRDefault="00FE6C5E" w:rsidP="00FE6C5E">
      <w:pPr>
        <w:jc w:val="both"/>
        <w:rPr>
          <w:rFonts w:ascii="Arial" w:hAnsi="Arial" w:cs="Arial"/>
          <w:sz w:val="22"/>
          <w:szCs w:val="22"/>
        </w:rPr>
      </w:pPr>
      <w:r w:rsidRPr="008E6A41">
        <w:rPr>
          <w:rFonts w:ascii="Arial" w:hAnsi="Arial" w:cs="Arial"/>
          <w:sz w:val="22"/>
          <w:szCs w:val="22"/>
        </w:rPr>
        <w:t>U _________, ___________ 2023.</w:t>
      </w:r>
    </w:p>
    <w:p w14:paraId="18D493BA" w14:textId="77777777" w:rsidR="00FE6C5E" w:rsidRDefault="00FE6C5E" w:rsidP="00FE6C5E">
      <w:pPr>
        <w:rPr>
          <w:rFonts w:ascii="Arial" w:hAnsi="Arial" w:cs="Arial"/>
          <w:sz w:val="22"/>
          <w:szCs w:val="22"/>
        </w:rPr>
      </w:pPr>
    </w:p>
    <w:p w14:paraId="2E34109A" w14:textId="77777777" w:rsidR="00FE6C5E" w:rsidRPr="008E6A41" w:rsidRDefault="00FE6C5E" w:rsidP="00FE6C5E">
      <w:pPr>
        <w:rPr>
          <w:rFonts w:ascii="Arial" w:hAnsi="Arial" w:cs="Arial"/>
          <w:sz w:val="22"/>
          <w:szCs w:val="22"/>
        </w:rPr>
      </w:pPr>
    </w:p>
    <w:p w14:paraId="1E6DA91B" w14:textId="77777777" w:rsidR="00FE6C5E" w:rsidRPr="008E6A41" w:rsidRDefault="00FE6C5E" w:rsidP="00FE6C5E">
      <w:pPr>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M.P.                  </w:t>
      </w:r>
      <w:r w:rsidRPr="008E6A41">
        <w:rPr>
          <w:rFonts w:ascii="Arial" w:hAnsi="Arial" w:cs="Arial"/>
          <w:sz w:val="22"/>
          <w:szCs w:val="22"/>
        </w:rPr>
        <w:t>____________________________</w:t>
      </w:r>
    </w:p>
    <w:p w14:paraId="6FFD3D62" w14:textId="77777777" w:rsidR="00FE6C5E" w:rsidRPr="008E6A41" w:rsidRDefault="00FE6C5E" w:rsidP="00FE6C5E">
      <w:pPr>
        <w:ind w:left="5103"/>
        <w:jc w:val="center"/>
        <w:rPr>
          <w:rFonts w:ascii="Arial" w:hAnsi="Arial" w:cs="Arial"/>
          <w:i/>
          <w:sz w:val="22"/>
          <w:szCs w:val="22"/>
        </w:rPr>
      </w:pPr>
      <w:r w:rsidRPr="008E6A41">
        <w:rPr>
          <w:rFonts w:ascii="Arial" w:hAnsi="Arial" w:cs="Arial"/>
          <w:i/>
          <w:sz w:val="22"/>
          <w:szCs w:val="22"/>
        </w:rPr>
        <w:t>(ime i prezime)</w:t>
      </w:r>
    </w:p>
    <w:p w14:paraId="6128CADE" w14:textId="77777777" w:rsidR="00FE6C5E" w:rsidRPr="008E6A41" w:rsidRDefault="00FE6C5E" w:rsidP="00FE6C5E">
      <w:pPr>
        <w:rPr>
          <w:rFonts w:ascii="Arial" w:hAnsi="Arial" w:cs="Arial"/>
          <w:sz w:val="22"/>
          <w:szCs w:val="22"/>
        </w:rPr>
      </w:pPr>
    </w:p>
    <w:p w14:paraId="74FB80A2" w14:textId="77777777" w:rsidR="00FE6C5E" w:rsidRPr="008E6A41" w:rsidRDefault="00FE6C5E" w:rsidP="00FE6C5E">
      <w:pPr>
        <w:ind w:left="5103"/>
        <w:jc w:val="center"/>
        <w:rPr>
          <w:rFonts w:ascii="Arial" w:hAnsi="Arial" w:cs="Arial"/>
          <w:sz w:val="22"/>
          <w:szCs w:val="22"/>
        </w:rPr>
      </w:pPr>
      <w:r w:rsidRPr="008E6A41">
        <w:rPr>
          <w:rFonts w:ascii="Arial" w:hAnsi="Arial" w:cs="Arial"/>
          <w:sz w:val="22"/>
          <w:szCs w:val="22"/>
        </w:rPr>
        <w:t>____________________________</w:t>
      </w:r>
    </w:p>
    <w:p w14:paraId="6F82CCD2" w14:textId="77777777" w:rsidR="00FE6C5E" w:rsidRPr="008E6A41" w:rsidRDefault="00FE6C5E" w:rsidP="00FE6C5E">
      <w:pPr>
        <w:ind w:left="5103"/>
        <w:jc w:val="center"/>
        <w:rPr>
          <w:rFonts w:ascii="Arial" w:hAnsi="Arial" w:cs="Arial"/>
          <w:sz w:val="22"/>
          <w:szCs w:val="22"/>
        </w:rPr>
      </w:pPr>
      <w:r w:rsidRPr="008E6A41">
        <w:rPr>
          <w:rFonts w:ascii="Arial" w:hAnsi="Arial" w:cs="Arial"/>
          <w:i/>
          <w:sz w:val="22"/>
          <w:szCs w:val="22"/>
        </w:rPr>
        <w:t>(potpis)</w:t>
      </w:r>
    </w:p>
    <w:p w14:paraId="4CFC039E" w14:textId="77777777" w:rsidR="00FE6C5E" w:rsidRPr="00691A2B" w:rsidRDefault="00FE6C5E" w:rsidP="00083D6D">
      <w:pPr>
        <w:pStyle w:val="Bezproreda"/>
        <w:ind w:left="0"/>
        <w:rPr>
          <w:rFonts w:ascii="Arial" w:hAnsi="Arial" w:cs="Arial"/>
          <w:b/>
          <w:u w:val="single"/>
        </w:rPr>
      </w:pPr>
    </w:p>
    <w:sectPr w:rsidR="00FE6C5E" w:rsidRPr="00691A2B" w:rsidSect="00866A50">
      <w:headerReference w:type="default" r:id="rId20"/>
      <w:footerReference w:type="default" r:id="rId21"/>
      <w:pgSz w:w="11906" w:h="16838"/>
      <w:pgMar w:top="1417" w:right="1417" w:bottom="1417" w:left="1417" w:header="426" w:footer="709" w:gutter="0"/>
      <w:pgNumType w:start="1" w:chapStyle="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F1A648" w16cid:durableId="246F601D"/>
  <w16cid:commentId w16cid:paraId="4A0A3AC4" w16cid:durableId="246FB86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C037D1" w14:textId="77777777" w:rsidR="00312C41" w:rsidRDefault="00312C41" w:rsidP="00B5161B">
      <w:r>
        <w:separator/>
      </w:r>
    </w:p>
  </w:endnote>
  <w:endnote w:type="continuationSeparator" w:id="0">
    <w:p w14:paraId="0C54F371" w14:textId="77777777" w:rsidR="00312C41" w:rsidRDefault="00312C41" w:rsidP="00B5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Bold">
    <w:altName w:val="Arial"/>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9F342" w14:textId="59EA3662" w:rsidR="00312C41" w:rsidRPr="008911B2" w:rsidRDefault="00312C41">
    <w:pPr>
      <w:pStyle w:val="Podnoje"/>
      <w:jc w:val="right"/>
      <w:rPr>
        <w:rFonts w:ascii="Arial" w:hAnsi="Arial" w:cs="Arial"/>
        <w:sz w:val="18"/>
        <w:szCs w:val="18"/>
      </w:rPr>
    </w:pPr>
    <w:r w:rsidRPr="008911B2">
      <w:rPr>
        <w:rFonts w:ascii="Arial" w:hAnsi="Arial" w:cs="Arial"/>
        <w:sz w:val="18"/>
        <w:szCs w:val="18"/>
      </w:rPr>
      <w:fldChar w:fldCharType="begin"/>
    </w:r>
    <w:r w:rsidRPr="008911B2">
      <w:rPr>
        <w:rFonts w:ascii="Arial" w:hAnsi="Arial" w:cs="Arial"/>
        <w:sz w:val="18"/>
        <w:szCs w:val="18"/>
      </w:rPr>
      <w:instrText xml:space="preserve"> PAGE   \* MERGEFORMAT </w:instrText>
    </w:r>
    <w:r w:rsidRPr="008911B2">
      <w:rPr>
        <w:rFonts w:ascii="Arial" w:hAnsi="Arial" w:cs="Arial"/>
        <w:sz w:val="18"/>
        <w:szCs w:val="18"/>
      </w:rPr>
      <w:fldChar w:fldCharType="separate"/>
    </w:r>
    <w:r w:rsidR="004F3DDF">
      <w:rPr>
        <w:rFonts w:ascii="Arial" w:hAnsi="Arial" w:cs="Arial"/>
        <w:noProof/>
        <w:sz w:val="18"/>
        <w:szCs w:val="18"/>
      </w:rPr>
      <w:t>32</w:t>
    </w:r>
    <w:r w:rsidRPr="008911B2">
      <w:rPr>
        <w:rFonts w:ascii="Arial" w:hAnsi="Arial" w:cs="Arial"/>
        <w:sz w:val="18"/>
        <w:szCs w:val="18"/>
      </w:rPr>
      <w:fldChar w:fldCharType="end"/>
    </w:r>
  </w:p>
  <w:p w14:paraId="7105E964" w14:textId="77777777" w:rsidR="00312C41" w:rsidRDefault="00312C41">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D147DC" w14:textId="77777777" w:rsidR="00312C41" w:rsidRDefault="00312C41" w:rsidP="00B5161B">
      <w:r>
        <w:separator/>
      </w:r>
    </w:p>
  </w:footnote>
  <w:footnote w:type="continuationSeparator" w:id="0">
    <w:p w14:paraId="49E5C210" w14:textId="77777777" w:rsidR="00312C41" w:rsidRDefault="00312C41" w:rsidP="00B5161B">
      <w:r>
        <w:continuationSeparator/>
      </w:r>
    </w:p>
  </w:footnote>
  <w:footnote w:id="1">
    <w:p w14:paraId="65BF0E5B" w14:textId="1190F6CC" w:rsidR="00312C41" w:rsidRPr="008E6A41" w:rsidRDefault="00312C41" w:rsidP="00FE6C5E">
      <w:pPr>
        <w:pStyle w:val="Tekstfusnote"/>
        <w:jc w:val="both"/>
        <w:rPr>
          <w:rFonts w:ascii="Arial" w:hAnsi="Arial" w:cs="Arial"/>
          <w:sz w:val="16"/>
        </w:rPr>
      </w:pPr>
      <w:r w:rsidRPr="008E6A41">
        <w:rPr>
          <w:rStyle w:val="Referencafusnote"/>
          <w:rFonts w:ascii="Arial" w:hAnsi="Arial" w:cs="Arial"/>
          <w:sz w:val="16"/>
        </w:rPr>
        <w:footnoteRef/>
      </w:r>
      <w:r w:rsidRPr="008E6A41">
        <w:rPr>
          <w:rFonts w:ascii="Arial" w:hAnsi="Arial" w:cs="Arial"/>
          <w:sz w:val="16"/>
        </w:rPr>
        <w:t xml:space="preserve"> Odgovorna osoba svakog od članova zajednice ponuditelja daje</w:t>
      </w:r>
      <w:r>
        <w:rPr>
          <w:rFonts w:ascii="Arial" w:hAnsi="Arial" w:cs="Arial"/>
          <w:sz w:val="16"/>
        </w:rPr>
        <w:t xml:space="preserve"> zasebnu izjavu po ovom obrascu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15AD2" w14:textId="61D9E3AC" w:rsidR="00312C41" w:rsidRPr="00210D27" w:rsidRDefault="00312C41" w:rsidP="00BD65DF">
    <w:pPr>
      <w:pStyle w:val="Zaglavlje"/>
      <w:jc w:val="center"/>
      <w:rPr>
        <w:rFonts w:ascii="Arial" w:hAnsi="Arial" w:cs="Arial"/>
        <w:i/>
        <w:color w:val="808080" w:themeColor="background1" w:themeShade="80"/>
        <w:sz w:val="18"/>
        <w:szCs w:val="18"/>
        <w:lang w:val="hr-HR"/>
      </w:rPr>
    </w:pPr>
    <w:r>
      <w:rPr>
        <w:rFonts w:ascii="Arial" w:hAnsi="Arial" w:cs="Arial"/>
        <w:i/>
        <w:color w:val="808080" w:themeColor="background1" w:themeShade="80"/>
        <w:sz w:val="18"/>
        <w:szCs w:val="18"/>
        <w:lang w:val="hr-HR"/>
      </w:rPr>
      <w:t>Opskrba električnom energijom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062A3"/>
    <w:multiLevelType w:val="hybridMultilevel"/>
    <w:tmpl w:val="1400C1BA"/>
    <w:name w:val="TD-ITT-Headings222222"/>
    <w:lvl w:ilvl="0" w:tplc="041A0001">
      <w:start w:val="1"/>
      <w:numFmt w:val="bullet"/>
      <w:lvlText w:val=""/>
      <w:lvlJc w:val="left"/>
      <w:pPr>
        <w:ind w:left="720" w:hanging="360"/>
      </w:pPr>
      <w:rPr>
        <w:rFonts w:ascii="Symbol" w:hAnsi="Symbol" w:hint="default"/>
      </w:rPr>
    </w:lvl>
    <w:lvl w:ilvl="1" w:tplc="A43AB9A8">
      <w:start w:val="1"/>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5800AC"/>
    <w:multiLevelType w:val="hybridMultilevel"/>
    <w:tmpl w:val="0F581D1A"/>
    <w:lvl w:ilvl="0" w:tplc="9190B388">
      <w:numFmt w:val="bullet"/>
      <w:lvlText w:val="-"/>
      <w:lvlJc w:val="left"/>
      <w:pPr>
        <w:ind w:left="720" w:hanging="360"/>
      </w:pPr>
      <w:rPr>
        <w:rFonts w:ascii="Arial" w:eastAsia="Times New Roman" w:hAnsi="Arial" w:cs="Aria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3AA220A"/>
    <w:multiLevelType w:val="hybridMultilevel"/>
    <w:tmpl w:val="C6EC01D4"/>
    <w:lvl w:ilvl="0" w:tplc="041A0001">
      <w:start w:val="1"/>
      <w:numFmt w:val="bullet"/>
      <w:lvlText w:val=""/>
      <w:lvlJc w:val="left"/>
      <w:pPr>
        <w:ind w:left="1995" w:hanging="360"/>
      </w:pPr>
      <w:rPr>
        <w:rFonts w:ascii="Symbol" w:hAnsi="Symbol" w:hint="default"/>
      </w:rPr>
    </w:lvl>
    <w:lvl w:ilvl="1" w:tplc="041A0003" w:tentative="1">
      <w:start w:val="1"/>
      <w:numFmt w:val="bullet"/>
      <w:lvlText w:val="o"/>
      <w:lvlJc w:val="left"/>
      <w:pPr>
        <w:ind w:left="2715" w:hanging="360"/>
      </w:pPr>
      <w:rPr>
        <w:rFonts w:ascii="Courier New" w:hAnsi="Courier New" w:cs="Courier New" w:hint="default"/>
      </w:rPr>
    </w:lvl>
    <w:lvl w:ilvl="2" w:tplc="041A0005" w:tentative="1">
      <w:start w:val="1"/>
      <w:numFmt w:val="bullet"/>
      <w:lvlText w:val=""/>
      <w:lvlJc w:val="left"/>
      <w:pPr>
        <w:ind w:left="3435" w:hanging="360"/>
      </w:pPr>
      <w:rPr>
        <w:rFonts w:ascii="Wingdings" w:hAnsi="Wingdings" w:hint="default"/>
      </w:rPr>
    </w:lvl>
    <w:lvl w:ilvl="3" w:tplc="041A0001" w:tentative="1">
      <w:start w:val="1"/>
      <w:numFmt w:val="bullet"/>
      <w:lvlText w:val=""/>
      <w:lvlJc w:val="left"/>
      <w:pPr>
        <w:ind w:left="4155" w:hanging="360"/>
      </w:pPr>
      <w:rPr>
        <w:rFonts w:ascii="Symbol" w:hAnsi="Symbol" w:hint="default"/>
      </w:rPr>
    </w:lvl>
    <w:lvl w:ilvl="4" w:tplc="041A0003" w:tentative="1">
      <w:start w:val="1"/>
      <w:numFmt w:val="bullet"/>
      <w:lvlText w:val="o"/>
      <w:lvlJc w:val="left"/>
      <w:pPr>
        <w:ind w:left="4875" w:hanging="360"/>
      </w:pPr>
      <w:rPr>
        <w:rFonts w:ascii="Courier New" w:hAnsi="Courier New" w:cs="Courier New" w:hint="default"/>
      </w:rPr>
    </w:lvl>
    <w:lvl w:ilvl="5" w:tplc="041A0005" w:tentative="1">
      <w:start w:val="1"/>
      <w:numFmt w:val="bullet"/>
      <w:lvlText w:val=""/>
      <w:lvlJc w:val="left"/>
      <w:pPr>
        <w:ind w:left="5595" w:hanging="360"/>
      </w:pPr>
      <w:rPr>
        <w:rFonts w:ascii="Wingdings" w:hAnsi="Wingdings" w:hint="default"/>
      </w:rPr>
    </w:lvl>
    <w:lvl w:ilvl="6" w:tplc="041A0001" w:tentative="1">
      <w:start w:val="1"/>
      <w:numFmt w:val="bullet"/>
      <w:lvlText w:val=""/>
      <w:lvlJc w:val="left"/>
      <w:pPr>
        <w:ind w:left="6315" w:hanging="360"/>
      </w:pPr>
      <w:rPr>
        <w:rFonts w:ascii="Symbol" w:hAnsi="Symbol" w:hint="default"/>
      </w:rPr>
    </w:lvl>
    <w:lvl w:ilvl="7" w:tplc="041A0003" w:tentative="1">
      <w:start w:val="1"/>
      <w:numFmt w:val="bullet"/>
      <w:lvlText w:val="o"/>
      <w:lvlJc w:val="left"/>
      <w:pPr>
        <w:ind w:left="7035" w:hanging="360"/>
      </w:pPr>
      <w:rPr>
        <w:rFonts w:ascii="Courier New" w:hAnsi="Courier New" w:cs="Courier New" w:hint="default"/>
      </w:rPr>
    </w:lvl>
    <w:lvl w:ilvl="8" w:tplc="041A0005" w:tentative="1">
      <w:start w:val="1"/>
      <w:numFmt w:val="bullet"/>
      <w:lvlText w:val=""/>
      <w:lvlJc w:val="left"/>
      <w:pPr>
        <w:ind w:left="7755" w:hanging="360"/>
      </w:pPr>
      <w:rPr>
        <w:rFonts w:ascii="Wingdings" w:hAnsi="Wingdings" w:hint="default"/>
      </w:rPr>
    </w:lvl>
  </w:abstractNum>
  <w:abstractNum w:abstractNumId="3" w15:restartNumberingAfterBreak="0">
    <w:nsid w:val="164F181F"/>
    <w:multiLevelType w:val="hybridMultilevel"/>
    <w:tmpl w:val="95E4BDAC"/>
    <w:lvl w:ilvl="0" w:tplc="F27878D0">
      <w:start w:val="1"/>
      <w:numFmt w:val="bullet"/>
      <w:pStyle w:val="Buleti"/>
      <w:lvlText w:val=""/>
      <w:lvlJc w:val="left"/>
      <w:pPr>
        <w:ind w:left="1287" w:hanging="360"/>
      </w:pPr>
      <w:rPr>
        <w:rFonts w:ascii="Symbol" w:hAnsi="Symbol" w:hint="default"/>
      </w:rPr>
    </w:lvl>
    <w:lvl w:ilvl="1" w:tplc="041A0003">
      <w:start w:val="1"/>
      <w:numFmt w:val="bullet"/>
      <w:lvlText w:val="o"/>
      <w:lvlJc w:val="left"/>
      <w:pPr>
        <w:ind w:left="2007" w:hanging="360"/>
      </w:pPr>
      <w:rPr>
        <w:rFonts w:ascii="Courier New" w:hAnsi="Courier New" w:cs="Courier New" w:hint="default"/>
      </w:rPr>
    </w:lvl>
    <w:lvl w:ilvl="2" w:tplc="EACE8996">
      <w:start w:val="5"/>
      <w:numFmt w:val="bullet"/>
      <w:lvlText w:val="-"/>
      <w:lvlJc w:val="left"/>
      <w:pPr>
        <w:ind w:left="2727" w:hanging="360"/>
      </w:pPr>
      <w:rPr>
        <w:rFonts w:ascii="Times New Roman" w:eastAsia="Times New Roman" w:hAnsi="Times New Roman" w:cs="Times New Roman" w:hint="default"/>
        <w:b/>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4" w15:restartNumberingAfterBreak="0">
    <w:nsid w:val="17887262"/>
    <w:multiLevelType w:val="hybridMultilevel"/>
    <w:tmpl w:val="ECDE83BE"/>
    <w:lvl w:ilvl="0" w:tplc="A0488670">
      <w:start w:val="24"/>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5" w15:restartNumberingAfterBreak="0">
    <w:nsid w:val="22C818C8"/>
    <w:multiLevelType w:val="hybridMultilevel"/>
    <w:tmpl w:val="08B8D044"/>
    <w:lvl w:ilvl="0" w:tplc="6316D63A">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28480435"/>
    <w:multiLevelType w:val="hybridMultilevel"/>
    <w:tmpl w:val="F4D8BEB2"/>
    <w:lvl w:ilvl="0" w:tplc="3AFEAEBC">
      <w:start w:val="1"/>
      <w:numFmt w:val="decimal"/>
      <w:lvlText w:val="%1."/>
      <w:lvlJc w:val="left"/>
      <w:pPr>
        <w:ind w:left="1080" w:hanging="360"/>
      </w:pPr>
      <w:rPr>
        <w:rFonts w:hint="default"/>
        <w:b/>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15:restartNumberingAfterBreak="0">
    <w:nsid w:val="29B544D1"/>
    <w:multiLevelType w:val="multilevel"/>
    <w:tmpl w:val="7A64B74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4421184"/>
    <w:multiLevelType w:val="hybridMultilevel"/>
    <w:tmpl w:val="8DB61232"/>
    <w:lvl w:ilvl="0" w:tplc="064CD3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9AD6918"/>
    <w:multiLevelType w:val="hybridMultilevel"/>
    <w:tmpl w:val="7B3881DE"/>
    <w:lvl w:ilvl="0" w:tplc="488A33A4">
      <w:start w:val="24"/>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CE25922"/>
    <w:multiLevelType w:val="hybridMultilevel"/>
    <w:tmpl w:val="7884E954"/>
    <w:lvl w:ilvl="0" w:tplc="F5D23602">
      <w:start w:val="1"/>
      <w:numFmt w:val="decimal"/>
      <w:lvlText w:val="%1."/>
      <w:lvlJc w:val="left"/>
      <w:pPr>
        <w:tabs>
          <w:tab w:val="num" w:pos="1080"/>
        </w:tabs>
        <w:ind w:left="1080" w:hanging="720"/>
      </w:pPr>
      <w:rPr>
        <w:rFonts w:ascii="Arial" w:eastAsia="Times New Roman" w:hAnsi="Arial" w:cs="Arial"/>
      </w:rPr>
    </w:lvl>
    <w:lvl w:ilvl="1" w:tplc="D27ECB7A">
      <w:start w:val="1"/>
      <w:numFmt w:val="bullet"/>
      <w:lvlText w:val="-"/>
      <w:lvlJc w:val="left"/>
      <w:pPr>
        <w:tabs>
          <w:tab w:val="num" w:pos="1440"/>
        </w:tabs>
        <w:ind w:left="1440" w:hanging="360"/>
      </w:pPr>
      <w:rPr>
        <w:rFonts w:ascii="Arial" w:eastAsia="Times New Roman" w:hAnsi="Arial" w:cs="Arial" w:hint="default"/>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1" w15:restartNumberingAfterBreak="0">
    <w:nsid w:val="41813FD3"/>
    <w:multiLevelType w:val="multilevel"/>
    <w:tmpl w:val="A6E89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5D0429"/>
    <w:multiLevelType w:val="multilevel"/>
    <w:tmpl w:val="87CE5F28"/>
    <w:lvl w:ilvl="0">
      <w:start w:val="7"/>
      <w:numFmt w:val="decimal"/>
      <w:lvlText w:val="%1."/>
      <w:lvlJc w:val="left"/>
      <w:pPr>
        <w:ind w:left="435" w:hanging="435"/>
      </w:pPr>
      <w:rPr>
        <w:rFonts w:hint="default"/>
      </w:rPr>
    </w:lvl>
    <w:lvl w:ilvl="1">
      <w:start w:val="10"/>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EF545D7"/>
    <w:multiLevelType w:val="multilevel"/>
    <w:tmpl w:val="1870C7BE"/>
    <w:lvl w:ilvl="0">
      <w:start w:val="1"/>
      <w:numFmt w:val="decimal"/>
      <w:lvlText w:val="%1."/>
      <w:lvlJc w:val="left"/>
      <w:pPr>
        <w:ind w:left="780" w:hanging="4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3120E89"/>
    <w:multiLevelType w:val="hybridMultilevel"/>
    <w:tmpl w:val="07F211CA"/>
    <w:lvl w:ilvl="0" w:tplc="404639BA">
      <w:numFmt w:val="bullet"/>
      <w:lvlText w:val="-"/>
      <w:lvlJc w:val="left"/>
      <w:pPr>
        <w:ind w:left="785" w:hanging="360"/>
      </w:pPr>
      <w:rPr>
        <w:rFonts w:ascii="Arial" w:eastAsia="Times New Roman" w:hAnsi="Arial" w:cs="Arial" w:hint="default"/>
        <w:b/>
        <w:i/>
      </w:rPr>
    </w:lvl>
    <w:lvl w:ilvl="1" w:tplc="041A0003">
      <w:start w:val="1"/>
      <w:numFmt w:val="bullet"/>
      <w:lvlText w:val="o"/>
      <w:lvlJc w:val="left"/>
      <w:pPr>
        <w:ind w:left="1505" w:hanging="360"/>
      </w:pPr>
      <w:rPr>
        <w:rFonts w:ascii="Courier New" w:hAnsi="Courier New" w:cs="Courier New" w:hint="default"/>
      </w:rPr>
    </w:lvl>
    <w:lvl w:ilvl="2" w:tplc="041A0005" w:tentative="1">
      <w:start w:val="1"/>
      <w:numFmt w:val="bullet"/>
      <w:lvlText w:val=""/>
      <w:lvlJc w:val="left"/>
      <w:pPr>
        <w:ind w:left="2225" w:hanging="360"/>
      </w:pPr>
      <w:rPr>
        <w:rFonts w:ascii="Wingdings" w:hAnsi="Wingdings" w:hint="default"/>
      </w:rPr>
    </w:lvl>
    <w:lvl w:ilvl="3" w:tplc="041A0001" w:tentative="1">
      <w:start w:val="1"/>
      <w:numFmt w:val="bullet"/>
      <w:lvlText w:val=""/>
      <w:lvlJc w:val="left"/>
      <w:pPr>
        <w:ind w:left="2945" w:hanging="360"/>
      </w:pPr>
      <w:rPr>
        <w:rFonts w:ascii="Symbol" w:hAnsi="Symbol" w:hint="default"/>
      </w:rPr>
    </w:lvl>
    <w:lvl w:ilvl="4" w:tplc="041A0003" w:tentative="1">
      <w:start w:val="1"/>
      <w:numFmt w:val="bullet"/>
      <w:lvlText w:val="o"/>
      <w:lvlJc w:val="left"/>
      <w:pPr>
        <w:ind w:left="3665" w:hanging="360"/>
      </w:pPr>
      <w:rPr>
        <w:rFonts w:ascii="Courier New" w:hAnsi="Courier New" w:cs="Courier New" w:hint="default"/>
      </w:rPr>
    </w:lvl>
    <w:lvl w:ilvl="5" w:tplc="041A0005" w:tentative="1">
      <w:start w:val="1"/>
      <w:numFmt w:val="bullet"/>
      <w:lvlText w:val=""/>
      <w:lvlJc w:val="left"/>
      <w:pPr>
        <w:ind w:left="4385" w:hanging="360"/>
      </w:pPr>
      <w:rPr>
        <w:rFonts w:ascii="Wingdings" w:hAnsi="Wingdings" w:hint="default"/>
      </w:rPr>
    </w:lvl>
    <w:lvl w:ilvl="6" w:tplc="041A0001" w:tentative="1">
      <w:start w:val="1"/>
      <w:numFmt w:val="bullet"/>
      <w:lvlText w:val=""/>
      <w:lvlJc w:val="left"/>
      <w:pPr>
        <w:ind w:left="5105" w:hanging="360"/>
      </w:pPr>
      <w:rPr>
        <w:rFonts w:ascii="Symbol" w:hAnsi="Symbol" w:hint="default"/>
      </w:rPr>
    </w:lvl>
    <w:lvl w:ilvl="7" w:tplc="041A0003" w:tentative="1">
      <w:start w:val="1"/>
      <w:numFmt w:val="bullet"/>
      <w:lvlText w:val="o"/>
      <w:lvlJc w:val="left"/>
      <w:pPr>
        <w:ind w:left="5825" w:hanging="360"/>
      </w:pPr>
      <w:rPr>
        <w:rFonts w:ascii="Courier New" w:hAnsi="Courier New" w:cs="Courier New" w:hint="default"/>
      </w:rPr>
    </w:lvl>
    <w:lvl w:ilvl="8" w:tplc="041A0005" w:tentative="1">
      <w:start w:val="1"/>
      <w:numFmt w:val="bullet"/>
      <w:lvlText w:val=""/>
      <w:lvlJc w:val="left"/>
      <w:pPr>
        <w:ind w:left="6545" w:hanging="360"/>
      </w:pPr>
      <w:rPr>
        <w:rFonts w:ascii="Wingdings" w:hAnsi="Wingdings" w:hint="default"/>
      </w:rPr>
    </w:lvl>
  </w:abstractNum>
  <w:abstractNum w:abstractNumId="15" w15:restartNumberingAfterBreak="0">
    <w:nsid w:val="5B995840"/>
    <w:multiLevelType w:val="hybridMultilevel"/>
    <w:tmpl w:val="3E3AC0E0"/>
    <w:lvl w:ilvl="0" w:tplc="041A000F">
      <w:start w:val="1"/>
      <w:numFmt w:val="decimal"/>
      <w:lvlText w:val="%1."/>
      <w:lvlJc w:val="left"/>
      <w:pPr>
        <w:ind w:left="720" w:hanging="360"/>
      </w:pPr>
      <w:rPr>
        <w:rFonts w:hint="default"/>
      </w:rPr>
    </w:lvl>
    <w:lvl w:ilvl="1" w:tplc="C9C6382A">
      <w:numFmt w:val="bullet"/>
      <w:lvlText w:val="–"/>
      <w:lvlJc w:val="left"/>
      <w:pPr>
        <w:ind w:left="1440" w:hanging="360"/>
      </w:pPr>
      <w:rPr>
        <w:rFonts w:ascii="Calibri" w:eastAsia="DengXian" w:hAnsi="Calibri"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2151E12"/>
    <w:multiLevelType w:val="hybridMultilevel"/>
    <w:tmpl w:val="95B0E5F4"/>
    <w:lvl w:ilvl="0" w:tplc="08980E44">
      <w:start w:val="5"/>
      <w:numFmt w:val="bullet"/>
      <w:lvlText w:val="-"/>
      <w:lvlJc w:val="left"/>
      <w:pPr>
        <w:ind w:left="785" w:hanging="360"/>
      </w:pPr>
      <w:rPr>
        <w:rFonts w:ascii="Arial" w:eastAsia="Times New Roman" w:hAnsi="Arial" w:cs="Arial" w:hint="default"/>
      </w:rPr>
    </w:lvl>
    <w:lvl w:ilvl="1" w:tplc="041A0003" w:tentative="1">
      <w:start w:val="1"/>
      <w:numFmt w:val="bullet"/>
      <w:lvlText w:val="o"/>
      <w:lvlJc w:val="left"/>
      <w:pPr>
        <w:ind w:left="1505" w:hanging="360"/>
      </w:pPr>
      <w:rPr>
        <w:rFonts w:ascii="Courier New" w:hAnsi="Courier New" w:cs="Courier New" w:hint="default"/>
      </w:rPr>
    </w:lvl>
    <w:lvl w:ilvl="2" w:tplc="041A0005" w:tentative="1">
      <w:start w:val="1"/>
      <w:numFmt w:val="bullet"/>
      <w:lvlText w:val=""/>
      <w:lvlJc w:val="left"/>
      <w:pPr>
        <w:ind w:left="2225" w:hanging="360"/>
      </w:pPr>
      <w:rPr>
        <w:rFonts w:ascii="Wingdings" w:hAnsi="Wingdings" w:hint="default"/>
      </w:rPr>
    </w:lvl>
    <w:lvl w:ilvl="3" w:tplc="041A0001" w:tentative="1">
      <w:start w:val="1"/>
      <w:numFmt w:val="bullet"/>
      <w:lvlText w:val=""/>
      <w:lvlJc w:val="left"/>
      <w:pPr>
        <w:ind w:left="2945" w:hanging="360"/>
      </w:pPr>
      <w:rPr>
        <w:rFonts w:ascii="Symbol" w:hAnsi="Symbol" w:hint="default"/>
      </w:rPr>
    </w:lvl>
    <w:lvl w:ilvl="4" w:tplc="041A0003" w:tentative="1">
      <w:start w:val="1"/>
      <w:numFmt w:val="bullet"/>
      <w:lvlText w:val="o"/>
      <w:lvlJc w:val="left"/>
      <w:pPr>
        <w:ind w:left="3665" w:hanging="360"/>
      </w:pPr>
      <w:rPr>
        <w:rFonts w:ascii="Courier New" w:hAnsi="Courier New" w:cs="Courier New" w:hint="default"/>
      </w:rPr>
    </w:lvl>
    <w:lvl w:ilvl="5" w:tplc="041A0005" w:tentative="1">
      <w:start w:val="1"/>
      <w:numFmt w:val="bullet"/>
      <w:lvlText w:val=""/>
      <w:lvlJc w:val="left"/>
      <w:pPr>
        <w:ind w:left="4385" w:hanging="360"/>
      </w:pPr>
      <w:rPr>
        <w:rFonts w:ascii="Wingdings" w:hAnsi="Wingdings" w:hint="default"/>
      </w:rPr>
    </w:lvl>
    <w:lvl w:ilvl="6" w:tplc="041A0001" w:tentative="1">
      <w:start w:val="1"/>
      <w:numFmt w:val="bullet"/>
      <w:lvlText w:val=""/>
      <w:lvlJc w:val="left"/>
      <w:pPr>
        <w:ind w:left="5105" w:hanging="360"/>
      </w:pPr>
      <w:rPr>
        <w:rFonts w:ascii="Symbol" w:hAnsi="Symbol" w:hint="default"/>
      </w:rPr>
    </w:lvl>
    <w:lvl w:ilvl="7" w:tplc="041A0003" w:tentative="1">
      <w:start w:val="1"/>
      <w:numFmt w:val="bullet"/>
      <w:lvlText w:val="o"/>
      <w:lvlJc w:val="left"/>
      <w:pPr>
        <w:ind w:left="5825" w:hanging="360"/>
      </w:pPr>
      <w:rPr>
        <w:rFonts w:ascii="Courier New" w:hAnsi="Courier New" w:cs="Courier New" w:hint="default"/>
      </w:rPr>
    </w:lvl>
    <w:lvl w:ilvl="8" w:tplc="041A0005" w:tentative="1">
      <w:start w:val="1"/>
      <w:numFmt w:val="bullet"/>
      <w:lvlText w:val=""/>
      <w:lvlJc w:val="left"/>
      <w:pPr>
        <w:ind w:left="6545" w:hanging="360"/>
      </w:pPr>
      <w:rPr>
        <w:rFonts w:ascii="Wingdings" w:hAnsi="Wingdings" w:hint="default"/>
      </w:rPr>
    </w:lvl>
  </w:abstractNum>
  <w:abstractNum w:abstractNumId="17" w15:restartNumberingAfterBreak="0">
    <w:nsid w:val="68EA31D6"/>
    <w:multiLevelType w:val="hybridMultilevel"/>
    <w:tmpl w:val="6310C60E"/>
    <w:lvl w:ilvl="0" w:tplc="8C0C2B88">
      <w:start w:val="5"/>
      <w:numFmt w:val="bullet"/>
      <w:lvlText w:val="-"/>
      <w:lvlJc w:val="left"/>
      <w:pPr>
        <w:ind w:left="785" w:hanging="360"/>
      </w:pPr>
      <w:rPr>
        <w:rFonts w:ascii="Arial" w:eastAsia="Times New Roman" w:hAnsi="Arial" w:cs="Arial" w:hint="default"/>
        <w:i/>
      </w:rPr>
    </w:lvl>
    <w:lvl w:ilvl="1" w:tplc="041A0003" w:tentative="1">
      <w:start w:val="1"/>
      <w:numFmt w:val="bullet"/>
      <w:lvlText w:val="o"/>
      <w:lvlJc w:val="left"/>
      <w:pPr>
        <w:ind w:left="1505" w:hanging="360"/>
      </w:pPr>
      <w:rPr>
        <w:rFonts w:ascii="Courier New" w:hAnsi="Courier New" w:cs="Courier New" w:hint="default"/>
      </w:rPr>
    </w:lvl>
    <w:lvl w:ilvl="2" w:tplc="041A0005" w:tentative="1">
      <w:start w:val="1"/>
      <w:numFmt w:val="bullet"/>
      <w:lvlText w:val=""/>
      <w:lvlJc w:val="left"/>
      <w:pPr>
        <w:ind w:left="2225" w:hanging="360"/>
      </w:pPr>
      <w:rPr>
        <w:rFonts w:ascii="Wingdings" w:hAnsi="Wingdings" w:hint="default"/>
      </w:rPr>
    </w:lvl>
    <w:lvl w:ilvl="3" w:tplc="041A0001" w:tentative="1">
      <w:start w:val="1"/>
      <w:numFmt w:val="bullet"/>
      <w:lvlText w:val=""/>
      <w:lvlJc w:val="left"/>
      <w:pPr>
        <w:ind w:left="2945" w:hanging="360"/>
      </w:pPr>
      <w:rPr>
        <w:rFonts w:ascii="Symbol" w:hAnsi="Symbol" w:hint="default"/>
      </w:rPr>
    </w:lvl>
    <w:lvl w:ilvl="4" w:tplc="041A0003" w:tentative="1">
      <w:start w:val="1"/>
      <w:numFmt w:val="bullet"/>
      <w:lvlText w:val="o"/>
      <w:lvlJc w:val="left"/>
      <w:pPr>
        <w:ind w:left="3665" w:hanging="360"/>
      </w:pPr>
      <w:rPr>
        <w:rFonts w:ascii="Courier New" w:hAnsi="Courier New" w:cs="Courier New" w:hint="default"/>
      </w:rPr>
    </w:lvl>
    <w:lvl w:ilvl="5" w:tplc="041A0005" w:tentative="1">
      <w:start w:val="1"/>
      <w:numFmt w:val="bullet"/>
      <w:lvlText w:val=""/>
      <w:lvlJc w:val="left"/>
      <w:pPr>
        <w:ind w:left="4385" w:hanging="360"/>
      </w:pPr>
      <w:rPr>
        <w:rFonts w:ascii="Wingdings" w:hAnsi="Wingdings" w:hint="default"/>
      </w:rPr>
    </w:lvl>
    <w:lvl w:ilvl="6" w:tplc="041A0001" w:tentative="1">
      <w:start w:val="1"/>
      <w:numFmt w:val="bullet"/>
      <w:lvlText w:val=""/>
      <w:lvlJc w:val="left"/>
      <w:pPr>
        <w:ind w:left="5105" w:hanging="360"/>
      </w:pPr>
      <w:rPr>
        <w:rFonts w:ascii="Symbol" w:hAnsi="Symbol" w:hint="default"/>
      </w:rPr>
    </w:lvl>
    <w:lvl w:ilvl="7" w:tplc="041A0003" w:tentative="1">
      <w:start w:val="1"/>
      <w:numFmt w:val="bullet"/>
      <w:lvlText w:val="o"/>
      <w:lvlJc w:val="left"/>
      <w:pPr>
        <w:ind w:left="5825" w:hanging="360"/>
      </w:pPr>
      <w:rPr>
        <w:rFonts w:ascii="Courier New" w:hAnsi="Courier New" w:cs="Courier New" w:hint="default"/>
      </w:rPr>
    </w:lvl>
    <w:lvl w:ilvl="8" w:tplc="041A0005" w:tentative="1">
      <w:start w:val="1"/>
      <w:numFmt w:val="bullet"/>
      <w:lvlText w:val=""/>
      <w:lvlJc w:val="left"/>
      <w:pPr>
        <w:ind w:left="6545" w:hanging="360"/>
      </w:pPr>
      <w:rPr>
        <w:rFonts w:ascii="Wingdings" w:hAnsi="Wingdings" w:hint="default"/>
      </w:rPr>
    </w:lvl>
  </w:abstractNum>
  <w:abstractNum w:abstractNumId="18" w15:restartNumberingAfterBreak="0">
    <w:nsid w:val="6B1012C5"/>
    <w:multiLevelType w:val="hybridMultilevel"/>
    <w:tmpl w:val="DDACA3C4"/>
    <w:lvl w:ilvl="0" w:tplc="301C07D0">
      <w:start w:val="1"/>
      <w:numFmt w:val="decimal"/>
      <w:lvlText w:val="%1."/>
      <w:lvlJc w:val="left"/>
      <w:pPr>
        <w:ind w:left="780" w:hanging="4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08A406E"/>
    <w:multiLevelType w:val="multilevel"/>
    <w:tmpl w:val="4B30E530"/>
    <w:lvl w:ilvl="0">
      <w:start w:val="1"/>
      <w:numFmt w:val="decimal"/>
      <w:lvlText w:val="%1."/>
      <w:lvlJc w:val="right"/>
      <w:pPr>
        <w:ind w:left="720" w:hanging="360"/>
      </w:pPr>
      <w:rPr>
        <w:rFonts w:hint="default"/>
      </w:rPr>
    </w:lvl>
    <w:lvl w:ilvl="1">
      <w:start w:val="1"/>
      <w:numFmt w:val="decimal"/>
      <w:isLgl/>
      <w:lvlText w:val="%1.%2."/>
      <w:lvlJc w:val="left"/>
      <w:pPr>
        <w:ind w:left="861" w:hanging="435"/>
      </w:pPr>
      <w:rPr>
        <w:rFonts w:hint="default"/>
        <w:u w:val="none"/>
      </w:rPr>
    </w:lvl>
    <w:lvl w:ilvl="2">
      <w:start w:val="1"/>
      <w:numFmt w:val="decimal"/>
      <w:isLgl/>
      <w:lvlText w:val="%1.%2.%3."/>
      <w:lvlJc w:val="left"/>
      <w:pPr>
        <w:ind w:left="1212" w:hanging="720"/>
      </w:pPr>
      <w:rPr>
        <w:rFonts w:hint="default"/>
        <w:u w:val="none"/>
      </w:rPr>
    </w:lvl>
    <w:lvl w:ilvl="3">
      <w:start w:val="1"/>
      <w:numFmt w:val="decimal"/>
      <w:isLgl/>
      <w:lvlText w:val="%1.%2.%3.%4."/>
      <w:lvlJc w:val="left"/>
      <w:pPr>
        <w:ind w:left="1278" w:hanging="720"/>
      </w:pPr>
      <w:rPr>
        <w:rFonts w:hint="default"/>
        <w:u w:val="none"/>
      </w:rPr>
    </w:lvl>
    <w:lvl w:ilvl="4">
      <w:start w:val="1"/>
      <w:numFmt w:val="decimal"/>
      <w:isLgl/>
      <w:lvlText w:val="%1.%2.%3.%4.%5."/>
      <w:lvlJc w:val="left"/>
      <w:pPr>
        <w:ind w:left="1704" w:hanging="1080"/>
      </w:pPr>
      <w:rPr>
        <w:rFonts w:hint="default"/>
        <w:u w:val="none"/>
      </w:rPr>
    </w:lvl>
    <w:lvl w:ilvl="5">
      <w:start w:val="1"/>
      <w:numFmt w:val="decimal"/>
      <w:isLgl/>
      <w:lvlText w:val="%1.%2.%3.%4.%5.%6."/>
      <w:lvlJc w:val="left"/>
      <w:pPr>
        <w:ind w:left="1770" w:hanging="1080"/>
      </w:pPr>
      <w:rPr>
        <w:rFonts w:hint="default"/>
        <w:u w:val="none"/>
      </w:rPr>
    </w:lvl>
    <w:lvl w:ilvl="6">
      <w:start w:val="1"/>
      <w:numFmt w:val="decimal"/>
      <w:isLgl/>
      <w:lvlText w:val="%1.%2.%3.%4.%5.%6.%7."/>
      <w:lvlJc w:val="left"/>
      <w:pPr>
        <w:ind w:left="2196" w:hanging="1440"/>
      </w:pPr>
      <w:rPr>
        <w:rFonts w:hint="default"/>
        <w:u w:val="none"/>
      </w:rPr>
    </w:lvl>
    <w:lvl w:ilvl="7">
      <w:start w:val="1"/>
      <w:numFmt w:val="decimal"/>
      <w:isLgl/>
      <w:lvlText w:val="%1.%2.%3.%4.%5.%6.%7.%8."/>
      <w:lvlJc w:val="left"/>
      <w:pPr>
        <w:ind w:left="2262" w:hanging="1440"/>
      </w:pPr>
      <w:rPr>
        <w:rFonts w:hint="default"/>
        <w:u w:val="none"/>
      </w:rPr>
    </w:lvl>
    <w:lvl w:ilvl="8">
      <w:start w:val="1"/>
      <w:numFmt w:val="decimal"/>
      <w:isLgl/>
      <w:lvlText w:val="%1.%2.%3.%4.%5.%6.%7.%8.%9."/>
      <w:lvlJc w:val="left"/>
      <w:pPr>
        <w:ind w:left="2688" w:hanging="1800"/>
      </w:pPr>
      <w:rPr>
        <w:rFonts w:hint="default"/>
        <w:u w:val="none"/>
      </w:rPr>
    </w:lvl>
  </w:abstractNum>
  <w:abstractNum w:abstractNumId="20" w15:restartNumberingAfterBreak="0">
    <w:nsid w:val="77762C59"/>
    <w:multiLevelType w:val="hybridMultilevel"/>
    <w:tmpl w:val="1B9CA5A0"/>
    <w:lvl w:ilvl="0" w:tplc="FD38D3D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BD57883"/>
    <w:multiLevelType w:val="multilevel"/>
    <w:tmpl w:val="513CF45A"/>
    <w:lvl w:ilvl="0">
      <w:start w:val="1"/>
      <w:numFmt w:val="decimal"/>
      <w:lvlText w:val="%1."/>
      <w:lvlJc w:val="left"/>
      <w:pPr>
        <w:ind w:left="2489" w:hanging="363"/>
      </w:pPr>
      <w:rPr>
        <w:rFonts w:hint="default"/>
        <w:sz w:val="24"/>
      </w:rPr>
    </w:lvl>
    <w:lvl w:ilvl="1">
      <w:start w:val="3"/>
      <w:numFmt w:val="decimal"/>
      <w:isLgl/>
      <w:lvlText w:val="%1.%2."/>
      <w:lvlJc w:val="left"/>
      <w:pPr>
        <w:ind w:left="720" w:hanging="363"/>
      </w:pPr>
      <w:rPr>
        <w:rFonts w:ascii="Arial" w:hAnsi="Arial" w:cs="Arial" w:hint="default"/>
        <w:b/>
        <w:color w:val="231F20"/>
      </w:rPr>
    </w:lvl>
    <w:lvl w:ilvl="2">
      <w:start w:val="1"/>
      <w:numFmt w:val="decimal"/>
      <w:isLgl/>
      <w:lvlText w:val="%1.%2.%3."/>
      <w:lvlJc w:val="left"/>
      <w:pPr>
        <w:ind w:left="-1049" w:hanging="363"/>
      </w:pPr>
      <w:rPr>
        <w:rFonts w:ascii="Arial" w:hAnsi="Arial" w:cs="Arial" w:hint="default"/>
        <w:b/>
        <w:color w:val="231F20"/>
      </w:rPr>
    </w:lvl>
    <w:lvl w:ilvl="3">
      <w:start w:val="1"/>
      <w:numFmt w:val="decimal"/>
      <w:isLgl/>
      <w:lvlText w:val="%1.%2.%3.%4."/>
      <w:lvlJc w:val="left"/>
      <w:pPr>
        <w:ind w:left="-2818" w:hanging="363"/>
      </w:pPr>
      <w:rPr>
        <w:rFonts w:ascii="Arial" w:hAnsi="Arial" w:cs="Arial" w:hint="default"/>
        <w:b/>
        <w:color w:val="231F20"/>
      </w:rPr>
    </w:lvl>
    <w:lvl w:ilvl="4">
      <w:start w:val="1"/>
      <w:numFmt w:val="decimal"/>
      <w:isLgl/>
      <w:lvlText w:val="%1.%2.%3.%4.%5."/>
      <w:lvlJc w:val="left"/>
      <w:pPr>
        <w:ind w:left="-4587" w:hanging="363"/>
      </w:pPr>
      <w:rPr>
        <w:rFonts w:ascii="Arial" w:hAnsi="Arial" w:cs="Arial" w:hint="default"/>
        <w:b/>
        <w:color w:val="231F20"/>
      </w:rPr>
    </w:lvl>
    <w:lvl w:ilvl="5">
      <w:start w:val="1"/>
      <w:numFmt w:val="decimal"/>
      <w:isLgl/>
      <w:lvlText w:val="%1.%2.%3.%4.%5.%6."/>
      <w:lvlJc w:val="left"/>
      <w:pPr>
        <w:ind w:left="-6356" w:hanging="363"/>
      </w:pPr>
      <w:rPr>
        <w:rFonts w:ascii="Arial" w:hAnsi="Arial" w:cs="Arial" w:hint="default"/>
        <w:b/>
        <w:color w:val="231F20"/>
      </w:rPr>
    </w:lvl>
    <w:lvl w:ilvl="6">
      <w:start w:val="1"/>
      <w:numFmt w:val="decimal"/>
      <w:isLgl/>
      <w:lvlText w:val="%1.%2.%3.%4.%5.%6.%7."/>
      <w:lvlJc w:val="left"/>
      <w:pPr>
        <w:ind w:left="-8125" w:hanging="363"/>
      </w:pPr>
      <w:rPr>
        <w:rFonts w:ascii="Arial" w:hAnsi="Arial" w:cs="Arial" w:hint="default"/>
        <w:b/>
        <w:color w:val="231F20"/>
      </w:rPr>
    </w:lvl>
    <w:lvl w:ilvl="7">
      <w:start w:val="1"/>
      <w:numFmt w:val="decimal"/>
      <w:isLgl/>
      <w:lvlText w:val="%1.%2.%3.%4.%5.%6.%7.%8."/>
      <w:lvlJc w:val="left"/>
      <w:pPr>
        <w:ind w:left="-9894" w:hanging="363"/>
      </w:pPr>
      <w:rPr>
        <w:rFonts w:ascii="Arial" w:hAnsi="Arial" w:cs="Arial" w:hint="default"/>
        <w:b/>
        <w:color w:val="231F20"/>
      </w:rPr>
    </w:lvl>
    <w:lvl w:ilvl="8">
      <w:start w:val="1"/>
      <w:numFmt w:val="decimal"/>
      <w:isLgl/>
      <w:lvlText w:val="%1.%2.%3.%4.%5.%6.%7.%8.%9."/>
      <w:lvlJc w:val="left"/>
      <w:pPr>
        <w:ind w:left="-11663" w:hanging="363"/>
      </w:pPr>
      <w:rPr>
        <w:rFonts w:ascii="Arial" w:hAnsi="Arial" w:cs="Arial" w:hint="default"/>
        <w:b/>
        <w:color w:val="231F20"/>
      </w:rPr>
    </w:lvl>
  </w:abstractNum>
  <w:abstractNum w:abstractNumId="22" w15:restartNumberingAfterBreak="0">
    <w:nsid w:val="7F763228"/>
    <w:multiLevelType w:val="hybridMultilevel"/>
    <w:tmpl w:val="BC42A1A4"/>
    <w:lvl w:ilvl="0" w:tplc="7D3CCC64">
      <w:start w:val="1"/>
      <w:numFmt w:val="bullet"/>
      <w:lvlText w:val=""/>
      <w:lvlJc w:val="left"/>
      <w:pPr>
        <w:ind w:left="786" w:hanging="360"/>
      </w:pPr>
      <w:rPr>
        <w:rFonts w:ascii="Symbol" w:hAnsi="Symbol"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num w:numId="1">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8"/>
  </w:num>
  <w:num w:numId="4">
    <w:abstractNumId w:val="20"/>
  </w:num>
  <w:num w:numId="5">
    <w:abstractNumId w:val="5"/>
  </w:num>
  <w:num w:numId="6">
    <w:abstractNumId w:val="7"/>
  </w:num>
  <w:num w:numId="7">
    <w:abstractNumId w:val="19"/>
  </w:num>
  <w:num w:numId="8">
    <w:abstractNumId w:val="11"/>
  </w:num>
  <w:num w:numId="9">
    <w:abstractNumId w:val="3"/>
  </w:num>
  <w:num w:numId="10">
    <w:abstractNumId w:val="22"/>
  </w:num>
  <w:num w:numId="11">
    <w:abstractNumId w:val="14"/>
  </w:num>
  <w:num w:numId="12">
    <w:abstractNumId w:val="2"/>
  </w:num>
  <w:num w:numId="13">
    <w:abstractNumId w:val="6"/>
  </w:num>
  <w:num w:numId="14">
    <w:abstractNumId w:val="0"/>
  </w:num>
  <w:num w:numId="15">
    <w:abstractNumId w:val="16"/>
  </w:num>
  <w:num w:numId="16">
    <w:abstractNumId w:val="17"/>
  </w:num>
  <w:num w:numId="17">
    <w:abstractNumId w:val="9"/>
  </w:num>
  <w:num w:numId="18">
    <w:abstractNumId w:val="1"/>
  </w:num>
  <w:num w:numId="19">
    <w:abstractNumId w:val="13"/>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2"/>
  </w:num>
  <w:num w:numId="23">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425"/>
  <w:hyphenationZone w:val="425"/>
  <w:drawingGridHorizontalSpacing w:val="12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0F7"/>
    <w:rsid w:val="00000340"/>
    <w:rsid w:val="00000C01"/>
    <w:rsid w:val="00001C31"/>
    <w:rsid w:val="00002218"/>
    <w:rsid w:val="00002E7E"/>
    <w:rsid w:val="00005997"/>
    <w:rsid w:val="00007B72"/>
    <w:rsid w:val="0001046C"/>
    <w:rsid w:val="000118D4"/>
    <w:rsid w:val="00012AF1"/>
    <w:rsid w:val="000130A4"/>
    <w:rsid w:val="00013DBC"/>
    <w:rsid w:val="000148F3"/>
    <w:rsid w:val="00014B5A"/>
    <w:rsid w:val="00014C46"/>
    <w:rsid w:val="000151F9"/>
    <w:rsid w:val="00015D8D"/>
    <w:rsid w:val="00017B74"/>
    <w:rsid w:val="000211AB"/>
    <w:rsid w:val="00021859"/>
    <w:rsid w:val="00021C59"/>
    <w:rsid w:val="000221E4"/>
    <w:rsid w:val="0002247D"/>
    <w:rsid w:val="00023E03"/>
    <w:rsid w:val="00024BB7"/>
    <w:rsid w:val="0002761A"/>
    <w:rsid w:val="00031B87"/>
    <w:rsid w:val="00032684"/>
    <w:rsid w:val="00032815"/>
    <w:rsid w:val="00032E99"/>
    <w:rsid w:val="00033001"/>
    <w:rsid w:val="00034A94"/>
    <w:rsid w:val="000361C8"/>
    <w:rsid w:val="000365AC"/>
    <w:rsid w:val="0003698D"/>
    <w:rsid w:val="00037667"/>
    <w:rsid w:val="000418F1"/>
    <w:rsid w:val="000419CA"/>
    <w:rsid w:val="000453CB"/>
    <w:rsid w:val="0004569A"/>
    <w:rsid w:val="00047AF0"/>
    <w:rsid w:val="00047F77"/>
    <w:rsid w:val="00052571"/>
    <w:rsid w:val="00052F07"/>
    <w:rsid w:val="0005381C"/>
    <w:rsid w:val="00053DEC"/>
    <w:rsid w:val="000547ED"/>
    <w:rsid w:val="00054998"/>
    <w:rsid w:val="00054E83"/>
    <w:rsid w:val="00055368"/>
    <w:rsid w:val="000554A3"/>
    <w:rsid w:val="00056225"/>
    <w:rsid w:val="00056874"/>
    <w:rsid w:val="00056CE9"/>
    <w:rsid w:val="00057120"/>
    <w:rsid w:val="00057157"/>
    <w:rsid w:val="00057278"/>
    <w:rsid w:val="0005768F"/>
    <w:rsid w:val="000610DC"/>
    <w:rsid w:val="000613D4"/>
    <w:rsid w:val="00061766"/>
    <w:rsid w:val="00061DE2"/>
    <w:rsid w:val="0006223E"/>
    <w:rsid w:val="00062BAF"/>
    <w:rsid w:val="00062C6C"/>
    <w:rsid w:val="00063AB8"/>
    <w:rsid w:val="0006459C"/>
    <w:rsid w:val="00065E6B"/>
    <w:rsid w:val="00066486"/>
    <w:rsid w:val="00066AE9"/>
    <w:rsid w:val="00070473"/>
    <w:rsid w:val="0007066F"/>
    <w:rsid w:val="00070AB0"/>
    <w:rsid w:val="0007217A"/>
    <w:rsid w:val="000724A7"/>
    <w:rsid w:val="000724FD"/>
    <w:rsid w:val="0007254F"/>
    <w:rsid w:val="000728D2"/>
    <w:rsid w:val="00073684"/>
    <w:rsid w:val="000740F7"/>
    <w:rsid w:val="000750F8"/>
    <w:rsid w:val="000755D8"/>
    <w:rsid w:val="00075831"/>
    <w:rsid w:val="00075F53"/>
    <w:rsid w:val="00076A21"/>
    <w:rsid w:val="00077379"/>
    <w:rsid w:val="00080E10"/>
    <w:rsid w:val="00081609"/>
    <w:rsid w:val="0008213C"/>
    <w:rsid w:val="0008244B"/>
    <w:rsid w:val="000824A0"/>
    <w:rsid w:val="00083D6D"/>
    <w:rsid w:val="0008479E"/>
    <w:rsid w:val="0008527B"/>
    <w:rsid w:val="00087CC8"/>
    <w:rsid w:val="00087FEA"/>
    <w:rsid w:val="0009047B"/>
    <w:rsid w:val="00091053"/>
    <w:rsid w:val="00092313"/>
    <w:rsid w:val="000929E9"/>
    <w:rsid w:val="00094187"/>
    <w:rsid w:val="0009422E"/>
    <w:rsid w:val="00094928"/>
    <w:rsid w:val="000950F2"/>
    <w:rsid w:val="00095614"/>
    <w:rsid w:val="00096613"/>
    <w:rsid w:val="00096844"/>
    <w:rsid w:val="00097930"/>
    <w:rsid w:val="000A00CD"/>
    <w:rsid w:val="000A01C8"/>
    <w:rsid w:val="000A100D"/>
    <w:rsid w:val="000A1DE0"/>
    <w:rsid w:val="000A2BFA"/>
    <w:rsid w:val="000A2EC9"/>
    <w:rsid w:val="000A32E5"/>
    <w:rsid w:val="000A462B"/>
    <w:rsid w:val="000A4A7B"/>
    <w:rsid w:val="000A5A01"/>
    <w:rsid w:val="000A5E66"/>
    <w:rsid w:val="000A61C9"/>
    <w:rsid w:val="000A6497"/>
    <w:rsid w:val="000B0494"/>
    <w:rsid w:val="000B2827"/>
    <w:rsid w:val="000B42A5"/>
    <w:rsid w:val="000B4496"/>
    <w:rsid w:val="000B4808"/>
    <w:rsid w:val="000B5285"/>
    <w:rsid w:val="000B7A25"/>
    <w:rsid w:val="000C065E"/>
    <w:rsid w:val="000C1437"/>
    <w:rsid w:val="000C26B1"/>
    <w:rsid w:val="000C26E2"/>
    <w:rsid w:val="000C2C05"/>
    <w:rsid w:val="000C40CA"/>
    <w:rsid w:val="000C437F"/>
    <w:rsid w:val="000C4EA7"/>
    <w:rsid w:val="000C557C"/>
    <w:rsid w:val="000C5605"/>
    <w:rsid w:val="000C5F79"/>
    <w:rsid w:val="000C61EF"/>
    <w:rsid w:val="000C6233"/>
    <w:rsid w:val="000C7146"/>
    <w:rsid w:val="000C747D"/>
    <w:rsid w:val="000C752C"/>
    <w:rsid w:val="000C771C"/>
    <w:rsid w:val="000D06AC"/>
    <w:rsid w:val="000D1B9A"/>
    <w:rsid w:val="000D1C48"/>
    <w:rsid w:val="000D1E02"/>
    <w:rsid w:val="000D20E9"/>
    <w:rsid w:val="000D2C18"/>
    <w:rsid w:val="000D3E85"/>
    <w:rsid w:val="000D482C"/>
    <w:rsid w:val="000D53E5"/>
    <w:rsid w:val="000D7202"/>
    <w:rsid w:val="000D75BA"/>
    <w:rsid w:val="000E297B"/>
    <w:rsid w:val="000E3607"/>
    <w:rsid w:val="000E408A"/>
    <w:rsid w:val="000E509F"/>
    <w:rsid w:val="000E586F"/>
    <w:rsid w:val="000E6714"/>
    <w:rsid w:val="000E6C75"/>
    <w:rsid w:val="000E7459"/>
    <w:rsid w:val="000F0004"/>
    <w:rsid w:val="000F05D1"/>
    <w:rsid w:val="000F13D2"/>
    <w:rsid w:val="000F155F"/>
    <w:rsid w:val="000F2D7A"/>
    <w:rsid w:val="000F2F9B"/>
    <w:rsid w:val="000F5F11"/>
    <w:rsid w:val="000F6B2E"/>
    <w:rsid w:val="000F7D39"/>
    <w:rsid w:val="001009AB"/>
    <w:rsid w:val="00101609"/>
    <w:rsid w:val="00101683"/>
    <w:rsid w:val="00101DF6"/>
    <w:rsid w:val="00101F01"/>
    <w:rsid w:val="00103095"/>
    <w:rsid w:val="0010459C"/>
    <w:rsid w:val="0010558F"/>
    <w:rsid w:val="001057C3"/>
    <w:rsid w:val="00105D9F"/>
    <w:rsid w:val="0010691D"/>
    <w:rsid w:val="0010696F"/>
    <w:rsid w:val="00106B19"/>
    <w:rsid w:val="00106E9A"/>
    <w:rsid w:val="001071F7"/>
    <w:rsid w:val="00107BC0"/>
    <w:rsid w:val="00110D0D"/>
    <w:rsid w:val="0011113D"/>
    <w:rsid w:val="001113A7"/>
    <w:rsid w:val="00111CBF"/>
    <w:rsid w:val="0011228F"/>
    <w:rsid w:val="0011247E"/>
    <w:rsid w:val="00113820"/>
    <w:rsid w:val="00114728"/>
    <w:rsid w:val="00114A14"/>
    <w:rsid w:val="00115014"/>
    <w:rsid w:val="00115464"/>
    <w:rsid w:val="001155C0"/>
    <w:rsid w:val="00116BAA"/>
    <w:rsid w:val="00116DF2"/>
    <w:rsid w:val="00116E65"/>
    <w:rsid w:val="00120292"/>
    <w:rsid w:val="00120D72"/>
    <w:rsid w:val="00121984"/>
    <w:rsid w:val="0012224E"/>
    <w:rsid w:val="001229E6"/>
    <w:rsid w:val="001233F6"/>
    <w:rsid w:val="001246F7"/>
    <w:rsid w:val="00125231"/>
    <w:rsid w:val="00125DC3"/>
    <w:rsid w:val="00126933"/>
    <w:rsid w:val="00126CA8"/>
    <w:rsid w:val="00126E83"/>
    <w:rsid w:val="00126F71"/>
    <w:rsid w:val="00127B07"/>
    <w:rsid w:val="00130229"/>
    <w:rsid w:val="001305AD"/>
    <w:rsid w:val="001312D0"/>
    <w:rsid w:val="0013297B"/>
    <w:rsid w:val="00132CDA"/>
    <w:rsid w:val="001331BA"/>
    <w:rsid w:val="001338D3"/>
    <w:rsid w:val="001339AF"/>
    <w:rsid w:val="00133B26"/>
    <w:rsid w:val="00134113"/>
    <w:rsid w:val="0013613D"/>
    <w:rsid w:val="00136846"/>
    <w:rsid w:val="00136A65"/>
    <w:rsid w:val="00136F49"/>
    <w:rsid w:val="0013721E"/>
    <w:rsid w:val="001372E4"/>
    <w:rsid w:val="00137B54"/>
    <w:rsid w:val="00137C21"/>
    <w:rsid w:val="00140FC8"/>
    <w:rsid w:val="00141DEF"/>
    <w:rsid w:val="00142116"/>
    <w:rsid w:val="001426AA"/>
    <w:rsid w:val="0014305F"/>
    <w:rsid w:val="001430D1"/>
    <w:rsid w:val="00145F2D"/>
    <w:rsid w:val="00146813"/>
    <w:rsid w:val="00146BBF"/>
    <w:rsid w:val="00147DCD"/>
    <w:rsid w:val="00150441"/>
    <w:rsid w:val="0015108F"/>
    <w:rsid w:val="001511D1"/>
    <w:rsid w:val="00151F74"/>
    <w:rsid w:val="00153B81"/>
    <w:rsid w:val="00153E53"/>
    <w:rsid w:val="00153FF0"/>
    <w:rsid w:val="00154215"/>
    <w:rsid w:val="0015525C"/>
    <w:rsid w:val="001560F5"/>
    <w:rsid w:val="00156802"/>
    <w:rsid w:val="00157CF6"/>
    <w:rsid w:val="00160900"/>
    <w:rsid w:val="00161E0B"/>
    <w:rsid w:val="00162C71"/>
    <w:rsid w:val="00162EEF"/>
    <w:rsid w:val="00163463"/>
    <w:rsid w:val="001637B5"/>
    <w:rsid w:val="001638BB"/>
    <w:rsid w:val="0016488C"/>
    <w:rsid w:val="00165FD2"/>
    <w:rsid w:val="001660BF"/>
    <w:rsid w:val="00167761"/>
    <w:rsid w:val="00170461"/>
    <w:rsid w:val="0017085A"/>
    <w:rsid w:val="001708A0"/>
    <w:rsid w:val="00171087"/>
    <w:rsid w:val="00171C21"/>
    <w:rsid w:val="00171E21"/>
    <w:rsid w:val="00173F93"/>
    <w:rsid w:val="0017567E"/>
    <w:rsid w:val="00175E34"/>
    <w:rsid w:val="00176C07"/>
    <w:rsid w:val="00176DC6"/>
    <w:rsid w:val="001773ED"/>
    <w:rsid w:val="00177941"/>
    <w:rsid w:val="001818B2"/>
    <w:rsid w:val="001842AB"/>
    <w:rsid w:val="0018562C"/>
    <w:rsid w:val="00187A29"/>
    <w:rsid w:val="0019012E"/>
    <w:rsid w:val="00193B12"/>
    <w:rsid w:val="00193E99"/>
    <w:rsid w:val="00194250"/>
    <w:rsid w:val="0019678A"/>
    <w:rsid w:val="00196C76"/>
    <w:rsid w:val="001A0501"/>
    <w:rsid w:val="001A074C"/>
    <w:rsid w:val="001A2101"/>
    <w:rsid w:val="001A2287"/>
    <w:rsid w:val="001A27A3"/>
    <w:rsid w:val="001A2A9A"/>
    <w:rsid w:val="001A2E59"/>
    <w:rsid w:val="001A316E"/>
    <w:rsid w:val="001A3D6B"/>
    <w:rsid w:val="001A6697"/>
    <w:rsid w:val="001A74BD"/>
    <w:rsid w:val="001A7672"/>
    <w:rsid w:val="001A780D"/>
    <w:rsid w:val="001A78F5"/>
    <w:rsid w:val="001A7DAC"/>
    <w:rsid w:val="001A7EC8"/>
    <w:rsid w:val="001B0B2A"/>
    <w:rsid w:val="001B1320"/>
    <w:rsid w:val="001B1D90"/>
    <w:rsid w:val="001B20D4"/>
    <w:rsid w:val="001B26FD"/>
    <w:rsid w:val="001B3175"/>
    <w:rsid w:val="001B31AF"/>
    <w:rsid w:val="001B4E1B"/>
    <w:rsid w:val="001B5B6A"/>
    <w:rsid w:val="001B5B85"/>
    <w:rsid w:val="001B5C70"/>
    <w:rsid w:val="001B60BA"/>
    <w:rsid w:val="001B64A5"/>
    <w:rsid w:val="001B7788"/>
    <w:rsid w:val="001B7A85"/>
    <w:rsid w:val="001B7EB0"/>
    <w:rsid w:val="001C1FCB"/>
    <w:rsid w:val="001C20F3"/>
    <w:rsid w:val="001C24CA"/>
    <w:rsid w:val="001C5E7F"/>
    <w:rsid w:val="001C6990"/>
    <w:rsid w:val="001C72D0"/>
    <w:rsid w:val="001C7FE7"/>
    <w:rsid w:val="001D1F66"/>
    <w:rsid w:val="001D2CC4"/>
    <w:rsid w:val="001D36CF"/>
    <w:rsid w:val="001D39EF"/>
    <w:rsid w:val="001D4472"/>
    <w:rsid w:val="001D6574"/>
    <w:rsid w:val="001D6892"/>
    <w:rsid w:val="001D6F0F"/>
    <w:rsid w:val="001D791E"/>
    <w:rsid w:val="001D7E8B"/>
    <w:rsid w:val="001E0C73"/>
    <w:rsid w:val="001E0DB4"/>
    <w:rsid w:val="001E347F"/>
    <w:rsid w:val="001E4D7E"/>
    <w:rsid w:val="001E5250"/>
    <w:rsid w:val="001E5641"/>
    <w:rsid w:val="001E5874"/>
    <w:rsid w:val="001E643F"/>
    <w:rsid w:val="001E66F7"/>
    <w:rsid w:val="001E6F9D"/>
    <w:rsid w:val="001F04A0"/>
    <w:rsid w:val="001F09BB"/>
    <w:rsid w:val="001F0AAC"/>
    <w:rsid w:val="001F162C"/>
    <w:rsid w:val="001F1C3A"/>
    <w:rsid w:val="001F407B"/>
    <w:rsid w:val="001F4176"/>
    <w:rsid w:val="001F4BD9"/>
    <w:rsid w:val="001F5471"/>
    <w:rsid w:val="001F6353"/>
    <w:rsid w:val="001F673F"/>
    <w:rsid w:val="001F6826"/>
    <w:rsid w:val="001F6F51"/>
    <w:rsid w:val="001F73AF"/>
    <w:rsid w:val="001F7515"/>
    <w:rsid w:val="001F7D2B"/>
    <w:rsid w:val="00200A4B"/>
    <w:rsid w:val="002015CA"/>
    <w:rsid w:val="00201FA2"/>
    <w:rsid w:val="0020224B"/>
    <w:rsid w:val="00202319"/>
    <w:rsid w:val="002024EA"/>
    <w:rsid w:val="00202533"/>
    <w:rsid w:val="00203BFC"/>
    <w:rsid w:val="002047C1"/>
    <w:rsid w:val="00204C70"/>
    <w:rsid w:val="002051F8"/>
    <w:rsid w:val="00205A94"/>
    <w:rsid w:val="00206689"/>
    <w:rsid w:val="00206FF0"/>
    <w:rsid w:val="00207798"/>
    <w:rsid w:val="00207DB6"/>
    <w:rsid w:val="0021008E"/>
    <w:rsid w:val="00210966"/>
    <w:rsid w:val="00210D27"/>
    <w:rsid w:val="00211D24"/>
    <w:rsid w:val="002122C8"/>
    <w:rsid w:val="0021237E"/>
    <w:rsid w:val="002124B9"/>
    <w:rsid w:val="00212D1C"/>
    <w:rsid w:val="00212D88"/>
    <w:rsid w:val="00212F9E"/>
    <w:rsid w:val="002131DE"/>
    <w:rsid w:val="00213367"/>
    <w:rsid w:val="0021361C"/>
    <w:rsid w:val="00215B2C"/>
    <w:rsid w:val="002169CB"/>
    <w:rsid w:val="00216F5F"/>
    <w:rsid w:val="00217047"/>
    <w:rsid w:val="002170C9"/>
    <w:rsid w:val="002174E5"/>
    <w:rsid w:val="00217554"/>
    <w:rsid w:val="002177F6"/>
    <w:rsid w:val="00220240"/>
    <w:rsid w:val="00220A35"/>
    <w:rsid w:val="00220BF2"/>
    <w:rsid w:val="00221467"/>
    <w:rsid w:val="002226C9"/>
    <w:rsid w:val="00222FB0"/>
    <w:rsid w:val="00223BD7"/>
    <w:rsid w:val="00224408"/>
    <w:rsid w:val="00224603"/>
    <w:rsid w:val="00224688"/>
    <w:rsid w:val="00224897"/>
    <w:rsid w:val="00225803"/>
    <w:rsid w:val="00226199"/>
    <w:rsid w:val="00226F89"/>
    <w:rsid w:val="002271D5"/>
    <w:rsid w:val="002300C9"/>
    <w:rsid w:val="002325A8"/>
    <w:rsid w:val="00232D20"/>
    <w:rsid w:val="00233400"/>
    <w:rsid w:val="00233EE8"/>
    <w:rsid w:val="00234AE5"/>
    <w:rsid w:val="00235FA3"/>
    <w:rsid w:val="00236F18"/>
    <w:rsid w:val="002374A1"/>
    <w:rsid w:val="00240137"/>
    <w:rsid w:val="00240DEC"/>
    <w:rsid w:val="00240F2C"/>
    <w:rsid w:val="00242081"/>
    <w:rsid w:val="00243619"/>
    <w:rsid w:val="0024442E"/>
    <w:rsid w:val="002446E1"/>
    <w:rsid w:val="00244D00"/>
    <w:rsid w:val="0024504A"/>
    <w:rsid w:val="0024528C"/>
    <w:rsid w:val="00245BA3"/>
    <w:rsid w:val="00246441"/>
    <w:rsid w:val="00246945"/>
    <w:rsid w:val="002478F0"/>
    <w:rsid w:val="00247A09"/>
    <w:rsid w:val="00247D18"/>
    <w:rsid w:val="002518C1"/>
    <w:rsid w:val="00251DFA"/>
    <w:rsid w:val="002521B0"/>
    <w:rsid w:val="00252A69"/>
    <w:rsid w:val="00252C46"/>
    <w:rsid w:val="00252C5D"/>
    <w:rsid w:val="00252D51"/>
    <w:rsid w:val="00252D74"/>
    <w:rsid w:val="0025480E"/>
    <w:rsid w:val="0025584E"/>
    <w:rsid w:val="0025701C"/>
    <w:rsid w:val="002571C3"/>
    <w:rsid w:val="00260E66"/>
    <w:rsid w:val="00261070"/>
    <w:rsid w:val="00261558"/>
    <w:rsid w:val="00261A1E"/>
    <w:rsid w:val="00261DEA"/>
    <w:rsid w:val="0026200E"/>
    <w:rsid w:val="00262976"/>
    <w:rsid w:val="00264DB3"/>
    <w:rsid w:val="002653A1"/>
    <w:rsid w:val="002657D0"/>
    <w:rsid w:val="0026588F"/>
    <w:rsid w:val="00265B85"/>
    <w:rsid w:val="0026698C"/>
    <w:rsid w:val="00266F6F"/>
    <w:rsid w:val="0026774C"/>
    <w:rsid w:val="00267FDF"/>
    <w:rsid w:val="00270033"/>
    <w:rsid w:val="00270482"/>
    <w:rsid w:val="0027093C"/>
    <w:rsid w:val="00270CEF"/>
    <w:rsid w:val="002721AA"/>
    <w:rsid w:val="002737D5"/>
    <w:rsid w:val="00273893"/>
    <w:rsid w:val="00273D58"/>
    <w:rsid w:val="002743FA"/>
    <w:rsid w:val="002746A3"/>
    <w:rsid w:val="002751A5"/>
    <w:rsid w:val="0027531D"/>
    <w:rsid w:val="00275D2C"/>
    <w:rsid w:val="00276365"/>
    <w:rsid w:val="002766C9"/>
    <w:rsid w:val="00276A1A"/>
    <w:rsid w:val="00277163"/>
    <w:rsid w:val="00277CB7"/>
    <w:rsid w:val="00280E80"/>
    <w:rsid w:val="00281085"/>
    <w:rsid w:val="00281453"/>
    <w:rsid w:val="00281678"/>
    <w:rsid w:val="00283410"/>
    <w:rsid w:val="0028348C"/>
    <w:rsid w:val="00284926"/>
    <w:rsid w:val="002854AC"/>
    <w:rsid w:val="00285DF7"/>
    <w:rsid w:val="0028617B"/>
    <w:rsid w:val="00286E31"/>
    <w:rsid w:val="00287DF2"/>
    <w:rsid w:val="00290627"/>
    <w:rsid w:val="0029165B"/>
    <w:rsid w:val="0029191A"/>
    <w:rsid w:val="00292C1E"/>
    <w:rsid w:val="00292E3C"/>
    <w:rsid w:val="00293356"/>
    <w:rsid w:val="00294670"/>
    <w:rsid w:val="00294FE6"/>
    <w:rsid w:val="002964FD"/>
    <w:rsid w:val="00296592"/>
    <w:rsid w:val="00296715"/>
    <w:rsid w:val="002968AE"/>
    <w:rsid w:val="002A0DFA"/>
    <w:rsid w:val="002A2745"/>
    <w:rsid w:val="002A2D01"/>
    <w:rsid w:val="002A37B5"/>
    <w:rsid w:val="002A4498"/>
    <w:rsid w:val="002A7511"/>
    <w:rsid w:val="002A7E84"/>
    <w:rsid w:val="002B0C61"/>
    <w:rsid w:val="002B0D4D"/>
    <w:rsid w:val="002B2E89"/>
    <w:rsid w:val="002B43A1"/>
    <w:rsid w:val="002B49EA"/>
    <w:rsid w:val="002B54CE"/>
    <w:rsid w:val="002B61FA"/>
    <w:rsid w:val="002B7AB8"/>
    <w:rsid w:val="002B7BC0"/>
    <w:rsid w:val="002C0540"/>
    <w:rsid w:val="002C0D5A"/>
    <w:rsid w:val="002C22AF"/>
    <w:rsid w:val="002C2D2B"/>
    <w:rsid w:val="002C2F26"/>
    <w:rsid w:val="002C3805"/>
    <w:rsid w:val="002C4793"/>
    <w:rsid w:val="002C48C6"/>
    <w:rsid w:val="002C53A2"/>
    <w:rsid w:val="002C5781"/>
    <w:rsid w:val="002C716D"/>
    <w:rsid w:val="002D022C"/>
    <w:rsid w:val="002D0925"/>
    <w:rsid w:val="002D179D"/>
    <w:rsid w:val="002D227D"/>
    <w:rsid w:val="002D2E70"/>
    <w:rsid w:val="002D3B6E"/>
    <w:rsid w:val="002D44F7"/>
    <w:rsid w:val="002D4DC3"/>
    <w:rsid w:val="002D4F6E"/>
    <w:rsid w:val="002D6513"/>
    <w:rsid w:val="002D6DC8"/>
    <w:rsid w:val="002D71D8"/>
    <w:rsid w:val="002E0337"/>
    <w:rsid w:val="002E296A"/>
    <w:rsid w:val="002E373D"/>
    <w:rsid w:val="002E45C2"/>
    <w:rsid w:val="002E5289"/>
    <w:rsid w:val="002E53F6"/>
    <w:rsid w:val="002E5A85"/>
    <w:rsid w:val="002E5D20"/>
    <w:rsid w:val="002E5D5B"/>
    <w:rsid w:val="002E5FB5"/>
    <w:rsid w:val="002E766D"/>
    <w:rsid w:val="002F03E5"/>
    <w:rsid w:val="002F0D11"/>
    <w:rsid w:val="002F10A9"/>
    <w:rsid w:val="002F14F8"/>
    <w:rsid w:val="002F1558"/>
    <w:rsid w:val="002F1845"/>
    <w:rsid w:val="002F2FB7"/>
    <w:rsid w:val="002F3618"/>
    <w:rsid w:val="002F3D2A"/>
    <w:rsid w:val="002F4050"/>
    <w:rsid w:val="002F4ADD"/>
    <w:rsid w:val="002F4CA1"/>
    <w:rsid w:val="002F4F23"/>
    <w:rsid w:val="002F57CE"/>
    <w:rsid w:val="002F6590"/>
    <w:rsid w:val="002F6896"/>
    <w:rsid w:val="002F7072"/>
    <w:rsid w:val="002F7530"/>
    <w:rsid w:val="002F7F4F"/>
    <w:rsid w:val="00302145"/>
    <w:rsid w:val="00302387"/>
    <w:rsid w:val="00303115"/>
    <w:rsid w:val="00303DB3"/>
    <w:rsid w:val="003040AC"/>
    <w:rsid w:val="003043B0"/>
    <w:rsid w:val="00305C23"/>
    <w:rsid w:val="003065C7"/>
    <w:rsid w:val="00306675"/>
    <w:rsid w:val="0030711E"/>
    <w:rsid w:val="00307585"/>
    <w:rsid w:val="00312C41"/>
    <w:rsid w:val="00313580"/>
    <w:rsid w:val="00313B84"/>
    <w:rsid w:val="0031470C"/>
    <w:rsid w:val="00314DAB"/>
    <w:rsid w:val="00314E50"/>
    <w:rsid w:val="00315CB8"/>
    <w:rsid w:val="00315FA2"/>
    <w:rsid w:val="003168BA"/>
    <w:rsid w:val="00316F09"/>
    <w:rsid w:val="00317B2E"/>
    <w:rsid w:val="00320206"/>
    <w:rsid w:val="00321611"/>
    <w:rsid w:val="00321D3B"/>
    <w:rsid w:val="0032238B"/>
    <w:rsid w:val="0032285A"/>
    <w:rsid w:val="00322A7D"/>
    <w:rsid w:val="00323415"/>
    <w:rsid w:val="00325425"/>
    <w:rsid w:val="003260FD"/>
    <w:rsid w:val="00326358"/>
    <w:rsid w:val="00330D97"/>
    <w:rsid w:val="00330EFA"/>
    <w:rsid w:val="003310C7"/>
    <w:rsid w:val="0033180B"/>
    <w:rsid w:val="003329A9"/>
    <w:rsid w:val="00332FA4"/>
    <w:rsid w:val="00333009"/>
    <w:rsid w:val="003330BE"/>
    <w:rsid w:val="0033450B"/>
    <w:rsid w:val="003345F2"/>
    <w:rsid w:val="0033480F"/>
    <w:rsid w:val="00334B07"/>
    <w:rsid w:val="00336A55"/>
    <w:rsid w:val="00337DAC"/>
    <w:rsid w:val="00340407"/>
    <w:rsid w:val="00340F91"/>
    <w:rsid w:val="00341E12"/>
    <w:rsid w:val="0034218D"/>
    <w:rsid w:val="00342938"/>
    <w:rsid w:val="00342AF5"/>
    <w:rsid w:val="00342D81"/>
    <w:rsid w:val="0034343E"/>
    <w:rsid w:val="00346E08"/>
    <w:rsid w:val="00347DF2"/>
    <w:rsid w:val="00352032"/>
    <w:rsid w:val="00352D0A"/>
    <w:rsid w:val="003549C4"/>
    <w:rsid w:val="00355FED"/>
    <w:rsid w:val="00356413"/>
    <w:rsid w:val="003564F8"/>
    <w:rsid w:val="00356C78"/>
    <w:rsid w:val="00360468"/>
    <w:rsid w:val="0036419E"/>
    <w:rsid w:val="003649C0"/>
    <w:rsid w:val="00364F7C"/>
    <w:rsid w:val="00365141"/>
    <w:rsid w:val="00367243"/>
    <w:rsid w:val="00367A9F"/>
    <w:rsid w:val="00370424"/>
    <w:rsid w:val="0037082A"/>
    <w:rsid w:val="00371DAF"/>
    <w:rsid w:val="00372550"/>
    <w:rsid w:val="00372D05"/>
    <w:rsid w:val="0037313D"/>
    <w:rsid w:val="0037373D"/>
    <w:rsid w:val="003742E6"/>
    <w:rsid w:val="00374322"/>
    <w:rsid w:val="003746F5"/>
    <w:rsid w:val="00375D45"/>
    <w:rsid w:val="0037741F"/>
    <w:rsid w:val="00377518"/>
    <w:rsid w:val="00377EBB"/>
    <w:rsid w:val="00380600"/>
    <w:rsid w:val="003806EB"/>
    <w:rsid w:val="00380BBB"/>
    <w:rsid w:val="0038150B"/>
    <w:rsid w:val="00382A7B"/>
    <w:rsid w:val="00383CE3"/>
    <w:rsid w:val="00384840"/>
    <w:rsid w:val="00384A8E"/>
    <w:rsid w:val="00384EA4"/>
    <w:rsid w:val="00386529"/>
    <w:rsid w:val="003870A8"/>
    <w:rsid w:val="00387281"/>
    <w:rsid w:val="00387A02"/>
    <w:rsid w:val="00387A7A"/>
    <w:rsid w:val="00390A51"/>
    <w:rsid w:val="003916E2"/>
    <w:rsid w:val="0039177F"/>
    <w:rsid w:val="00391B28"/>
    <w:rsid w:val="003923D8"/>
    <w:rsid w:val="003926CF"/>
    <w:rsid w:val="00392D2B"/>
    <w:rsid w:val="00394390"/>
    <w:rsid w:val="00395DA9"/>
    <w:rsid w:val="00396262"/>
    <w:rsid w:val="00397052"/>
    <w:rsid w:val="003A03BC"/>
    <w:rsid w:val="003A047E"/>
    <w:rsid w:val="003A0BB4"/>
    <w:rsid w:val="003A2408"/>
    <w:rsid w:val="003A2A4D"/>
    <w:rsid w:val="003A3ADD"/>
    <w:rsid w:val="003A51CE"/>
    <w:rsid w:val="003A534F"/>
    <w:rsid w:val="003A5887"/>
    <w:rsid w:val="003B01BD"/>
    <w:rsid w:val="003B0369"/>
    <w:rsid w:val="003B07CA"/>
    <w:rsid w:val="003B0DCA"/>
    <w:rsid w:val="003B0F7F"/>
    <w:rsid w:val="003B11C4"/>
    <w:rsid w:val="003B12E5"/>
    <w:rsid w:val="003B1476"/>
    <w:rsid w:val="003B2020"/>
    <w:rsid w:val="003B26E9"/>
    <w:rsid w:val="003B26F9"/>
    <w:rsid w:val="003B2D34"/>
    <w:rsid w:val="003B3166"/>
    <w:rsid w:val="003B3207"/>
    <w:rsid w:val="003B3F0E"/>
    <w:rsid w:val="003B4BB1"/>
    <w:rsid w:val="003B52E3"/>
    <w:rsid w:val="003B6909"/>
    <w:rsid w:val="003B6F80"/>
    <w:rsid w:val="003B715B"/>
    <w:rsid w:val="003C2533"/>
    <w:rsid w:val="003C47E6"/>
    <w:rsid w:val="003C5253"/>
    <w:rsid w:val="003C52E6"/>
    <w:rsid w:val="003C5FB7"/>
    <w:rsid w:val="003C6675"/>
    <w:rsid w:val="003C6720"/>
    <w:rsid w:val="003C6863"/>
    <w:rsid w:val="003C73D2"/>
    <w:rsid w:val="003C7F59"/>
    <w:rsid w:val="003D04C8"/>
    <w:rsid w:val="003D0DE3"/>
    <w:rsid w:val="003D13BB"/>
    <w:rsid w:val="003D23D7"/>
    <w:rsid w:val="003D2F49"/>
    <w:rsid w:val="003D30BD"/>
    <w:rsid w:val="003D33BE"/>
    <w:rsid w:val="003D3459"/>
    <w:rsid w:val="003D6354"/>
    <w:rsid w:val="003D6460"/>
    <w:rsid w:val="003D6D9B"/>
    <w:rsid w:val="003D7384"/>
    <w:rsid w:val="003D76E2"/>
    <w:rsid w:val="003E0F70"/>
    <w:rsid w:val="003E1054"/>
    <w:rsid w:val="003E17D5"/>
    <w:rsid w:val="003E1B58"/>
    <w:rsid w:val="003E2D8B"/>
    <w:rsid w:val="003E36C2"/>
    <w:rsid w:val="003E3ABF"/>
    <w:rsid w:val="003E4286"/>
    <w:rsid w:val="003E59FD"/>
    <w:rsid w:val="003E710F"/>
    <w:rsid w:val="003F0CF4"/>
    <w:rsid w:val="003F1094"/>
    <w:rsid w:val="003F135D"/>
    <w:rsid w:val="003F185B"/>
    <w:rsid w:val="003F2C4D"/>
    <w:rsid w:val="003F3146"/>
    <w:rsid w:val="003F42B0"/>
    <w:rsid w:val="003F48E1"/>
    <w:rsid w:val="003F4CE7"/>
    <w:rsid w:val="003F5123"/>
    <w:rsid w:val="003F5346"/>
    <w:rsid w:val="003F6083"/>
    <w:rsid w:val="003F61AA"/>
    <w:rsid w:val="003F67D3"/>
    <w:rsid w:val="003F6B0A"/>
    <w:rsid w:val="003F7485"/>
    <w:rsid w:val="003F7B0A"/>
    <w:rsid w:val="003F7B66"/>
    <w:rsid w:val="003F7F15"/>
    <w:rsid w:val="00400098"/>
    <w:rsid w:val="004001FE"/>
    <w:rsid w:val="004008E0"/>
    <w:rsid w:val="00400B82"/>
    <w:rsid w:val="00401409"/>
    <w:rsid w:val="00401BDD"/>
    <w:rsid w:val="004026D7"/>
    <w:rsid w:val="004031D0"/>
    <w:rsid w:val="00404A5C"/>
    <w:rsid w:val="00404D4D"/>
    <w:rsid w:val="00406639"/>
    <w:rsid w:val="00406ABA"/>
    <w:rsid w:val="00406DD4"/>
    <w:rsid w:val="004102AC"/>
    <w:rsid w:val="004106D3"/>
    <w:rsid w:val="00410A4E"/>
    <w:rsid w:val="00410B32"/>
    <w:rsid w:val="00410C90"/>
    <w:rsid w:val="00410D84"/>
    <w:rsid w:val="004112B4"/>
    <w:rsid w:val="0041196F"/>
    <w:rsid w:val="00411982"/>
    <w:rsid w:val="00411ACE"/>
    <w:rsid w:val="004129BC"/>
    <w:rsid w:val="00412B72"/>
    <w:rsid w:val="00413E5A"/>
    <w:rsid w:val="004140B1"/>
    <w:rsid w:val="00414316"/>
    <w:rsid w:val="0041442A"/>
    <w:rsid w:val="00415BB9"/>
    <w:rsid w:val="00417920"/>
    <w:rsid w:val="004179A7"/>
    <w:rsid w:val="00417BAC"/>
    <w:rsid w:val="004203F3"/>
    <w:rsid w:val="00420F3D"/>
    <w:rsid w:val="004210D3"/>
    <w:rsid w:val="004211C1"/>
    <w:rsid w:val="00421629"/>
    <w:rsid w:val="0042199D"/>
    <w:rsid w:val="0042383F"/>
    <w:rsid w:val="00424C59"/>
    <w:rsid w:val="0042582D"/>
    <w:rsid w:val="0042632F"/>
    <w:rsid w:val="00427429"/>
    <w:rsid w:val="004304A2"/>
    <w:rsid w:val="00430643"/>
    <w:rsid w:val="00430C8E"/>
    <w:rsid w:val="00431F9E"/>
    <w:rsid w:val="00432A96"/>
    <w:rsid w:val="004333D7"/>
    <w:rsid w:val="004344F0"/>
    <w:rsid w:val="004348D8"/>
    <w:rsid w:val="0043547C"/>
    <w:rsid w:val="00436018"/>
    <w:rsid w:val="0043742E"/>
    <w:rsid w:val="00440A1B"/>
    <w:rsid w:val="00440E34"/>
    <w:rsid w:val="004412FD"/>
    <w:rsid w:val="00441878"/>
    <w:rsid w:val="00441C3B"/>
    <w:rsid w:val="00442E78"/>
    <w:rsid w:val="004445AC"/>
    <w:rsid w:val="0044492D"/>
    <w:rsid w:val="00444B9D"/>
    <w:rsid w:val="00445352"/>
    <w:rsid w:val="00445F11"/>
    <w:rsid w:val="00446584"/>
    <w:rsid w:val="004471EE"/>
    <w:rsid w:val="004506B6"/>
    <w:rsid w:val="00451218"/>
    <w:rsid w:val="00451640"/>
    <w:rsid w:val="0045219A"/>
    <w:rsid w:val="004529B8"/>
    <w:rsid w:val="00453F74"/>
    <w:rsid w:val="004542DF"/>
    <w:rsid w:val="004545ED"/>
    <w:rsid w:val="0045598C"/>
    <w:rsid w:val="00457C3B"/>
    <w:rsid w:val="00460004"/>
    <w:rsid w:val="00460520"/>
    <w:rsid w:val="004606E7"/>
    <w:rsid w:val="00460FB2"/>
    <w:rsid w:val="00461570"/>
    <w:rsid w:val="00463873"/>
    <w:rsid w:val="00464056"/>
    <w:rsid w:val="00464E68"/>
    <w:rsid w:val="0046564D"/>
    <w:rsid w:val="00465702"/>
    <w:rsid w:val="00466F11"/>
    <w:rsid w:val="00470142"/>
    <w:rsid w:val="00470DB7"/>
    <w:rsid w:val="00470E29"/>
    <w:rsid w:val="004711CB"/>
    <w:rsid w:val="0047254C"/>
    <w:rsid w:val="00472AF1"/>
    <w:rsid w:val="004736EB"/>
    <w:rsid w:val="00474574"/>
    <w:rsid w:val="00475998"/>
    <w:rsid w:val="00475BF1"/>
    <w:rsid w:val="0047676A"/>
    <w:rsid w:val="00477A5A"/>
    <w:rsid w:val="00480219"/>
    <w:rsid w:val="00480493"/>
    <w:rsid w:val="00480A7C"/>
    <w:rsid w:val="00481353"/>
    <w:rsid w:val="0048214E"/>
    <w:rsid w:val="00482703"/>
    <w:rsid w:val="00483587"/>
    <w:rsid w:val="00483D70"/>
    <w:rsid w:val="0048570D"/>
    <w:rsid w:val="0048677E"/>
    <w:rsid w:val="00486D7D"/>
    <w:rsid w:val="0048779D"/>
    <w:rsid w:val="00490606"/>
    <w:rsid w:val="00490695"/>
    <w:rsid w:val="00491011"/>
    <w:rsid w:val="00491B41"/>
    <w:rsid w:val="00491D4E"/>
    <w:rsid w:val="00493CD8"/>
    <w:rsid w:val="00494414"/>
    <w:rsid w:val="00494F76"/>
    <w:rsid w:val="0049594C"/>
    <w:rsid w:val="0049690A"/>
    <w:rsid w:val="004A00E0"/>
    <w:rsid w:val="004A0356"/>
    <w:rsid w:val="004A0984"/>
    <w:rsid w:val="004A13E1"/>
    <w:rsid w:val="004A1DFE"/>
    <w:rsid w:val="004A26C2"/>
    <w:rsid w:val="004A2EC3"/>
    <w:rsid w:val="004A3A9F"/>
    <w:rsid w:val="004A5E17"/>
    <w:rsid w:val="004A7994"/>
    <w:rsid w:val="004A799B"/>
    <w:rsid w:val="004A7EF2"/>
    <w:rsid w:val="004B1A78"/>
    <w:rsid w:val="004B21E5"/>
    <w:rsid w:val="004B2457"/>
    <w:rsid w:val="004B5849"/>
    <w:rsid w:val="004B5AB0"/>
    <w:rsid w:val="004B681F"/>
    <w:rsid w:val="004B7032"/>
    <w:rsid w:val="004B780E"/>
    <w:rsid w:val="004C007F"/>
    <w:rsid w:val="004C0742"/>
    <w:rsid w:val="004C173F"/>
    <w:rsid w:val="004C2372"/>
    <w:rsid w:val="004C2804"/>
    <w:rsid w:val="004C3B36"/>
    <w:rsid w:val="004C3EC8"/>
    <w:rsid w:val="004C4757"/>
    <w:rsid w:val="004C4BA6"/>
    <w:rsid w:val="004C4FAD"/>
    <w:rsid w:val="004C5272"/>
    <w:rsid w:val="004C5658"/>
    <w:rsid w:val="004C57AD"/>
    <w:rsid w:val="004C657C"/>
    <w:rsid w:val="004C73A1"/>
    <w:rsid w:val="004C76D2"/>
    <w:rsid w:val="004C7DDB"/>
    <w:rsid w:val="004C7F70"/>
    <w:rsid w:val="004D073F"/>
    <w:rsid w:val="004D1BA3"/>
    <w:rsid w:val="004D28DB"/>
    <w:rsid w:val="004D2B95"/>
    <w:rsid w:val="004D37E1"/>
    <w:rsid w:val="004D387F"/>
    <w:rsid w:val="004D3BA6"/>
    <w:rsid w:val="004D3C5C"/>
    <w:rsid w:val="004D5BD3"/>
    <w:rsid w:val="004D5CBB"/>
    <w:rsid w:val="004D6E0D"/>
    <w:rsid w:val="004D7C91"/>
    <w:rsid w:val="004D7F26"/>
    <w:rsid w:val="004E0BAB"/>
    <w:rsid w:val="004E1FF1"/>
    <w:rsid w:val="004E2192"/>
    <w:rsid w:val="004E2634"/>
    <w:rsid w:val="004E268F"/>
    <w:rsid w:val="004E2884"/>
    <w:rsid w:val="004E2BC0"/>
    <w:rsid w:val="004E337F"/>
    <w:rsid w:val="004E373C"/>
    <w:rsid w:val="004E38A8"/>
    <w:rsid w:val="004E38F3"/>
    <w:rsid w:val="004E3DA6"/>
    <w:rsid w:val="004E3E46"/>
    <w:rsid w:val="004E4350"/>
    <w:rsid w:val="004E4A28"/>
    <w:rsid w:val="004E4C0D"/>
    <w:rsid w:val="004E4D56"/>
    <w:rsid w:val="004E4F8A"/>
    <w:rsid w:val="004E5CC2"/>
    <w:rsid w:val="004E6183"/>
    <w:rsid w:val="004E65EB"/>
    <w:rsid w:val="004E7206"/>
    <w:rsid w:val="004E7EAF"/>
    <w:rsid w:val="004F0182"/>
    <w:rsid w:val="004F18AD"/>
    <w:rsid w:val="004F193F"/>
    <w:rsid w:val="004F1B50"/>
    <w:rsid w:val="004F24A7"/>
    <w:rsid w:val="004F29B3"/>
    <w:rsid w:val="004F31F9"/>
    <w:rsid w:val="004F322B"/>
    <w:rsid w:val="004F3352"/>
    <w:rsid w:val="004F3378"/>
    <w:rsid w:val="004F3DDF"/>
    <w:rsid w:val="004F4D5B"/>
    <w:rsid w:val="004F5BB0"/>
    <w:rsid w:val="004F6B6B"/>
    <w:rsid w:val="004F75B5"/>
    <w:rsid w:val="00500148"/>
    <w:rsid w:val="0050187C"/>
    <w:rsid w:val="00502421"/>
    <w:rsid w:val="005025C2"/>
    <w:rsid w:val="00502920"/>
    <w:rsid w:val="00502CD3"/>
    <w:rsid w:val="0050590D"/>
    <w:rsid w:val="00506850"/>
    <w:rsid w:val="00506C68"/>
    <w:rsid w:val="00506DF2"/>
    <w:rsid w:val="00506E5B"/>
    <w:rsid w:val="00507C72"/>
    <w:rsid w:val="00510B23"/>
    <w:rsid w:val="00511EC4"/>
    <w:rsid w:val="00512F24"/>
    <w:rsid w:val="005131E0"/>
    <w:rsid w:val="005136FF"/>
    <w:rsid w:val="00515A05"/>
    <w:rsid w:val="00515E15"/>
    <w:rsid w:val="00515E60"/>
    <w:rsid w:val="0051632D"/>
    <w:rsid w:val="00516989"/>
    <w:rsid w:val="00516CD7"/>
    <w:rsid w:val="005170DD"/>
    <w:rsid w:val="00517ED5"/>
    <w:rsid w:val="00520C9F"/>
    <w:rsid w:val="00522D4C"/>
    <w:rsid w:val="005238A3"/>
    <w:rsid w:val="00523B3B"/>
    <w:rsid w:val="00523B59"/>
    <w:rsid w:val="005247EF"/>
    <w:rsid w:val="00525178"/>
    <w:rsid w:val="005256DE"/>
    <w:rsid w:val="00525A32"/>
    <w:rsid w:val="0052637F"/>
    <w:rsid w:val="00526A9C"/>
    <w:rsid w:val="00526C30"/>
    <w:rsid w:val="005310E3"/>
    <w:rsid w:val="005311D8"/>
    <w:rsid w:val="005311D9"/>
    <w:rsid w:val="005317C5"/>
    <w:rsid w:val="0053230E"/>
    <w:rsid w:val="0053260D"/>
    <w:rsid w:val="00532744"/>
    <w:rsid w:val="00532765"/>
    <w:rsid w:val="005330D6"/>
    <w:rsid w:val="005348AE"/>
    <w:rsid w:val="005350B2"/>
    <w:rsid w:val="00535150"/>
    <w:rsid w:val="00535DC0"/>
    <w:rsid w:val="005361CC"/>
    <w:rsid w:val="0053630D"/>
    <w:rsid w:val="005372ED"/>
    <w:rsid w:val="00537862"/>
    <w:rsid w:val="00537D28"/>
    <w:rsid w:val="00540290"/>
    <w:rsid w:val="00540840"/>
    <w:rsid w:val="00540CEE"/>
    <w:rsid w:val="00540CFE"/>
    <w:rsid w:val="00540DC7"/>
    <w:rsid w:val="005410E6"/>
    <w:rsid w:val="00541999"/>
    <w:rsid w:val="00542AB2"/>
    <w:rsid w:val="00543120"/>
    <w:rsid w:val="005439C2"/>
    <w:rsid w:val="005453D8"/>
    <w:rsid w:val="00546D18"/>
    <w:rsid w:val="0055006F"/>
    <w:rsid w:val="0055065C"/>
    <w:rsid w:val="00551186"/>
    <w:rsid w:val="00553249"/>
    <w:rsid w:val="00553D82"/>
    <w:rsid w:val="00553E52"/>
    <w:rsid w:val="00554092"/>
    <w:rsid w:val="005559F4"/>
    <w:rsid w:val="00555F93"/>
    <w:rsid w:val="00556BCE"/>
    <w:rsid w:val="00560CD7"/>
    <w:rsid w:val="00561B2E"/>
    <w:rsid w:val="00561F50"/>
    <w:rsid w:val="00562065"/>
    <w:rsid w:val="0056333D"/>
    <w:rsid w:val="005635D9"/>
    <w:rsid w:val="00563E47"/>
    <w:rsid w:val="00564178"/>
    <w:rsid w:val="00564D4F"/>
    <w:rsid w:val="00565252"/>
    <w:rsid w:val="005652EF"/>
    <w:rsid w:val="00566EDF"/>
    <w:rsid w:val="00567C7E"/>
    <w:rsid w:val="00567F6E"/>
    <w:rsid w:val="00570104"/>
    <w:rsid w:val="005701DE"/>
    <w:rsid w:val="00570876"/>
    <w:rsid w:val="0057184B"/>
    <w:rsid w:val="00571912"/>
    <w:rsid w:val="00571A7D"/>
    <w:rsid w:val="00571EDE"/>
    <w:rsid w:val="005726C1"/>
    <w:rsid w:val="00572843"/>
    <w:rsid w:val="0057463E"/>
    <w:rsid w:val="00574D14"/>
    <w:rsid w:val="00576206"/>
    <w:rsid w:val="0057656B"/>
    <w:rsid w:val="00576F87"/>
    <w:rsid w:val="00577D38"/>
    <w:rsid w:val="00577F93"/>
    <w:rsid w:val="005800C9"/>
    <w:rsid w:val="00580732"/>
    <w:rsid w:val="00581659"/>
    <w:rsid w:val="005816DD"/>
    <w:rsid w:val="0058238A"/>
    <w:rsid w:val="00582DBB"/>
    <w:rsid w:val="005834B3"/>
    <w:rsid w:val="00584F04"/>
    <w:rsid w:val="00585720"/>
    <w:rsid w:val="005868C2"/>
    <w:rsid w:val="0058707F"/>
    <w:rsid w:val="00591A44"/>
    <w:rsid w:val="0059229F"/>
    <w:rsid w:val="00592933"/>
    <w:rsid w:val="005932BA"/>
    <w:rsid w:val="005935E1"/>
    <w:rsid w:val="00593B0B"/>
    <w:rsid w:val="00593C8A"/>
    <w:rsid w:val="00594ECF"/>
    <w:rsid w:val="005950CD"/>
    <w:rsid w:val="00595A86"/>
    <w:rsid w:val="00596FEE"/>
    <w:rsid w:val="0059750E"/>
    <w:rsid w:val="005A0E19"/>
    <w:rsid w:val="005A1082"/>
    <w:rsid w:val="005A1BD2"/>
    <w:rsid w:val="005A227E"/>
    <w:rsid w:val="005A282D"/>
    <w:rsid w:val="005A6715"/>
    <w:rsid w:val="005A748B"/>
    <w:rsid w:val="005B1480"/>
    <w:rsid w:val="005B1D78"/>
    <w:rsid w:val="005B24CE"/>
    <w:rsid w:val="005B2603"/>
    <w:rsid w:val="005B265C"/>
    <w:rsid w:val="005B3ACB"/>
    <w:rsid w:val="005B42FB"/>
    <w:rsid w:val="005B5BC2"/>
    <w:rsid w:val="005B5D7F"/>
    <w:rsid w:val="005B63B5"/>
    <w:rsid w:val="005C0587"/>
    <w:rsid w:val="005C127F"/>
    <w:rsid w:val="005C238A"/>
    <w:rsid w:val="005C26A1"/>
    <w:rsid w:val="005C2863"/>
    <w:rsid w:val="005C300D"/>
    <w:rsid w:val="005C3AE7"/>
    <w:rsid w:val="005C5FF7"/>
    <w:rsid w:val="005C69E0"/>
    <w:rsid w:val="005C6F8B"/>
    <w:rsid w:val="005C7650"/>
    <w:rsid w:val="005D0CD6"/>
    <w:rsid w:val="005D0D15"/>
    <w:rsid w:val="005D13FB"/>
    <w:rsid w:val="005D1B42"/>
    <w:rsid w:val="005D2334"/>
    <w:rsid w:val="005D254E"/>
    <w:rsid w:val="005D3188"/>
    <w:rsid w:val="005D31A9"/>
    <w:rsid w:val="005D3AC3"/>
    <w:rsid w:val="005D4553"/>
    <w:rsid w:val="005D4587"/>
    <w:rsid w:val="005D53ED"/>
    <w:rsid w:val="005D5DAB"/>
    <w:rsid w:val="005D64F4"/>
    <w:rsid w:val="005D6508"/>
    <w:rsid w:val="005D6E11"/>
    <w:rsid w:val="005E01C9"/>
    <w:rsid w:val="005E05D2"/>
    <w:rsid w:val="005E203A"/>
    <w:rsid w:val="005E2108"/>
    <w:rsid w:val="005E27D1"/>
    <w:rsid w:val="005E286C"/>
    <w:rsid w:val="005E35CE"/>
    <w:rsid w:val="005E3E36"/>
    <w:rsid w:val="005E524C"/>
    <w:rsid w:val="005E5DB6"/>
    <w:rsid w:val="005E623F"/>
    <w:rsid w:val="005E65FF"/>
    <w:rsid w:val="005E7186"/>
    <w:rsid w:val="005E7A92"/>
    <w:rsid w:val="005F182A"/>
    <w:rsid w:val="005F3734"/>
    <w:rsid w:val="005F4B49"/>
    <w:rsid w:val="005F51AA"/>
    <w:rsid w:val="005F5523"/>
    <w:rsid w:val="005F6BF4"/>
    <w:rsid w:val="005F75DE"/>
    <w:rsid w:val="005F7A13"/>
    <w:rsid w:val="00600283"/>
    <w:rsid w:val="00600526"/>
    <w:rsid w:val="00600A6A"/>
    <w:rsid w:val="00600C51"/>
    <w:rsid w:val="00601433"/>
    <w:rsid w:val="00601701"/>
    <w:rsid w:val="00601E80"/>
    <w:rsid w:val="006025EE"/>
    <w:rsid w:val="0060388B"/>
    <w:rsid w:val="0060677D"/>
    <w:rsid w:val="00606D4C"/>
    <w:rsid w:val="00607254"/>
    <w:rsid w:val="00610296"/>
    <w:rsid w:val="00610904"/>
    <w:rsid w:val="00610BEB"/>
    <w:rsid w:val="00610E0A"/>
    <w:rsid w:val="00611693"/>
    <w:rsid w:val="00611DB2"/>
    <w:rsid w:val="00612521"/>
    <w:rsid w:val="00612664"/>
    <w:rsid w:val="00613A5E"/>
    <w:rsid w:val="006148B0"/>
    <w:rsid w:val="00614DDB"/>
    <w:rsid w:val="00615784"/>
    <w:rsid w:val="006166A6"/>
    <w:rsid w:val="00617280"/>
    <w:rsid w:val="00617347"/>
    <w:rsid w:val="006173FE"/>
    <w:rsid w:val="00617BC1"/>
    <w:rsid w:val="0062156A"/>
    <w:rsid w:val="00622087"/>
    <w:rsid w:val="00623E00"/>
    <w:rsid w:val="006244A4"/>
    <w:rsid w:val="006249AB"/>
    <w:rsid w:val="00624BC6"/>
    <w:rsid w:val="0062599A"/>
    <w:rsid w:val="00625B02"/>
    <w:rsid w:val="00626316"/>
    <w:rsid w:val="0062662F"/>
    <w:rsid w:val="0062788A"/>
    <w:rsid w:val="00631526"/>
    <w:rsid w:val="006320D9"/>
    <w:rsid w:val="0063241D"/>
    <w:rsid w:val="00634037"/>
    <w:rsid w:val="006357A3"/>
    <w:rsid w:val="00635B00"/>
    <w:rsid w:val="0063683D"/>
    <w:rsid w:val="00636BDE"/>
    <w:rsid w:val="00637190"/>
    <w:rsid w:val="006378CD"/>
    <w:rsid w:val="00640095"/>
    <w:rsid w:val="006408AD"/>
    <w:rsid w:val="00640A77"/>
    <w:rsid w:val="00640A85"/>
    <w:rsid w:val="00640BC8"/>
    <w:rsid w:val="00640DC0"/>
    <w:rsid w:val="006422A8"/>
    <w:rsid w:val="00642657"/>
    <w:rsid w:val="00643690"/>
    <w:rsid w:val="00643983"/>
    <w:rsid w:val="00644798"/>
    <w:rsid w:val="00644B84"/>
    <w:rsid w:val="00645176"/>
    <w:rsid w:val="00645249"/>
    <w:rsid w:val="00647041"/>
    <w:rsid w:val="00647409"/>
    <w:rsid w:val="006475FA"/>
    <w:rsid w:val="006503F0"/>
    <w:rsid w:val="00650407"/>
    <w:rsid w:val="00651231"/>
    <w:rsid w:val="00653CFD"/>
    <w:rsid w:val="00656562"/>
    <w:rsid w:val="00656C10"/>
    <w:rsid w:val="00657653"/>
    <w:rsid w:val="00660B18"/>
    <w:rsid w:val="0066160D"/>
    <w:rsid w:val="006626B8"/>
    <w:rsid w:val="00662EF7"/>
    <w:rsid w:val="00664BEA"/>
    <w:rsid w:val="00664C75"/>
    <w:rsid w:val="00665904"/>
    <w:rsid w:val="00665FE2"/>
    <w:rsid w:val="006674D0"/>
    <w:rsid w:val="00667DF9"/>
    <w:rsid w:val="00667EAD"/>
    <w:rsid w:val="00667F0D"/>
    <w:rsid w:val="00667FAD"/>
    <w:rsid w:val="006705E0"/>
    <w:rsid w:val="006712D9"/>
    <w:rsid w:val="00672C4A"/>
    <w:rsid w:val="00672FC0"/>
    <w:rsid w:val="00675337"/>
    <w:rsid w:val="00675C06"/>
    <w:rsid w:val="00676349"/>
    <w:rsid w:val="006764F9"/>
    <w:rsid w:val="00676AAF"/>
    <w:rsid w:val="006775B0"/>
    <w:rsid w:val="006809B0"/>
    <w:rsid w:val="00680A68"/>
    <w:rsid w:val="00680F18"/>
    <w:rsid w:val="006811BA"/>
    <w:rsid w:val="00681956"/>
    <w:rsid w:val="00681FD3"/>
    <w:rsid w:val="0068290D"/>
    <w:rsid w:val="00682FE5"/>
    <w:rsid w:val="00683EFD"/>
    <w:rsid w:val="00686790"/>
    <w:rsid w:val="00686831"/>
    <w:rsid w:val="006870E7"/>
    <w:rsid w:val="006900AD"/>
    <w:rsid w:val="00690630"/>
    <w:rsid w:val="006910E3"/>
    <w:rsid w:val="0069113A"/>
    <w:rsid w:val="00691528"/>
    <w:rsid w:val="00691A2B"/>
    <w:rsid w:val="00692361"/>
    <w:rsid w:val="00692B11"/>
    <w:rsid w:val="00693182"/>
    <w:rsid w:val="00693647"/>
    <w:rsid w:val="006939AC"/>
    <w:rsid w:val="006941FE"/>
    <w:rsid w:val="00695307"/>
    <w:rsid w:val="006958A5"/>
    <w:rsid w:val="00696313"/>
    <w:rsid w:val="00696848"/>
    <w:rsid w:val="00696CFB"/>
    <w:rsid w:val="00697062"/>
    <w:rsid w:val="00697AD3"/>
    <w:rsid w:val="00697D81"/>
    <w:rsid w:val="006A09D4"/>
    <w:rsid w:val="006A19F4"/>
    <w:rsid w:val="006A30CE"/>
    <w:rsid w:val="006A3B7B"/>
    <w:rsid w:val="006A526C"/>
    <w:rsid w:val="006A54D9"/>
    <w:rsid w:val="006A5BD3"/>
    <w:rsid w:val="006A6388"/>
    <w:rsid w:val="006A6CA2"/>
    <w:rsid w:val="006A6FC3"/>
    <w:rsid w:val="006A6FC9"/>
    <w:rsid w:val="006A724D"/>
    <w:rsid w:val="006A7DDA"/>
    <w:rsid w:val="006B1CBD"/>
    <w:rsid w:val="006B2493"/>
    <w:rsid w:val="006B36E7"/>
    <w:rsid w:val="006B6B33"/>
    <w:rsid w:val="006B6CF4"/>
    <w:rsid w:val="006B738E"/>
    <w:rsid w:val="006C04A2"/>
    <w:rsid w:val="006C1201"/>
    <w:rsid w:val="006C29EF"/>
    <w:rsid w:val="006C446F"/>
    <w:rsid w:val="006C4DA1"/>
    <w:rsid w:val="006C503B"/>
    <w:rsid w:val="006C62B9"/>
    <w:rsid w:val="006C6E1C"/>
    <w:rsid w:val="006C6E7F"/>
    <w:rsid w:val="006C7561"/>
    <w:rsid w:val="006D01C2"/>
    <w:rsid w:val="006D02D9"/>
    <w:rsid w:val="006D0BAC"/>
    <w:rsid w:val="006D0C3C"/>
    <w:rsid w:val="006D120F"/>
    <w:rsid w:val="006D1285"/>
    <w:rsid w:val="006D1779"/>
    <w:rsid w:val="006D1B63"/>
    <w:rsid w:val="006D2643"/>
    <w:rsid w:val="006D4DF5"/>
    <w:rsid w:val="006D5186"/>
    <w:rsid w:val="006D5404"/>
    <w:rsid w:val="006E01A3"/>
    <w:rsid w:val="006E054A"/>
    <w:rsid w:val="006E08F4"/>
    <w:rsid w:val="006E20A3"/>
    <w:rsid w:val="006E3967"/>
    <w:rsid w:val="006E5256"/>
    <w:rsid w:val="006E6A0B"/>
    <w:rsid w:val="006F0154"/>
    <w:rsid w:val="006F1285"/>
    <w:rsid w:val="006F1526"/>
    <w:rsid w:val="006F184C"/>
    <w:rsid w:val="006F33C0"/>
    <w:rsid w:val="006F3429"/>
    <w:rsid w:val="006F3F98"/>
    <w:rsid w:val="006F4202"/>
    <w:rsid w:val="006F4C4F"/>
    <w:rsid w:val="006F4F05"/>
    <w:rsid w:val="006F600A"/>
    <w:rsid w:val="006F7152"/>
    <w:rsid w:val="006F71D0"/>
    <w:rsid w:val="006F7BF2"/>
    <w:rsid w:val="006F7E14"/>
    <w:rsid w:val="00700B70"/>
    <w:rsid w:val="00700F31"/>
    <w:rsid w:val="007028C1"/>
    <w:rsid w:val="00702E31"/>
    <w:rsid w:val="007031F5"/>
    <w:rsid w:val="00703683"/>
    <w:rsid w:val="00706153"/>
    <w:rsid w:val="007066E8"/>
    <w:rsid w:val="00706BA9"/>
    <w:rsid w:val="00707064"/>
    <w:rsid w:val="007073A8"/>
    <w:rsid w:val="00710087"/>
    <w:rsid w:val="007105B5"/>
    <w:rsid w:val="0071188B"/>
    <w:rsid w:val="00711DF6"/>
    <w:rsid w:val="00713168"/>
    <w:rsid w:val="00713D15"/>
    <w:rsid w:val="00714D3D"/>
    <w:rsid w:val="00714E9D"/>
    <w:rsid w:val="00714EE8"/>
    <w:rsid w:val="00715E04"/>
    <w:rsid w:val="00716F75"/>
    <w:rsid w:val="007173B8"/>
    <w:rsid w:val="0072000C"/>
    <w:rsid w:val="00720685"/>
    <w:rsid w:val="00722931"/>
    <w:rsid w:val="00723690"/>
    <w:rsid w:val="0072373B"/>
    <w:rsid w:val="00723AB2"/>
    <w:rsid w:val="00723D0F"/>
    <w:rsid w:val="00724A5C"/>
    <w:rsid w:val="00725E66"/>
    <w:rsid w:val="00730886"/>
    <w:rsid w:val="00730CC7"/>
    <w:rsid w:val="007310BE"/>
    <w:rsid w:val="007311BE"/>
    <w:rsid w:val="00731202"/>
    <w:rsid w:val="00731F45"/>
    <w:rsid w:val="00731FD3"/>
    <w:rsid w:val="007320F5"/>
    <w:rsid w:val="00733741"/>
    <w:rsid w:val="00733896"/>
    <w:rsid w:val="0073391C"/>
    <w:rsid w:val="00735AB1"/>
    <w:rsid w:val="007363F2"/>
    <w:rsid w:val="007365BF"/>
    <w:rsid w:val="00736CE1"/>
    <w:rsid w:val="00736E6C"/>
    <w:rsid w:val="007373DB"/>
    <w:rsid w:val="00740443"/>
    <w:rsid w:val="00741DA6"/>
    <w:rsid w:val="007422C1"/>
    <w:rsid w:val="00743C0A"/>
    <w:rsid w:val="007449B6"/>
    <w:rsid w:val="0074504A"/>
    <w:rsid w:val="007458A3"/>
    <w:rsid w:val="00746D90"/>
    <w:rsid w:val="0074767A"/>
    <w:rsid w:val="007478EC"/>
    <w:rsid w:val="00747A98"/>
    <w:rsid w:val="007502C1"/>
    <w:rsid w:val="00750932"/>
    <w:rsid w:val="00750BB4"/>
    <w:rsid w:val="00750C9F"/>
    <w:rsid w:val="00751812"/>
    <w:rsid w:val="00752E4A"/>
    <w:rsid w:val="00752F26"/>
    <w:rsid w:val="007535BE"/>
    <w:rsid w:val="00753D12"/>
    <w:rsid w:val="00754AAF"/>
    <w:rsid w:val="007558FD"/>
    <w:rsid w:val="007567B7"/>
    <w:rsid w:val="00756FEE"/>
    <w:rsid w:val="00757863"/>
    <w:rsid w:val="00757DA1"/>
    <w:rsid w:val="00760294"/>
    <w:rsid w:val="0076059C"/>
    <w:rsid w:val="007607C0"/>
    <w:rsid w:val="00760F43"/>
    <w:rsid w:val="007620AF"/>
    <w:rsid w:val="007621AE"/>
    <w:rsid w:val="0076261D"/>
    <w:rsid w:val="007627E1"/>
    <w:rsid w:val="00763AED"/>
    <w:rsid w:val="00764390"/>
    <w:rsid w:val="007648EA"/>
    <w:rsid w:val="0076529F"/>
    <w:rsid w:val="007653AF"/>
    <w:rsid w:val="00766895"/>
    <w:rsid w:val="00767CB3"/>
    <w:rsid w:val="007700E8"/>
    <w:rsid w:val="0077128E"/>
    <w:rsid w:val="00771A5C"/>
    <w:rsid w:val="0077383D"/>
    <w:rsid w:val="007739E5"/>
    <w:rsid w:val="00774197"/>
    <w:rsid w:val="0077421E"/>
    <w:rsid w:val="0077429B"/>
    <w:rsid w:val="0077493A"/>
    <w:rsid w:val="0077504D"/>
    <w:rsid w:val="00775A97"/>
    <w:rsid w:val="00777AA9"/>
    <w:rsid w:val="00777EAB"/>
    <w:rsid w:val="007804D9"/>
    <w:rsid w:val="007806C0"/>
    <w:rsid w:val="00780E30"/>
    <w:rsid w:val="00780F9E"/>
    <w:rsid w:val="00781A66"/>
    <w:rsid w:val="00781A86"/>
    <w:rsid w:val="00782938"/>
    <w:rsid w:val="00782DCB"/>
    <w:rsid w:val="00784C0C"/>
    <w:rsid w:val="00784CD9"/>
    <w:rsid w:val="00785B54"/>
    <w:rsid w:val="00786431"/>
    <w:rsid w:val="00787338"/>
    <w:rsid w:val="00787853"/>
    <w:rsid w:val="00787EF3"/>
    <w:rsid w:val="0079030C"/>
    <w:rsid w:val="007907F7"/>
    <w:rsid w:val="00790ED5"/>
    <w:rsid w:val="007921B2"/>
    <w:rsid w:val="0079227B"/>
    <w:rsid w:val="0079284D"/>
    <w:rsid w:val="007940A1"/>
    <w:rsid w:val="007946B1"/>
    <w:rsid w:val="00795A93"/>
    <w:rsid w:val="0079628A"/>
    <w:rsid w:val="00797179"/>
    <w:rsid w:val="00797B81"/>
    <w:rsid w:val="007A06D2"/>
    <w:rsid w:val="007A0F03"/>
    <w:rsid w:val="007A1E0E"/>
    <w:rsid w:val="007A3003"/>
    <w:rsid w:val="007A421C"/>
    <w:rsid w:val="007A440E"/>
    <w:rsid w:val="007A4A75"/>
    <w:rsid w:val="007A5B7E"/>
    <w:rsid w:val="007A5E48"/>
    <w:rsid w:val="007A6C0F"/>
    <w:rsid w:val="007B052C"/>
    <w:rsid w:val="007B0594"/>
    <w:rsid w:val="007B1D7B"/>
    <w:rsid w:val="007B323D"/>
    <w:rsid w:val="007B3259"/>
    <w:rsid w:val="007B4354"/>
    <w:rsid w:val="007B5815"/>
    <w:rsid w:val="007B7A0B"/>
    <w:rsid w:val="007B7CE3"/>
    <w:rsid w:val="007B7F28"/>
    <w:rsid w:val="007C0066"/>
    <w:rsid w:val="007C0C5B"/>
    <w:rsid w:val="007C0E20"/>
    <w:rsid w:val="007C0FD9"/>
    <w:rsid w:val="007C11EB"/>
    <w:rsid w:val="007C2966"/>
    <w:rsid w:val="007C48F0"/>
    <w:rsid w:val="007C52C0"/>
    <w:rsid w:val="007C5B48"/>
    <w:rsid w:val="007C63AA"/>
    <w:rsid w:val="007C6D56"/>
    <w:rsid w:val="007C73EB"/>
    <w:rsid w:val="007D0258"/>
    <w:rsid w:val="007D03A1"/>
    <w:rsid w:val="007D0F94"/>
    <w:rsid w:val="007D163B"/>
    <w:rsid w:val="007D171D"/>
    <w:rsid w:val="007D17CF"/>
    <w:rsid w:val="007D269A"/>
    <w:rsid w:val="007D2B7C"/>
    <w:rsid w:val="007D2E6F"/>
    <w:rsid w:val="007D3EFA"/>
    <w:rsid w:val="007D4BBB"/>
    <w:rsid w:val="007D4FF7"/>
    <w:rsid w:val="007D6308"/>
    <w:rsid w:val="007D63F8"/>
    <w:rsid w:val="007D6849"/>
    <w:rsid w:val="007D6BCD"/>
    <w:rsid w:val="007D7BF5"/>
    <w:rsid w:val="007E04BB"/>
    <w:rsid w:val="007E0EE3"/>
    <w:rsid w:val="007E269C"/>
    <w:rsid w:val="007E2DFD"/>
    <w:rsid w:val="007E32B7"/>
    <w:rsid w:val="007E68D6"/>
    <w:rsid w:val="007E6A0B"/>
    <w:rsid w:val="007E6D56"/>
    <w:rsid w:val="007E6E00"/>
    <w:rsid w:val="007E6F61"/>
    <w:rsid w:val="007E742E"/>
    <w:rsid w:val="007E7CC8"/>
    <w:rsid w:val="007E7D32"/>
    <w:rsid w:val="007E7EF5"/>
    <w:rsid w:val="007F0099"/>
    <w:rsid w:val="007F0452"/>
    <w:rsid w:val="007F1D07"/>
    <w:rsid w:val="007F248C"/>
    <w:rsid w:val="007F2914"/>
    <w:rsid w:val="007F31B0"/>
    <w:rsid w:val="007F344D"/>
    <w:rsid w:val="007F52F6"/>
    <w:rsid w:val="007F566C"/>
    <w:rsid w:val="007F5EB9"/>
    <w:rsid w:val="007F62BB"/>
    <w:rsid w:val="007F7BE2"/>
    <w:rsid w:val="0080016B"/>
    <w:rsid w:val="0080023C"/>
    <w:rsid w:val="0080073C"/>
    <w:rsid w:val="00800917"/>
    <w:rsid w:val="00802717"/>
    <w:rsid w:val="00802C3B"/>
    <w:rsid w:val="00802FD4"/>
    <w:rsid w:val="008038E7"/>
    <w:rsid w:val="008055B8"/>
    <w:rsid w:val="00805D35"/>
    <w:rsid w:val="00806B73"/>
    <w:rsid w:val="00807974"/>
    <w:rsid w:val="00807EC7"/>
    <w:rsid w:val="00810E57"/>
    <w:rsid w:val="00811642"/>
    <w:rsid w:val="008124F5"/>
    <w:rsid w:val="008148AE"/>
    <w:rsid w:val="00814A34"/>
    <w:rsid w:val="00814E7B"/>
    <w:rsid w:val="00815162"/>
    <w:rsid w:val="00815CEC"/>
    <w:rsid w:val="00815D03"/>
    <w:rsid w:val="00816644"/>
    <w:rsid w:val="00817CA9"/>
    <w:rsid w:val="00820CC4"/>
    <w:rsid w:val="00821BE9"/>
    <w:rsid w:val="00821CBD"/>
    <w:rsid w:val="00821D4B"/>
    <w:rsid w:val="00822122"/>
    <w:rsid w:val="00823392"/>
    <w:rsid w:val="0082350C"/>
    <w:rsid w:val="00823D01"/>
    <w:rsid w:val="00824061"/>
    <w:rsid w:val="00824CAF"/>
    <w:rsid w:val="00825133"/>
    <w:rsid w:val="008254C9"/>
    <w:rsid w:val="00826D54"/>
    <w:rsid w:val="00830534"/>
    <w:rsid w:val="008307D2"/>
    <w:rsid w:val="00831C47"/>
    <w:rsid w:val="00832F88"/>
    <w:rsid w:val="008330FB"/>
    <w:rsid w:val="008335AC"/>
    <w:rsid w:val="00833611"/>
    <w:rsid w:val="00833A4D"/>
    <w:rsid w:val="00834218"/>
    <w:rsid w:val="00834349"/>
    <w:rsid w:val="00834795"/>
    <w:rsid w:val="00835304"/>
    <w:rsid w:val="00835671"/>
    <w:rsid w:val="00835C10"/>
    <w:rsid w:val="00835D74"/>
    <w:rsid w:val="0083721C"/>
    <w:rsid w:val="008378AA"/>
    <w:rsid w:val="008402E6"/>
    <w:rsid w:val="00840AD9"/>
    <w:rsid w:val="00842E7B"/>
    <w:rsid w:val="008430CB"/>
    <w:rsid w:val="008436BB"/>
    <w:rsid w:val="008447C9"/>
    <w:rsid w:val="00844F22"/>
    <w:rsid w:val="00847174"/>
    <w:rsid w:val="008471E1"/>
    <w:rsid w:val="00847502"/>
    <w:rsid w:val="008475A2"/>
    <w:rsid w:val="00847B45"/>
    <w:rsid w:val="008505CF"/>
    <w:rsid w:val="00851A2E"/>
    <w:rsid w:val="00851BF7"/>
    <w:rsid w:val="0085293B"/>
    <w:rsid w:val="008531DF"/>
    <w:rsid w:val="008535A0"/>
    <w:rsid w:val="00853898"/>
    <w:rsid w:val="008548F6"/>
    <w:rsid w:val="008555B6"/>
    <w:rsid w:val="008569D2"/>
    <w:rsid w:val="00856F03"/>
    <w:rsid w:val="00857205"/>
    <w:rsid w:val="00860012"/>
    <w:rsid w:val="00861306"/>
    <w:rsid w:val="00861521"/>
    <w:rsid w:val="0086260D"/>
    <w:rsid w:val="008644D1"/>
    <w:rsid w:val="00864DDB"/>
    <w:rsid w:val="00866068"/>
    <w:rsid w:val="0086615F"/>
    <w:rsid w:val="00866A50"/>
    <w:rsid w:val="008673FF"/>
    <w:rsid w:val="00870ED0"/>
    <w:rsid w:val="008718AE"/>
    <w:rsid w:val="00871B0A"/>
    <w:rsid w:val="00872101"/>
    <w:rsid w:val="00872304"/>
    <w:rsid w:val="00872337"/>
    <w:rsid w:val="00874029"/>
    <w:rsid w:val="0087708F"/>
    <w:rsid w:val="008773CD"/>
    <w:rsid w:val="00877890"/>
    <w:rsid w:val="008803D5"/>
    <w:rsid w:val="00880AC8"/>
    <w:rsid w:val="00881539"/>
    <w:rsid w:val="00882763"/>
    <w:rsid w:val="00883788"/>
    <w:rsid w:val="00883A40"/>
    <w:rsid w:val="00884B93"/>
    <w:rsid w:val="00885196"/>
    <w:rsid w:val="00887450"/>
    <w:rsid w:val="00887590"/>
    <w:rsid w:val="00887D65"/>
    <w:rsid w:val="00887E9F"/>
    <w:rsid w:val="00890042"/>
    <w:rsid w:val="00890D8A"/>
    <w:rsid w:val="00890EC0"/>
    <w:rsid w:val="008911B2"/>
    <w:rsid w:val="00892846"/>
    <w:rsid w:val="00894364"/>
    <w:rsid w:val="00894510"/>
    <w:rsid w:val="00894899"/>
    <w:rsid w:val="00897070"/>
    <w:rsid w:val="008A10A6"/>
    <w:rsid w:val="008A35A6"/>
    <w:rsid w:val="008A44E4"/>
    <w:rsid w:val="008A6BFE"/>
    <w:rsid w:val="008A6DE0"/>
    <w:rsid w:val="008A73D1"/>
    <w:rsid w:val="008A75A2"/>
    <w:rsid w:val="008B07F3"/>
    <w:rsid w:val="008B0D95"/>
    <w:rsid w:val="008B1885"/>
    <w:rsid w:val="008B1995"/>
    <w:rsid w:val="008B24CE"/>
    <w:rsid w:val="008B2AD4"/>
    <w:rsid w:val="008B2E0C"/>
    <w:rsid w:val="008B2E58"/>
    <w:rsid w:val="008B2FE4"/>
    <w:rsid w:val="008B3E3D"/>
    <w:rsid w:val="008B4047"/>
    <w:rsid w:val="008B54EC"/>
    <w:rsid w:val="008B55B6"/>
    <w:rsid w:val="008B5642"/>
    <w:rsid w:val="008B5824"/>
    <w:rsid w:val="008B5B4E"/>
    <w:rsid w:val="008B6381"/>
    <w:rsid w:val="008B65A6"/>
    <w:rsid w:val="008B6FA0"/>
    <w:rsid w:val="008B7312"/>
    <w:rsid w:val="008C1BA2"/>
    <w:rsid w:val="008C1DAB"/>
    <w:rsid w:val="008C3CD9"/>
    <w:rsid w:val="008C3DAD"/>
    <w:rsid w:val="008C45D0"/>
    <w:rsid w:val="008C5AF6"/>
    <w:rsid w:val="008C5C15"/>
    <w:rsid w:val="008C6737"/>
    <w:rsid w:val="008C70C8"/>
    <w:rsid w:val="008D1143"/>
    <w:rsid w:val="008D1CA5"/>
    <w:rsid w:val="008D27DA"/>
    <w:rsid w:val="008D3E3D"/>
    <w:rsid w:val="008D409D"/>
    <w:rsid w:val="008D449D"/>
    <w:rsid w:val="008D47BC"/>
    <w:rsid w:val="008D4FC3"/>
    <w:rsid w:val="008D54D7"/>
    <w:rsid w:val="008D6154"/>
    <w:rsid w:val="008D619E"/>
    <w:rsid w:val="008D65DE"/>
    <w:rsid w:val="008D66AB"/>
    <w:rsid w:val="008D6762"/>
    <w:rsid w:val="008D6916"/>
    <w:rsid w:val="008D7A93"/>
    <w:rsid w:val="008D7A96"/>
    <w:rsid w:val="008E0183"/>
    <w:rsid w:val="008E0B29"/>
    <w:rsid w:val="008E117D"/>
    <w:rsid w:val="008E14D9"/>
    <w:rsid w:val="008E183E"/>
    <w:rsid w:val="008E1AE6"/>
    <w:rsid w:val="008E24BF"/>
    <w:rsid w:val="008E28F9"/>
    <w:rsid w:val="008E4F3D"/>
    <w:rsid w:val="008E5491"/>
    <w:rsid w:val="008E5BD9"/>
    <w:rsid w:val="008E5ED0"/>
    <w:rsid w:val="008E6A41"/>
    <w:rsid w:val="008E73A7"/>
    <w:rsid w:val="008E76AC"/>
    <w:rsid w:val="008E7DF9"/>
    <w:rsid w:val="008F01EE"/>
    <w:rsid w:val="008F0D32"/>
    <w:rsid w:val="008F1213"/>
    <w:rsid w:val="008F30FE"/>
    <w:rsid w:val="008F3266"/>
    <w:rsid w:val="008F4F02"/>
    <w:rsid w:val="008F5C4D"/>
    <w:rsid w:val="008F602F"/>
    <w:rsid w:val="008F7C8E"/>
    <w:rsid w:val="00900635"/>
    <w:rsid w:val="00900C4A"/>
    <w:rsid w:val="00901736"/>
    <w:rsid w:val="009024F4"/>
    <w:rsid w:val="00902977"/>
    <w:rsid w:val="00902F79"/>
    <w:rsid w:val="009032F1"/>
    <w:rsid w:val="0090430C"/>
    <w:rsid w:val="0090444D"/>
    <w:rsid w:val="00905023"/>
    <w:rsid w:val="009061BF"/>
    <w:rsid w:val="00906C19"/>
    <w:rsid w:val="00906E8A"/>
    <w:rsid w:val="0090758E"/>
    <w:rsid w:val="00907A7D"/>
    <w:rsid w:val="00907C92"/>
    <w:rsid w:val="0091188C"/>
    <w:rsid w:val="00911CBC"/>
    <w:rsid w:val="00913CAE"/>
    <w:rsid w:val="009151C9"/>
    <w:rsid w:val="009159D4"/>
    <w:rsid w:val="0091638F"/>
    <w:rsid w:val="009163F7"/>
    <w:rsid w:val="00916DB4"/>
    <w:rsid w:val="0091715D"/>
    <w:rsid w:val="009174D2"/>
    <w:rsid w:val="0091760F"/>
    <w:rsid w:val="009205B7"/>
    <w:rsid w:val="0092074B"/>
    <w:rsid w:val="00920772"/>
    <w:rsid w:val="00920991"/>
    <w:rsid w:val="00920A52"/>
    <w:rsid w:val="009216F2"/>
    <w:rsid w:val="00921B67"/>
    <w:rsid w:val="00921FF6"/>
    <w:rsid w:val="00922DC1"/>
    <w:rsid w:val="00923283"/>
    <w:rsid w:val="009232B9"/>
    <w:rsid w:val="0092363D"/>
    <w:rsid w:val="00924716"/>
    <w:rsid w:val="00924734"/>
    <w:rsid w:val="009249BF"/>
    <w:rsid w:val="00925020"/>
    <w:rsid w:val="009261A7"/>
    <w:rsid w:val="0092681F"/>
    <w:rsid w:val="00926893"/>
    <w:rsid w:val="00926902"/>
    <w:rsid w:val="00926FFA"/>
    <w:rsid w:val="0092713F"/>
    <w:rsid w:val="009272C1"/>
    <w:rsid w:val="0092736A"/>
    <w:rsid w:val="00927E93"/>
    <w:rsid w:val="009301C5"/>
    <w:rsid w:val="00930B8D"/>
    <w:rsid w:val="00930F9C"/>
    <w:rsid w:val="00931105"/>
    <w:rsid w:val="00931605"/>
    <w:rsid w:val="00932246"/>
    <w:rsid w:val="009324FE"/>
    <w:rsid w:val="009328FD"/>
    <w:rsid w:val="00933549"/>
    <w:rsid w:val="009349E5"/>
    <w:rsid w:val="00934AA9"/>
    <w:rsid w:val="009350AB"/>
    <w:rsid w:val="009354BB"/>
    <w:rsid w:val="00935FE1"/>
    <w:rsid w:val="00936788"/>
    <w:rsid w:val="00936A00"/>
    <w:rsid w:val="00936EB3"/>
    <w:rsid w:val="00937939"/>
    <w:rsid w:val="00940153"/>
    <w:rsid w:val="0094033D"/>
    <w:rsid w:val="00940946"/>
    <w:rsid w:val="009414C9"/>
    <w:rsid w:val="00941865"/>
    <w:rsid w:val="00941B11"/>
    <w:rsid w:val="00944409"/>
    <w:rsid w:val="009456CA"/>
    <w:rsid w:val="00945918"/>
    <w:rsid w:val="00945A43"/>
    <w:rsid w:val="00946584"/>
    <w:rsid w:val="0094667D"/>
    <w:rsid w:val="0095041F"/>
    <w:rsid w:val="00950BEA"/>
    <w:rsid w:val="00952B21"/>
    <w:rsid w:val="00953BAF"/>
    <w:rsid w:val="0095411D"/>
    <w:rsid w:val="009543D4"/>
    <w:rsid w:val="00954527"/>
    <w:rsid w:val="00955A4B"/>
    <w:rsid w:val="00956AFF"/>
    <w:rsid w:val="00957162"/>
    <w:rsid w:val="00957DF9"/>
    <w:rsid w:val="00960567"/>
    <w:rsid w:val="00961500"/>
    <w:rsid w:val="009619F1"/>
    <w:rsid w:val="00961B0B"/>
    <w:rsid w:val="009625A6"/>
    <w:rsid w:val="00963BCA"/>
    <w:rsid w:val="009640D8"/>
    <w:rsid w:val="0096609F"/>
    <w:rsid w:val="009670FF"/>
    <w:rsid w:val="009677A3"/>
    <w:rsid w:val="0096788C"/>
    <w:rsid w:val="00967B5D"/>
    <w:rsid w:val="00967FB8"/>
    <w:rsid w:val="0097081A"/>
    <w:rsid w:val="0097095F"/>
    <w:rsid w:val="009711C2"/>
    <w:rsid w:val="009712CF"/>
    <w:rsid w:val="00971483"/>
    <w:rsid w:val="00971B27"/>
    <w:rsid w:val="00972EBA"/>
    <w:rsid w:val="00972F9F"/>
    <w:rsid w:val="009734DD"/>
    <w:rsid w:val="00973ACA"/>
    <w:rsid w:val="00974968"/>
    <w:rsid w:val="00974A67"/>
    <w:rsid w:val="00975356"/>
    <w:rsid w:val="009755A4"/>
    <w:rsid w:val="009770E9"/>
    <w:rsid w:val="0097738E"/>
    <w:rsid w:val="00977A5E"/>
    <w:rsid w:val="0098060F"/>
    <w:rsid w:val="00981D1D"/>
    <w:rsid w:val="00982A90"/>
    <w:rsid w:val="00982B89"/>
    <w:rsid w:val="00983CBB"/>
    <w:rsid w:val="00983F14"/>
    <w:rsid w:val="009845DF"/>
    <w:rsid w:val="00984FEA"/>
    <w:rsid w:val="00985038"/>
    <w:rsid w:val="0098772B"/>
    <w:rsid w:val="00990609"/>
    <w:rsid w:val="00991E26"/>
    <w:rsid w:val="00992A8F"/>
    <w:rsid w:val="0099599F"/>
    <w:rsid w:val="00995F98"/>
    <w:rsid w:val="009963E5"/>
    <w:rsid w:val="00996435"/>
    <w:rsid w:val="00996FC0"/>
    <w:rsid w:val="00997B6F"/>
    <w:rsid w:val="00997F85"/>
    <w:rsid w:val="009A0630"/>
    <w:rsid w:val="009A1940"/>
    <w:rsid w:val="009A2BDB"/>
    <w:rsid w:val="009A3105"/>
    <w:rsid w:val="009A4577"/>
    <w:rsid w:val="009A4703"/>
    <w:rsid w:val="009A4D48"/>
    <w:rsid w:val="009A4FBF"/>
    <w:rsid w:val="009A5D65"/>
    <w:rsid w:val="009A644E"/>
    <w:rsid w:val="009A72EB"/>
    <w:rsid w:val="009B13AB"/>
    <w:rsid w:val="009B2779"/>
    <w:rsid w:val="009B2E46"/>
    <w:rsid w:val="009B2F02"/>
    <w:rsid w:val="009B5EE3"/>
    <w:rsid w:val="009B6880"/>
    <w:rsid w:val="009B72C0"/>
    <w:rsid w:val="009B7498"/>
    <w:rsid w:val="009B79D9"/>
    <w:rsid w:val="009B7B16"/>
    <w:rsid w:val="009C0A89"/>
    <w:rsid w:val="009C339B"/>
    <w:rsid w:val="009C3FCA"/>
    <w:rsid w:val="009C4166"/>
    <w:rsid w:val="009C5827"/>
    <w:rsid w:val="009C6C9D"/>
    <w:rsid w:val="009D115A"/>
    <w:rsid w:val="009D186B"/>
    <w:rsid w:val="009D2320"/>
    <w:rsid w:val="009D2D54"/>
    <w:rsid w:val="009D3573"/>
    <w:rsid w:val="009D5A5E"/>
    <w:rsid w:val="009D5C22"/>
    <w:rsid w:val="009D62A7"/>
    <w:rsid w:val="009D63D2"/>
    <w:rsid w:val="009D672E"/>
    <w:rsid w:val="009E00F1"/>
    <w:rsid w:val="009E1305"/>
    <w:rsid w:val="009E214E"/>
    <w:rsid w:val="009E241C"/>
    <w:rsid w:val="009E375D"/>
    <w:rsid w:val="009E3FA0"/>
    <w:rsid w:val="009E49B7"/>
    <w:rsid w:val="009E6312"/>
    <w:rsid w:val="009E738C"/>
    <w:rsid w:val="009E7FBF"/>
    <w:rsid w:val="009F0B8F"/>
    <w:rsid w:val="009F1094"/>
    <w:rsid w:val="009F192A"/>
    <w:rsid w:val="009F2631"/>
    <w:rsid w:val="009F29A9"/>
    <w:rsid w:val="009F3959"/>
    <w:rsid w:val="009F3EBA"/>
    <w:rsid w:val="009F4B00"/>
    <w:rsid w:val="009F53C8"/>
    <w:rsid w:val="009F5DB1"/>
    <w:rsid w:val="009F62D9"/>
    <w:rsid w:val="009F6582"/>
    <w:rsid w:val="009F6922"/>
    <w:rsid w:val="009F6B67"/>
    <w:rsid w:val="009F6C30"/>
    <w:rsid w:val="009F6FB7"/>
    <w:rsid w:val="009F75A2"/>
    <w:rsid w:val="009F75B9"/>
    <w:rsid w:val="00A014E2"/>
    <w:rsid w:val="00A016D5"/>
    <w:rsid w:val="00A0220C"/>
    <w:rsid w:val="00A02366"/>
    <w:rsid w:val="00A02B19"/>
    <w:rsid w:val="00A03BCD"/>
    <w:rsid w:val="00A03D2B"/>
    <w:rsid w:val="00A03E90"/>
    <w:rsid w:val="00A03F56"/>
    <w:rsid w:val="00A048E5"/>
    <w:rsid w:val="00A04A5A"/>
    <w:rsid w:val="00A051AD"/>
    <w:rsid w:val="00A058F8"/>
    <w:rsid w:val="00A05A0E"/>
    <w:rsid w:val="00A068BD"/>
    <w:rsid w:val="00A07174"/>
    <w:rsid w:val="00A078D9"/>
    <w:rsid w:val="00A10E3C"/>
    <w:rsid w:val="00A1147E"/>
    <w:rsid w:val="00A11A3D"/>
    <w:rsid w:val="00A13482"/>
    <w:rsid w:val="00A134F0"/>
    <w:rsid w:val="00A13E52"/>
    <w:rsid w:val="00A14BB4"/>
    <w:rsid w:val="00A14CA5"/>
    <w:rsid w:val="00A14F92"/>
    <w:rsid w:val="00A150E5"/>
    <w:rsid w:val="00A15A52"/>
    <w:rsid w:val="00A1750C"/>
    <w:rsid w:val="00A176BC"/>
    <w:rsid w:val="00A20276"/>
    <w:rsid w:val="00A214DD"/>
    <w:rsid w:val="00A21BFC"/>
    <w:rsid w:val="00A21E0F"/>
    <w:rsid w:val="00A22033"/>
    <w:rsid w:val="00A2279B"/>
    <w:rsid w:val="00A22D95"/>
    <w:rsid w:val="00A23D06"/>
    <w:rsid w:val="00A27FB9"/>
    <w:rsid w:val="00A30392"/>
    <w:rsid w:val="00A32224"/>
    <w:rsid w:val="00A32FF8"/>
    <w:rsid w:val="00A3424F"/>
    <w:rsid w:val="00A350A8"/>
    <w:rsid w:val="00A3515C"/>
    <w:rsid w:val="00A3520B"/>
    <w:rsid w:val="00A353DE"/>
    <w:rsid w:val="00A358D3"/>
    <w:rsid w:val="00A364B0"/>
    <w:rsid w:val="00A3687D"/>
    <w:rsid w:val="00A371A9"/>
    <w:rsid w:val="00A37BCD"/>
    <w:rsid w:val="00A37C9A"/>
    <w:rsid w:val="00A418C0"/>
    <w:rsid w:val="00A418EB"/>
    <w:rsid w:val="00A42C76"/>
    <w:rsid w:val="00A43174"/>
    <w:rsid w:val="00A432F4"/>
    <w:rsid w:val="00A4371F"/>
    <w:rsid w:val="00A43E0E"/>
    <w:rsid w:val="00A46830"/>
    <w:rsid w:val="00A46AC6"/>
    <w:rsid w:val="00A470D2"/>
    <w:rsid w:val="00A475C5"/>
    <w:rsid w:val="00A50C5F"/>
    <w:rsid w:val="00A51655"/>
    <w:rsid w:val="00A5193D"/>
    <w:rsid w:val="00A5285E"/>
    <w:rsid w:val="00A52B06"/>
    <w:rsid w:val="00A52E62"/>
    <w:rsid w:val="00A53805"/>
    <w:rsid w:val="00A53D85"/>
    <w:rsid w:val="00A5426C"/>
    <w:rsid w:val="00A54C88"/>
    <w:rsid w:val="00A54D67"/>
    <w:rsid w:val="00A56FE7"/>
    <w:rsid w:val="00A5794C"/>
    <w:rsid w:val="00A60310"/>
    <w:rsid w:val="00A606BB"/>
    <w:rsid w:val="00A607AC"/>
    <w:rsid w:val="00A60AE5"/>
    <w:rsid w:val="00A61D24"/>
    <w:rsid w:val="00A638D8"/>
    <w:rsid w:val="00A644A3"/>
    <w:rsid w:val="00A64841"/>
    <w:rsid w:val="00A65541"/>
    <w:rsid w:val="00A65A4C"/>
    <w:rsid w:val="00A65E12"/>
    <w:rsid w:val="00A6683A"/>
    <w:rsid w:val="00A66DA2"/>
    <w:rsid w:val="00A676FA"/>
    <w:rsid w:val="00A679F3"/>
    <w:rsid w:val="00A70239"/>
    <w:rsid w:val="00A70E4A"/>
    <w:rsid w:val="00A718D6"/>
    <w:rsid w:val="00A71979"/>
    <w:rsid w:val="00A71A5F"/>
    <w:rsid w:val="00A730A6"/>
    <w:rsid w:val="00A7333A"/>
    <w:rsid w:val="00A73668"/>
    <w:rsid w:val="00A74570"/>
    <w:rsid w:val="00A7515C"/>
    <w:rsid w:val="00A752BC"/>
    <w:rsid w:val="00A752CB"/>
    <w:rsid w:val="00A765DD"/>
    <w:rsid w:val="00A77A97"/>
    <w:rsid w:val="00A77B6A"/>
    <w:rsid w:val="00A825E3"/>
    <w:rsid w:val="00A82965"/>
    <w:rsid w:val="00A82B48"/>
    <w:rsid w:val="00A82FFC"/>
    <w:rsid w:val="00A83C19"/>
    <w:rsid w:val="00A83E14"/>
    <w:rsid w:val="00A83FB5"/>
    <w:rsid w:val="00A844A7"/>
    <w:rsid w:val="00A859FD"/>
    <w:rsid w:val="00A85CBB"/>
    <w:rsid w:val="00A868C1"/>
    <w:rsid w:val="00A86AA5"/>
    <w:rsid w:val="00A91521"/>
    <w:rsid w:val="00A91D36"/>
    <w:rsid w:val="00A92062"/>
    <w:rsid w:val="00A9211F"/>
    <w:rsid w:val="00A92940"/>
    <w:rsid w:val="00A92EC7"/>
    <w:rsid w:val="00A93C4B"/>
    <w:rsid w:val="00A963ED"/>
    <w:rsid w:val="00A9650B"/>
    <w:rsid w:val="00A96691"/>
    <w:rsid w:val="00A97BD5"/>
    <w:rsid w:val="00AA08D9"/>
    <w:rsid w:val="00AA0E23"/>
    <w:rsid w:val="00AA20ED"/>
    <w:rsid w:val="00AA2586"/>
    <w:rsid w:val="00AA2A06"/>
    <w:rsid w:val="00AA318B"/>
    <w:rsid w:val="00AA40F6"/>
    <w:rsid w:val="00AA46E5"/>
    <w:rsid w:val="00AA51DA"/>
    <w:rsid w:val="00AA5570"/>
    <w:rsid w:val="00AA587E"/>
    <w:rsid w:val="00AA58FB"/>
    <w:rsid w:val="00AA5964"/>
    <w:rsid w:val="00AA5CCB"/>
    <w:rsid w:val="00AB0309"/>
    <w:rsid w:val="00AB13B2"/>
    <w:rsid w:val="00AB18C9"/>
    <w:rsid w:val="00AB2533"/>
    <w:rsid w:val="00AB3187"/>
    <w:rsid w:val="00AB318D"/>
    <w:rsid w:val="00AB3F85"/>
    <w:rsid w:val="00AB408A"/>
    <w:rsid w:val="00AB41AE"/>
    <w:rsid w:val="00AB4819"/>
    <w:rsid w:val="00AB5938"/>
    <w:rsid w:val="00AB69D1"/>
    <w:rsid w:val="00AC01C4"/>
    <w:rsid w:val="00AC12D8"/>
    <w:rsid w:val="00AC2F23"/>
    <w:rsid w:val="00AC3236"/>
    <w:rsid w:val="00AC3DD5"/>
    <w:rsid w:val="00AC4385"/>
    <w:rsid w:val="00AC46A6"/>
    <w:rsid w:val="00AC665D"/>
    <w:rsid w:val="00AC66FC"/>
    <w:rsid w:val="00AC695A"/>
    <w:rsid w:val="00AC6BE1"/>
    <w:rsid w:val="00AC6C2B"/>
    <w:rsid w:val="00AC702C"/>
    <w:rsid w:val="00AC717E"/>
    <w:rsid w:val="00AC782B"/>
    <w:rsid w:val="00AD161A"/>
    <w:rsid w:val="00AD1732"/>
    <w:rsid w:val="00AD23CC"/>
    <w:rsid w:val="00AD2591"/>
    <w:rsid w:val="00AD2A6A"/>
    <w:rsid w:val="00AD3FF1"/>
    <w:rsid w:val="00AD478A"/>
    <w:rsid w:val="00AD5098"/>
    <w:rsid w:val="00AD5504"/>
    <w:rsid w:val="00AD56B3"/>
    <w:rsid w:val="00AD6DBD"/>
    <w:rsid w:val="00AD6EE7"/>
    <w:rsid w:val="00AD7A02"/>
    <w:rsid w:val="00AE0209"/>
    <w:rsid w:val="00AE0AFD"/>
    <w:rsid w:val="00AE195A"/>
    <w:rsid w:val="00AE2922"/>
    <w:rsid w:val="00AE4628"/>
    <w:rsid w:val="00AE486F"/>
    <w:rsid w:val="00AE496C"/>
    <w:rsid w:val="00AE4C66"/>
    <w:rsid w:val="00AE5100"/>
    <w:rsid w:val="00AE5237"/>
    <w:rsid w:val="00AE54E7"/>
    <w:rsid w:val="00AE6514"/>
    <w:rsid w:val="00AF01A7"/>
    <w:rsid w:val="00AF11B4"/>
    <w:rsid w:val="00AF12E4"/>
    <w:rsid w:val="00AF15C4"/>
    <w:rsid w:val="00AF2529"/>
    <w:rsid w:val="00AF3319"/>
    <w:rsid w:val="00AF3B0D"/>
    <w:rsid w:val="00AF4349"/>
    <w:rsid w:val="00AF5060"/>
    <w:rsid w:val="00AF50E3"/>
    <w:rsid w:val="00AF5D6B"/>
    <w:rsid w:val="00B02FB3"/>
    <w:rsid w:val="00B03001"/>
    <w:rsid w:val="00B030C6"/>
    <w:rsid w:val="00B0454C"/>
    <w:rsid w:val="00B06411"/>
    <w:rsid w:val="00B070E4"/>
    <w:rsid w:val="00B07958"/>
    <w:rsid w:val="00B107BB"/>
    <w:rsid w:val="00B11E53"/>
    <w:rsid w:val="00B12083"/>
    <w:rsid w:val="00B12187"/>
    <w:rsid w:val="00B136D5"/>
    <w:rsid w:val="00B14438"/>
    <w:rsid w:val="00B14AE7"/>
    <w:rsid w:val="00B158D0"/>
    <w:rsid w:val="00B1652E"/>
    <w:rsid w:val="00B167A4"/>
    <w:rsid w:val="00B16E0F"/>
    <w:rsid w:val="00B20D57"/>
    <w:rsid w:val="00B21682"/>
    <w:rsid w:val="00B2244E"/>
    <w:rsid w:val="00B226C3"/>
    <w:rsid w:val="00B23412"/>
    <w:rsid w:val="00B23A0F"/>
    <w:rsid w:val="00B23F65"/>
    <w:rsid w:val="00B24A6C"/>
    <w:rsid w:val="00B24B81"/>
    <w:rsid w:val="00B2523D"/>
    <w:rsid w:val="00B25877"/>
    <w:rsid w:val="00B26823"/>
    <w:rsid w:val="00B26DE7"/>
    <w:rsid w:val="00B2777E"/>
    <w:rsid w:val="00B27F96"/>
    <w:rsid w:val="00B3040C"/>
    <w:rsid w:val="00B31214"/>
    <w:rsid w:val="00B325D5"/>
    <w:rsid w:val="00B3271A"/>
    <w:rsid w:val="00B331C4"/>
    <w:rsid w:val="00B3417C"/>
    <w:rsid w:val="00B3676F"/>
    <w:rsid w:val="00B372E2"/>
    <w:rsid w:val="00B400D6"/>
    <w:rsid w:val="00B40A2A"/>
    <w:rsid w:val="00B41AEA"/>
    <w:rsid w:val="00B4231F"/>
    <w:rsid w:val="00B42D8F"/>
    <w:rsid w:val="00B42E9E"/>
    <w:rsid w:val="00B43014"/>
    <w:rsid w:val="00B44977"/>
    <w:rsid w:val="00B455FD"/>
    <w:rsid w:val="00B45AFE"/>
    <w:rsid w:val="00B4625F"/>
    <w:rsid w:val="00B46CF0"/>
    <w:rsid w:val="00B471E0"/>
    <w:rsid w:val="00B4797E"/>
    <w:rsid w:val="00B503D1"/>
    <w:rsid w:val="00B504E0"/>
    <w:rsid w:val="00B5103B"/>
    <w:rsid w:val="00B5161B"/>
    <w:rsid w:val="00B518B3"/>
    <w:rsid w:val="00B5293D"/>
    <w:rsid w:val="00B52A7A"/>
    <w:rsid w:val="00B52AFD"/>
    <w:rsid w:val="00B535B8"/>
    <w:rsid w:val="00B53836"/>
    <w:rsid w:val="00B53C78"/>
    <w:rsid w:val="00B5567D"/>
    <w:rsid w:val="00B56366"/>
    <w:rsid w:val="00B573EB"/>
    <w:rsid w:val="00B5781F"/>
    <w:rsid w:val="00B57B79"/>
    <w:rsid w:val="00B57C62"/>
    <w:rsid w:val="00B6025B"/>
    <w:rsid w:val="00B60295"/>
    <w:rsid w:val="00B61171"/>
    <w:rsid w:val="00B61A10"/>
    <w:rsid w:val="00B62683"/>
    <w:rsid w:val="00B63BEA"/>
    <w:rsid w:val="00B63D88"/>
    <w:rsid w:val="00B64758"/>
    <w:rsid w:val="00B64FA5"/>
    <w:rsid w:val="00B65B4C"/>
    <w:rsid w:val="00B65C9F"/>
    <w:rsid w:val="00B670BC"/>
    <w:rsid w:val="00B7023C"/>
    <w:rsid w:val="00B706DC"/>
    <w:rsid w:val="00B707A6"/>
    <w:rsid w:val="00B73A29"/>
    <w:rsid w:val="00B740F7"/>
    <w:rsid w:val="00B759D4"/>
    <w:rsid w:val="00B76E19"/>
    <w:rsid w:val="00B773F4"/>
    <w:rsid w:val="00B77E67"/>
    <w:rsid w:val="00B77E7C"/>
    <w:rsid w:val="00B77EAD"/>
    <w:rsid w:val="00B80513"/>
    <w:rsid w:val="00B80C37"/>
    <w:rsid w:val="00B80F1D"/>
    <w:rsid w:val="00B81CD4"/>
    <w:rsid w:val="00B82F17"/>
    <w:rsid w:val="00B82F6B"/>
    <w:rsid w:val="00B83115"/>
    <w:rsid w:val="00B8320E"/>
    <w:rsid w:val="00B83775"/>
    <w:rsid w:val="00B849AF"/>
    <w:rsid w:val="00B84A95"/>
    <w:rsid w:val="00B84F11"/>
    <w:rsid w:val="00B853B7"/>
    <w:rsid w:val="00B864FD"/>
    <w:rsid w:val="00B865DC"/>
    <w:rsid w:val="00B90FC2"/>
    <w:rsid w:val="00B92E13"/>
    <w:rsid w:val="00B9539A"/>
    <w:rsid w:val="00B95815"/>
    <w:rsid w:val="00B958B0"/>
    <w:rsid w:val="00B95B2D"/>
    <w:rsid w:val="00B961E2"/>
    <w:rsid w:val="00B9781D"/>
    <w:rsid w:val="00BA026D"/>
    <w:rsid w:val="00BA03A8"/>
    <w:rsid w:val="00BA06F6"/>
    <w:rsid w:val="00BA0DBB"/>
    <w:rsid w:val="00BA3788"/>
    <w:rsid w:val="00BA3E5B"/>
    <w:rsid w:val="00BA4A53"/>
    <w:rsid w:val="00BA4EAC"/>
    <w:rsid w:val="00BA5327"/>
    <w:rsid w:val="00BA553B"/>
    <w:rsid w:val="00BA6ACA"/>
    <w:rsid w:val="00BA7898"/>
    <w:rsid w:val="00BA78F6"/>
    <w:rsid w:val="00BB0209"/>
    <w:rsid w:val="00BB0229"/>
    <w:rsid w:val="00BB040D"/>
    <w:rsid w:val="00BB09FB"/>
    <w:rsid w:val="00BB0AAB"/>
    <w:rsid w:val="00BB2D1C"/>
    <w:rsid w:val="00BB3CE9"/>
    <w:rsid w:val="00BB46C2"/>
    <w:rsid w:val="00BB5D5C"/>
    <w:rsid w:val="00BB78CA"/>
    <w:rsid w:val="00BC056D"/>
    <w:rsid w:val="00BC09E2"/>
    <w:rsid w:val="00BC0EC7"/>
    <w:rsid w:val="00BC2AAF"/>
    <w:rsid w:val="00BC2FDE"/>
    <w:rsid w:val="00BC35BD"/>
    <w:rsid w:val="00BC3AAF"/>
    <w:rsid w:val="00BC3D3E"/>
    <w:rsid w:val="00BC4246"/>
    <w:rsid w:val="00BC5C6C"/>
    <w:rsid w:val="00BC5EFE"/>
    <w:rsid w:val="00BC638B"/>
    <w:rsid w:val="00BC7A3D"/>
    <w:rsid w:val="00BC7CEE"/>
    <w:rsid w:val="00BD09F9"/>
    <w:rsid w:val="00BD123C"/>
    <w:rsid w:val="00BD138A"/>
    <w:rsid w:val="00BD65DF"/>
    <w:rsid w:val="00BD7F78"/>
    <w:rsid w:val="00BE00F6"/>
    <w:rsid w:val="00BE08C5"/>
    <w:rsid w:val="00BE0950"/>
    <w:rsid w:val="00BE0B4A"/>
    <w:rsid w:val="00BE0C28"/>
    <w:rsid w:val="00BE11E4"/>
    <w:rsid w:val="00BE21B2"/>
    <w:rsid w:val="00BE27D3"/>
    <w:rsid w:val="00BE6819"/>
    <w:rsid w:val="00BE6BF5"/>
    <w:rsid w:val="00BE7C33"/>
    <w:rsid w:val="00BF05AE"/>
    <w:rsid w:val="00BF0853"/>
    <w:rsid w:val="00BF0C2B"/>
    <w:rsid w:val="00BF1F73"/>
    <w:rsid w:val="00BF2354"/>
    <w:rsid w:val="00BF2528"/>
    <w:rsid w:val="00BF45F9"/>
    <w:rsid w:val="00BF46EB"/>
    <w:rsid w:val="00BF47D5"/>
    <w:rsid w:val="00BF5573"/>
    <w:rsid w:val="00BF6343"/>
    <w:rsid w:val="00BF6EAD"/>
    <w:rsid w:val="00BF71D8"/>
    <w:rsid w:val="00BF71DE"/>
    <w:rsid w:val="00BF73EF"/>
    <w:rsid w:val="00BF74B2"/>
    <w:rsid w:val="00C0118A"/>
    <w:rsid w:val="00C011BA"/>
    <w:rsid w:val="00C02B77"/>
    <w:rsid w:val="00C03EDD"/>
    <w:rsid w:val="00C04317"/>
    <w:rsid w:val="00C066BF"/>
    <w:rsid w:val="00C11302"/>
    <w:rsid w:val="00C136A1"/>
    <w:rsid w:val="00C13FE6"/>
    <w:rsid w:val="00C144BE"/>
    <w:rsid w:val="00C14E63"/>
    <w:rsid w:val="00C16896"/>
    <w:rsid w:val="00C16CA6"/>
    <w:rsid w:val="00C172AF"/>
    <w:rsid w:val="00C2011D"/>
    <w:rsid w:val="00C21071"/>
    <w:rsid w:val="00C21197"/>
    <w:rsid w:val="00C2148A"/>
    <w:rsid w:val="00C219C2"/>
    <w:rsid w:val="00C21C7C"/>
    <w:rsid w:val="00C2248C"/>
    <w:rsid w:val="00C22884"/>
    <w:rsid w:val="00C22CB7"/>
    <w:rsid w:val="00C22F0D"/>
    <w:rsid w:val="00C23843"/>
    <w:rsid w:val="00C240E1"/>
    <w:rsid w:val="00C25124"/>
    <w:rsid w:val="00C25145"/>
    <w:rsid w:val="00C25D7A"/>
    <w:rsid w:val="00C27D5D"/>
    <w:rsid w:val="00C30C7B"/>
    <w:rsid w:val="00C31AB1"/>
    <w:rsid w:val="00C31B3B"/>
    <w:rsid w:val="00C326B3"/>
    <w:rsid w:val="00C3274C"/>
    <w:rsid w:val="00C32868"/>
    <w:rsid w:val="00C33C14"/>
    <w:rsid w:val="00C34D43"/>
    <w:rsid w:val="00C34F59"/>
    <w:rsid w:val="00C352DA"/>
    <w:rsid w:val="00C35488"/>
    <w:rsid w:val="00C36225"/>
    <w:rsid w:val="00C369FD"/>
    <w:rsid w:val="00C37417"/>
    <w:rsid w:val="00C37C3F"/>
    <w:rsid w:val="00C403A3"/>
    <w:rsid w:val="00C40C22"/>
    <w:rsid w:val="00C410D4"/>
    <w:rsid w:val="00C4197A"/>
    <w:rsid w:val="00C43A47"/>
    <w:rsid w:val="00C45EE2"/>
    <w:rsid w:val="00C4631D"/>
    <w:rsid w:val="00C4676D"/>
    <w:rsid w:val="00C47337"/>
    <w:rsid w:val="00C477B6"/>
    <w:rsid w:val="00C50311"/>
    <w:rsid w:val="00C505DC"/>
    <w:rsid w:val="00C5173F"/>
    <w:rsid w:val="00C520EB"/>
    <w:rsid w:val="00C5240A"/>
    <w:rsid w:val="00C52CF0"/>
    <w:rsid w:val="00C530AC"/>
    <w:rsid w:val="00C540EE"/>
    <w:rsid w:val="00C54373"/>
    <w:rsid w:val="00C543C4"/>
    <w:rsid w:val="00C54C12"/>
    <w:rsid w:val="00C55C3B"/>
    <w:rsid w:val="00C56F19"/>
    <w:rsid w:val="00C601CA"/>
    <w:rsid w:val="00C6072D"/>
    <w:rsid w:val="00C60DC4"/>
    <w:rsid w:val="00C620C3"/>
    <w:rsid w:val="00C625C3"/>
    <w:rsid w:val="00C62F0D"/>
    <w:rsid w:val="00C63555"/>
    <w:rsid w:val="00C63C3F"/>
    <w:rsid w:val="00C646F4"/>
    <w:rsid w:val="00C64BE2"/>
    <w:rsid w:val="00C65012"/>
    <w:rsid w:val="00C6586C"/>
    <w:rsid w:val="00C66A7C"/>
    <w:rsid w:val="00C67007"/>
    <w:rsid w:val="00C67689"/>
    <w:rsid w:val="00C6768B"/>
    <w:rsid w:val="00C71495"/>
    <w:rsid w:val="00C715A8"/>
    <w:rsid w:val="00C721BA"/>
    <w:rsid w:val="00C72303"/>
    <w:rsid w:val="00C72C5B"/>
    <w:rsid w:val="00C74490"/>
    <w:rsid w:val="00C746BD"/>
    <w:rsid w:val="00C74C35"/>
    <w:rsid w:val="00C75B9C"/>
    <w:rsid w:val="00C75C82"/>
    <w:rsid w:val="00C808A0"/>
    <w:rsid w:val="00C8130D"/>
    <w:rsid w:val="00C8205E"/>
    <w:rsid w:val="00C821A2"/>
    <w:rsid w:val="00C82202"/>
    <w:rsid w:val="00C82267"/>
    <w:rsid w:val="00C8436A"/>
    <w:rsid w:val="00C854F0"/>
    <w:rsid w:val="00C85806"/>
    <w:rsid w:val="00C86516"/>
    <w:rsid w:val="00C86D9D"/>
    <w:rsid w:val="00C86E06"/>
    <w:rsid w:val="00C900CF"/>
    <w:rsid w:val="00C912AB"/>
    <w:rsid w:val="00C9148B"/>
    <w:rsid w:val="00C92EFD"/>
    <w:rsid w:val="00C94CAB"/>
    <w:rsid w:val="00C9529F"/>
    <w:rsid w:val="00C96382"/>
    <w:rsid w:val="00C96E26"/>
    <w:rsid w:val="00C97096"/>
    <w:rsid w:val="00C9756B"/>
    <w:rsid w:val="00C97B52"/>
    <w:rsid w:val="00CA001B"/>
    <w:rsid w:val="00CA042F"/>
    <w:rsid w:val="00CA05A8"/>
    <w:rsid w:val="00CA09A6"/>
    <w:rsid w:val="00CA154C"/>
    <w:rsid w:val="00CA1846"/>
    <w:rsid w:val="00CA205C"/>
    <w:rsid w:val="00CA20F7"/>
    <w:rsid w:val="00CA3EC8"/>
    <w:rsid w:val="00CA40C5"/>
    <w:rsid w:val="00CA45E4"/>
    <w:rsid w:val="00CA53A8"/>
    <w:rsid w:val="00CA5938"/>
    <w:rsid w:val="00CA5C2E"/>
    <w:rsid w:val="00CA7A3F"/>
    <w:rsid w:val="00CB1694"/>
    <w:rsid w:val="00CB22BC"/>
    <w:rsid w:val="00CB29CF"/>
    <w:rsid w:val="00CB33F6"/>
    <w:rsid w:val="00CB3E1F"/>
    <w:rsid w:val="00CB4AE1"/>
    <w:rsid w:val="00CB789B"/>
    <w:rsid w:val="00CC0BA0"/>
    <w:rsid w:val="00CC1A27"/>
    <w:rsid w:val="00CC1D85"/>
    <w:rsid w:val="00CC22E9"/>
    <w:rsid w:val="00CC3B8C"/>
    <w:rsid w:val="00CC5712"/>
    <w:rsid w:val="00CC6233"/>
    <w:rsid w:val="00CC64B1"/>
    <w:rsid w:val="00CC6AE5"/>
    <w:rsid w:val="00CC6FBB"/>
    <w:rsid w:val="00CC7A1C"/>
    <w:rsid w:val="00CC7A45"/>
    <w:rsid w:val="00CC7AD8"/>
    <w:rsid w:val="00CD03F7"/>
    <w:rsid w:val="00CD0E57"/>
    <w:rsid w:val="00CD0EE6"/>
    <w:rsid w:val="00CD1096"/>
    <w:rsid w:val="00CD14F2"/>
    <w:rsid w:val="00CD209B"/>
    <w:rsid w:val="00CD25B5"/>
    <w:rsid w:val="00CD2D5C"/>
    <w:rsid w:val="00CD3F95"/>
    <w:rsid w:val="00CD416F"/>
    <w:rsid w:val="00CD443A"/>
    <w:rsid w:val="00CD4928"/>
    <w:rsid w:val="00CD4F3A"/>
    <w:rsid w:val="00CD5295"/>
    <w:rsid w:val="00CD71B0"/>
    <w:rsid w:val="00CD7B69"/>
    <w:rsid w:val="00CD7E50"/>
    <w:rsid w:val="00CD7F28"/>
    <w:rsid w:val="00CE1542"/>
    <w:rsid w:val="00CE15D8"/>
    <w:rsid w:val="00CE1DE6"/>
    <w:rsid w:val="00CE1E67"/>
    <w:rsid w:val="00CE3A33"/>
    <w:rsid w:val="00CE4035"/>
    <w:rsid w:val="00CE42B6"/>
    <w:rsid w:val="00CE5A2E"/>
    <w:rsid w:val="00CE5DE7"/>
    <w:rsid w:val="00CE66E1"/>
    <w:rsid w:val="00CE6CEB"/>
    <w:rsid w:val="00CE6F13"/>
    <w:rsid w:val="00CE6F56"/>
    <w:rsid w:val="00CE74CB"/>
    <w:rsid w:val="00CE7F90"/>
    <w:rsid w:val="00CF01C3"/>
    <w:rsid w:val="00CF02D3"/>
    <w:rsid w:val="00CF0682"/>
    <w:rsid w:val="00CF080E"/>
    <w:rsid w:val="00CF1064"/>
    <w:rsid w:val="00CF1AD1"/>
    <w:rsid w:val="00CF2673"/>
    <w:rsid w:val="00CF2907"/>
    <w:rsid w:val="00CF466A"/>
    <w:rsid w:val="00CF54F7"/>
    <w:rsid w:val="00CF7253"/>
    <w:rsid w:val="00CF7E00"/>
    <w:rsid w:val="00D000CB"/>
    <w:rsid w:val="00D00298"/>
    <w:rsid w:val="00D01A49"/>
    <w:rsid w:val="00D01B6E"/>
    <w:rsid w:val="00D03005"/>
    <w:rsid w:val="00D03E32"/>
    <w:rsid w:val="00D0422C"/>
    <w:rsid w:val="00D047EA"/>
    <w:rsid w:val="00D04B60"/>
    <w:rsid w:val="00D04C25"/>
    <w:rsid w:val="00D04D95"/>
    <w:rsid w:val="00D05CFC"/>
    <w:rsid w:val="00D05EC4"/>
    <w:rsid w:val="00D05F13"/>
    <w:rsid w:val="00D06524"/>
    <w:rsid w:val="00D06F3B"/>
    <w:rsid w:val="00D07584"/>
    <w:rsid w:val="00D07B60"/>
    <w:rsid w:val="00D1068C"/>
    <w:rsid w:val="00D114AA"/>
    <w:rsid w:val="00D11512"/>
    <w:rsid w:val="00D12C79"/>
    <w:rsid w:val="00D130BC"/>
    <w:rsid w:val="00D132D7"/>
    <w:rsid w:val="00D13FFE"/>
    <w:rsid w:val="00D1602F"/>
    <w:rsid w:val="00D16F84"/>
    <w:rsid w:val="00D1708A"/>
    <w:rsid w:val="00D20389"/>
    <w:rsid w:val="00D2056D"/>
    <w:rsid w:val="00D20B88"/>
    <w:rsid w:val="00D220CD"/>
    <w:rsid w:val="00D22E68"/>
    <w:rsid w:val="00D238D5"/>
    <w:rsid w:val="00D23EAD"/>
    <w:rsid w:val="00D24108"/>
    <w:rsid w:val="00D24109"/>
    <w:rsid w:val="00D24C01"/>
    <w:rsid w:val="00D26046"/>
    <w:rsid w:val="00D26E3C"/>
    <w:rsid w:val="00D270F3"/>
    <w:rsid w:val="00D2721A"/>
    <w:rsid w:val="00D27594"/>
    <w:rsid w:val="00D30B46"/>
    <w:rsid w:val="00D313B3"/>
    <w:rsid w:val="00D31B72"/>
    <w:rsid w:val="00D31ED0"/>
    <w:rsid w:val="00D337B6"/>
    <w:rsid w:val="00D33953"/>
    <w:rsid w:val="00D344FE"/>
    <w:rsid w:val="00D34F2B"/>
    <w:rsid w:val="00D35293"/>
    <w:rsid w:val="00D3543A"/>
    <w:rsid w:val="00D35479"/>
    <w:rsid w:val="00D35A49"/>
    <w:rsid w:val="00D36456"/>
    <w:rsid w:val="00D366C2"/>
    <w:rsid w:val="00D36A6C"/>
    <w:rsid w:val="00D36BF7"/>
    <w:rsid w:val="00D37445"/>
    <w:rsid w:val="00D374A5"/>
    <w:rsid w:val="00D37E38"/>
    <w:rsid w:val="00D40126"/>
    <w:rsid w:val="00D41A90"/>
    <w:rsid w:val="00D41FB0"/>
    <w:rsid w:val="00D426CD"/>
    <w:rsid w:val="00D42A8F"/>
    <w:rsid w:val="00D42C4F"/>
    <w:rsid w:val="00D43035"/>
    <w:rsid w:val="00D43812"/>
    <w:rsid w:val="00D449C4"/>
    <w:rsid w:val="00D44A50"/>
    <w:rsid w:val="00D45217"/>
    <w:rsid w:val="00D45980"/>
    <w:rsid w:val="00D45C76"/>
    <w:rsid w:val="00D461EA"/>
    <w:rsid w:val="00D46343"/>
    <w:rsid w:val="00D50A7E"/>
    <w:rsid w:val="00D517A9"/>
    <w:rsid w:val="00D51841"/>
    <w:rsid w:val="00D51CB1"/>
    <w:rsid w:val="00D540C1"/>
    <w:rsid w:val="00D54B18"/>
    <w:rsid w:val="00D55FF4"/>
    <w:rsid w:val="00D560FE"/>
    <w:rsid w:val="00D56B9B"/>
    <w:rsid w:val="00D57AA8"/>
    <w:rsid w:val="00D61340"/>
    <w:rsid w:val="00D61F72"/>
    <w:rsid w:val="00D62E3B"/>
    <w:rsid w:val="00D638B8"/>
    <w:rsid w:val="00D63A6E"/>
    <w:rsid w:val="00D65043"/>
    <w:rsid w:val="00D66A37"/>
    <w:rsid w:val="00D6708E"/>
    <w:rsid w:val="00D673D5"/>
    <w:rsid w:val="00D67538"/>
    <w:rsid w:val="00D67CCD"/>
    <w:rsid w:val="00D7062D"/>
    <w:rsid w:val="00D70792"/>
    <w:rsid w:val="00D708A7"/>
    <w:rsid w:val="00D709EF"/>
    <w:rsid w:val="00D70A0D"/>
    <w:rsid w:val="00D70B17"/>
    <w:rsid w:val="00D71E61"/>
    <w:rsid w:val="00D71E88"/>
    <w:rsid w:val="00D725FF"/>
    <w:rsid w:val="00D72AC8"/>
    <w:rsid w:val="00D739CE"/>
    <w:rsid w:val="00D75724"/>
    <w:rsid w:val="00D7592D"/>
    <w:rsid w:val="00D75C3B"/>
    <w:rsid w:val="00D75E25"/>
    <w:rsid w:val="00D75F61"/>
    <w:rsid w:val="00D76026"/>
    <w:rsid w:val="00D7631C"/>
    <w:rsid w:val="00D77728"/>
    <w:rsid w:val="00D81AA6"/>
    <w:rsid w:val="00D82BD5"/>
    <w:rsid w:val="00D83CDB"/>
    <w:rsid w:val="00D84451"/>
    <w:rsid w:val="00D84AFA"/>
    <w:rsid w:val="00D8591F"/>
    <w:rsid w:val="00D85EFE"/>
    <w:rsid w:val="00D86224"/>
    <w:rsid w:val="00D874B2"/>
    <w:rsid w:val="00D87946"/>
    <w:rsid w:val="00D90B21"/>
    <w:rsid w:val="00D90F24"/>
    <w:rsid w:val="00D912AA"/>
    <w:rsid w:val="00D920C8"/>
    <w:rsid w:val="00D9360B"/>
    <w:rsid w:val="00D9553D"/>
    <w:rsid w:val="00D95699"/>
    <w:rsid w:val="00D95772"/>
    <w:rsid w:val="00D9589B"/>
    <w:rsid w:val="00D95907"/>
    <w:rsid w:val="00D96357"/>
    <w:rsid w:val="00D96E82"/>
    <w:rsid w:val="00D975C3"/>
    <w:rsid w:val="00DA0AA8"/>
    <w:rsid w:val="00DA1082"/>
    <w:rsid w:val="00DA1148"/>
    <w:rsid w:val="00DA1281"/>
    <w:rsid w:val="00DA1B81"/>
    <w:rsid w:val="00DA343A"/>
    <w:rsid w:val="00DA3F65"/>
    <w:rsid w:val="00DA4B3F"/>
    <w:rsid w:val="00DA6166"/>
    <w:rsid w:val="00DA75ED"/>
    <w:rsid w:val="00DA78EC"/>
    <w:rsid w:val="00DA7AD3"/>
    <w:rsid w:val="00DA7C7B"/>
    <w:rsid w:val="00DB05F6"/>
    <w:rsid w:val="00DB0821"/>
    <w:rsid w:val="00DB0B07"/>
    <w:rsid w:val="00DB1150"/>
    <w:rsid w:val="00DB1EA6"/>
    <w:rsid w:val="00DB1EF5"/>
    <w:rsid w:val="00DB2CA0"/>
    <w:rsid w:val="00DB3591"/>
    <w:rsid w:val="00DB58B6"/>
    <w:rsid w:val="00DB6539"/>
    <w:rsid w:val="00DB65CD"/>
    <w:rsid w:val="00DB68B2"/>
    <w:rsid w:val="00DB698F"/>
    <w:rsid w:val="00DB6A6F"/>
    <w:rsid w:val="00DB744E"/>
    <w:rsid w:val="00DC0977"/>
    <w:rsid w:val="00DC16B3"/>
    <w:rsid w:val="00DC188F"/>
    <w:rsid w:val="00DC2DF7"/>
    <w:rsid w:val="00DC369B"/>
    <w:rsid w:val="00DC3FF8"/>
    <w:rsid w:val="00DC5067"/>
    <w:rsid w:val="00DC5FFC"/>
    <w:rsid w:val="00DC6813"/>
    <w:rsid w:val="00DC6E90"/>
    <w:rsid w:val="00DD00DA"/>
    <w:rsid w:val="00DD015C"/>
    <w:rsid w:val="00DD08A2"/>
    <w:rsid w:val="00DD0926"/>
    <w:rsid w:val="00DD13A1"/>
    <w:rsid w:val="00DD3D99"/>
    <w:rsid w:val="00DD3DD3"/>
    <w:rsid w:val="00DD3F13"/>
    <w:rsid w:val="00DD4173"/>
    <w:rsid w:val="00DD4228"/>
    <w:rsid w:val="00DD49B9"/>
    <w:rsid w:val="00DD5831"/>
    <w:rsid w:val="00DD5DB1"/>
    <w:rsid w:val="00DD5F59"/>
    <w:rsid w:val="00DD68E9"/>
    <w:rsid w:val="00DD6E86"/>
    <w:rsid w:val="00DD7873"/>
    <w:rsid w:val="00DE0AA5"/>
    <w:rsid w:val="00DE190D"/>
    <w:rsid w:val="00DE2CE2"/>
    <w:rsid w:val="00DE3817"/>
    <w:rsid w:val="00DE49E1"/>
    <w:rsid w:val="00DE4A98"/>
    <w:rsid w:val="00DE4D38"/>
    <w:rsid w:val="00DE50A4"/>
    <w:rsid w:val="00DE70F7"/>
    <w:rsid w:val="00DF13AA"/>
    <w:rsid w:val="00DF151A"/>
    <w:rsid w:val="00DF321F"/>
    <w:rsid w:val="00DF33D8"/>
    <w:rsid w:val="00DF343E"/>
    <w:rsid w:val="00DF3A85"/>
    <w:rsid w:val="00DF426C"/>
    <w:rsid w:val="00DF5DCD"/>
    <w:rsid w:val="00DF6821"/>
    <w:rsid w:val="00E0024C"/>
    <w:rsid w:val="00E00939"/>
    <w:rsid w:val="00E00F86"/>
    <w:rsid w:val="00E01767"/>
    <w:rsid w:val="00E0449C"/>
    <w:rsid w:val="00E04641"/>
    <w:rsid w:val="00E046ED"/>
    <w:rsid w:val="00E047D0"/>
    <w:rsid w:val="00E04A4C"/>
    <w:rsid w:val="00E04DD2"/>
    <w:rsid w:val="00E05C97"/>
    <w:rsid w:val="00E06D01"/>
    <w:rsid w:val="00E107C8"/>
    <w:rsid w:val="00E10B54"/>
    <w:rsid w:val="00E10C48"/>
    <w:rsid w:val="00E10FAA"/>
    <w:rsid w:val="00E1197F"/>
    <w:rsid w:val="00E11A06"/>
    <w:rsid w:val="00E11D8D"/>
    <w:rsid w:val="00E13044"/>
    <w:rsid w:val="00E13289"/>
    <w:rsid w:val="00E15244"/>
    <w:rsid w:val="00E159C2"/>
    <w:rsid w:val="00E165B1"/>
    <w:rsid w:val="00E176B0"/>
    <w:rsid w:val="00E2037C"/>
    <w:rsid w:val="00E20DBD"/>
    <w:rsid w:val="00E2100F"/>
    <w:rsid w:val="00E217FE"/>
    <w:rsid w:val="00E21C81"/>
    <w:rsid w:val="00E21E39"/>
    <w:rsid w:val="00E221FD"/>
    <w:rsid w:val="00E2307C"/>
    <w:rsid w:val="00E23490"/>
    <w:rsid w:val="00E23FE6"/>
    <w:rsid w:val="00E24670"/>
    <w:rsid w:val="00E24AE0"/>
    <w:rsid w:val="00E24DDB"/>
    <w:rsid w:val="00E25B33"/>
    <w:rsid w:val="00E2696A"/>
    <w:rsid w:val="00E3104F"/>
    <w:rsid w:val="00E314DA"/>
    <w:rsid w:val="00E320F6"/>
    <w:rsid w:val="00E32509"/>
    <w:rsid w:val="00E326BE"/>
    <w:rsid w:val="00E32A93"/>
    <w:rsid w:val="00E32D8A"/>
    <w:rsid w:val="00E33656"/>
    <w:rsid w:val="00E33B00"/>
    <w:rsid w:val="00E35095"/>
    <w:rsid w:val="00E35BEC"/>
    <w:rsid w:val="00E3730C"/>
    <w:rsid w:val="00E37533"/>
    <w:rsid w:val="00E40229"/>
    <w:rsid w:val="00E40FD7"/>
    <w:rsid w:val="00E417C1"/>
    <w:rsid w:val="00E42B49"/>
    <w:rsid w:val="00E43408"/>
    <w:rsid w:val="00E43B04"/>
    <w:rsid w:val="00E43E5B"/>
    <w:rsid w:val="00E443E9"/>
    <w:rsid w:val="00E44FF0"/>
    <w:rsid w:val="00E45148"/>
    <w:rsid w:val="00E4559D"/>
    <w:rsid w:val="00E45E09"/>
    <w:rsid w:val="00E4633F"/>
    <w:rsid w:val="00E46AB4"/>
    <w:rsid w:val="00E47344"/>
    <w:rsid w:val="00E47D88"/>
    <w:rsid w:val="00E50852"/>
    <w:rsid w:val="00E510AF"/>
    <w:rsid w:val="00E5154D"/>
    <w:rsid w:val="00E5159E"/>
    <w:rsid w:val="00E52396"/>
    <w:rsid w:val="00E5252B"/>
    <w:rsid w:val="00E52E1A"/>
    <w:rsid w:val="00E52EFF"/>
    <w:rsid w:val="00E5322B"/>
    <w:rsid w:val="00E532C8"/>
    <w:rsid w:val="00E534E6"/>
    <w:rsid w:val="00E54298"/>
    <w:rsid w:val="00E55CB3"/>
    <w:rsid w:val="00E564E9"/>
    <w:rsid w:val="00E56588"/>
    <w:rsid w:val="00E57E6C"/>
    <w:rsid w:val="00E600E8"/>
    <w:rsid w:val="00E60DDC"/>
    <w:rsid w:val="00E6127E"/>
    <w:rsid w:val="00E62C3B"/>
    <w:rsid w:val="00E634D9"/>
    <w:rsid w:val="00E643EA"/>
    <w:rsid w:val="00E64C80"/>
    <w:rsid w:val="00E65116"/>
    <w:rsid w:val="00E6513D"/>
    <w:rsid w:val="00E6623D"/>
    <w:rsid w:val="00E66B49"/>
    <w:rsid w:val="00E70A60"/>
    <w:rsid w:val="00E7139F"/>
    <w:rsid w:val="00E71923"/>
    <w:rsid w:val="00E732B1"/>
    <w:rsid w:val="00E737BA"/>
    <w:rsid w:val="00E74F9A"/>
    <w:rsid w:val="00E77448"/>
    <w:rsid w:val="00E774B9"/>
    <w:rsid w:val="00E77BE7"/>
    <w:rsid w:val="00E808A7"/>
    <w:rsid w:val="00E81CF1"/>
    <w:rsid w:val="00E82261"/>
    <w:rsid w:val="00E8303C"/>
    <w:rsid w:val="00E84208"/>
    <w:rsid w:val="00E84635"/>
    <w:rsid w:val="00E84B5B"/>
    <w:rsid w:val="00E85F2A"/>
    <w:rsid w:val="00E86D16"/>
    <w:rsid w:val="00E8713C"/>
    <w:rsid w:val="00E874A0"/>
    <w:rsid w:val="00E90FF4"/>
    <w:rsid w:val="00E914B6"/>
    <w:rsid w:val="00E915B3"/>
    <w:rsid w:val="00E91D47"/>
    <w:rsid w:val="00E92928"/>
    <w:rsid w:val="00E9296A"/>
    <w:rsid w:val="00E92C9F"/>
    <w:rsid w:val="00E93810"/>
    <w:rsid w:val="00E93F92"/>
    <w:rsid w:val="00E9404C"/>
    <w:rsid w:val="00E943DE"/>
    <w:rsid w:val="00E947EA"/>
    <w:rsid w:val="00E95B6F"/>
    <w:rsid w:val="00E95BA3"/>
    <w:rsid w:val="00E96145"/>
    <w:rsid w:val="00E96985"/>
    <w:rsid w:val="00E96DF7"/>
    <w:rsid w:val="00EA012D"/>
    <w:rsid w:val="00EA0200"/>
    <w:rsid w:val="00EA0D8C"/>
    <w:rsid w:val="00EA12B3"/>
    <w:rsid w:val="00EA268C"/>
    <w:rsid w:val="00EA2E56"/>
    <w:rsid w:val="00EA36C8"/>
    <w:rsid w:val="00EA49C9"/>
    <w:rsid w:val="00EA4D79"/>
    <w:rsid w:val="00EA6207"/>
    <w:rsid w:val="00EA6724"/>
    <w:rsid w:val="00EA6FDF"/>
    <w:rsid w:val="00EA72BE"/>
    <w:rsid w:val="00EA7AAE"/>
    <w:rsid w:val="00EB012B"/>
    <w:rsid w:val="00EB0F1D"/>
    <w:rsid w:val="00EB3384"/>
    <w:rsid w:val="00EB4B9E"/>
    <w:rsid w:val="00EB4E8B"/>
    <w:rsid w:val="00EB57B4"/>
    <w:rsid w:val="00EB6178"/>
    <w:rsid w:val="00EB7F24"/>
    <w:rsid w:val="00EC0353"/>
    <w:rsid w:val="00EC0A2E"/>
    <w:rsid w:val="00EC15FC"/>
    <w:rsid w:val="00EC1D7C"/>
    <w:rsid w:val="00EC254D"/>
    <w:rsid w:val="00EC2FE6"/>
    <w:rsid w:val="00EC33AA"/>
    <w:rsid w:val="00EC361C"/>
    <w:rsid w:val="00EC3A73"/>
    <w:rsid w:val="00EC3D23"/>
    <w:rsid w:val="00EC468F"/>
    <w:rsid w:val="00EC5377"/>
    <w:rsid w:val="00EC56CA"/>
    <w:rsid w:val="00EC5FF5"/>
    <w:rsid w:val="00EC76BC"/>
    <w:rsid w:val="00EC7E7B"/>
    <w:rsid w:val="00ED01FE"/>
    <w:rsid w:val="00ED15D0"/>
    <w:rsid w:val="00ED21E9"/>
    <w:rsid w:val="00ED22A6"/>
    <w:rsid w:val="00ED2460"/>
    <w:rsid w:val="00ED2A16"/>
    <w:rsid w:val="00ED3A3D"/>
    <w:rsid w:val="00ED3CC4"/>
    <w:rsid w:val="00ED4663"/>
    <w:rsid w:val="00ED4777"/>
    <w:rsid w:val="00ED5337"/>
    <w:rsid w:val="00ED5474"/>
    <w:rsid w:val="00ED5757"/>
    <w:rsid w:val="00ED7292"/>
    <w:rsid w:val="00ED7C10"/>
    <w:rsid w:val="00ED7FB1"/>
    <w:rsid w:val="00EE0011"/>
    <w:rsid w:val="00EE1178"/>
    <w:rsid w:val="00EE17EA"/>
    <w:rsid w:val="00EE1A14"/>
    <w:rsid w:val="00EE1CD9"/>
    <w:rsid w:val="00EE2DC3"/>
    <w:rsid w:val="00EE302B"/>
    <w:rsid w:val="00EE43C3"/>
    <w:rsid w:val="00EE74B8"/>
    <w:rsid w:val="00EE75ED"/>
    <w:rsid w:val="00EE7A61"/>
    <w:rsid w:val="00EF04A4"/>
    <w:rsid w:val="00EF0CA4"/>
    <w:rsid w:val="00EF3CE9"/>
    <w:rsid w:val="00EF3FCF"/>
    <w:rsid w:val="00EF44BE"/>
    <w:rsid w:val="00EF5040"/>
    <w:rsid w:val="00EF523B"/>
    <w:rsid w:val="00EF61C3"/>
    <w:rsid w:val="00EF7028"/>
    <w:rsid w:val="00EF707C"/>
    <w:rsid w:val="00EF7F8A"/>
    <w:rsid w:val="00F0103A"/>
    <w:rsid w:val="00F0138A"/>
    <w:rsid w:val="00F016A0"/>
    <w:rsid w:val="00F01A66"/>
    <w:rsid w:val="00F02575"/>
    <w:rsid w:val="00F028BB"/>
    <w:rsid w:val="00F0305D"/>
    <w:rsid w:val="00F03809"/>
    <w:rsid w:val="00F03C67"/>
    <w:rsid w:val="00F04782"/>
    <w:rsid w:val="00F04AAC"/>
    <w:rsid w:val="00F04E5B"/>
    <w:rsid w:val="00F067BC"/>
    <w:rsid w:val="00F06A9E"/>
    <w:rsid w:val="00F06E1F"/>
    <w:rsid w:val="00F06ECE"/>
    <w:rsid w:val="00F07D5E"/>
    <w:rsid w:val="00F07DB8"/>
    <w:rsid w:val="00F11645"/>
    <w:rsid w:val="00F11BCD"/>
    <w:rsid w:val="00F11C35"/>
    <w:rsid w:val="00F11DC3"/>
    <w:rsid w:val="00F122E5"/>
    <w:rsid w:val="00F1239B"/>
    <w:rsid w:val="00F12E1A"/>
    <w:rsid w:val="00F136E8"/>
    <w:rsid w:val="00F13E10"/>
    <w:rsid w:val="00F14D6E"/>
    <w:rsid w:val="00F15D13"/>
    <w:rsid w:val="00F1719D"/>
    <w:rsid w:val="00F17C53"/>
    <w:rsid w:val="00F20067"/>
    <w:rsid w:val="00F20983"/>
    <w:rsid w:val="00F20BC4"/>
    <w:rsid w:val="00F20F59"/>
    <w:rsid w:val="00F2104B"/>
    <w:rsid w:val="00F2196B"/>
    <w:rsid w:val="00F21B47"/>
    <w:rsid w:val="00F21D0C"/>
    <w:rsid w:val="00F226FF"/>
    <w:rsid w:val="00F25199"/>
    <w:rsid w:val="00F25638"/>
    <w:rsid w:val="00F25C2A"/>
    <w:rsid w:val="00F264C9"/>
    <w:rsid w:val="00F275E5"/>
    <w:rsid w:val="00F301E5"/>
    <w:rsid w:val="00F30B03"/>
    <w:rsid w:val="00F30F23"/>
    <w:rsid w:val="00F31456"/>
    <w:rsid w:val="00F3155E"/>
    <w:rsid w:val="00F31565"/>
    <w:rsid w:val="00F33B5F"/>
    <w:rsid w:val="00F343B0"/>
    <w:rsid w:val="00F34CA5"/>
    <w:rsid w:val="00F35763"/>
    <w:rsid w:val="00F358DE"/>
    <w:rsid w:val="00F366E7"/>
    <w:rsid w:val="00F366F6"/>
    <w:rsid w:val="00F40134"/>
    <w:rsid w:val="00F40A5F"/>
    <w:rsid w:val="00F40CC1"/>
    <w:rsid w:val="00F41B81"/>
    <w:rsid w:val="00F41D0B"/>
    <w:rsid w:val="00F41D8A"/>
    <w:rsid w:val="00F42ACF"/>
    <w:rsid w:val="00F42BCA"/>
    <w:rsid w:val="00F42C9D"/>
    <w:rsid w:val="00F433AF"/>
    <w:rsid w:val="00F43EE6"/>
    <w:rsid w:val="00F4405B"/>
    <w:rsid w:val="00F44FA4"/>
    <w:rsid w:val="00F46DF9"/>
    <w:rsid w:val="00F47195"/>
    <w:rsid w:val="00F476E3"/>
    <w:rsid w:val="00F51AED"/>
    <w:rsid w:val="00F52011"/>
    <w:rsid w:val="00F52CB0"/>
    <w:rsid w:val="00F5412A"/>
    <w:rsid w:val="00F54A45"/>
    <w:rsid w:val="00F5548A"/>
    <w:rsid w:val="00F558DC"/>
    <w:rsid w:val="00F55F0A"/>
    <w:rsid w:val="00F57CC1"/>
    <w:rsid w:val="00F60382"/>
    <w:rsid w:val="00F605F9"/>
    <w:rsid w:val="00F61BB1"/>
    <w:rsid w:val="00F620E8"/>
    <w:rsid w:val="00F62476"/>
    <w:rsid w:val="00F6481C"/>
    <w:rsid w:val="00F64A3C"/>
    <w:rsid w:val="00F65432"/>
    <w:rsid w:val="00F65EE8"/>
    <w:rsid w:val="00F6627E"/>
    <w:rsid w:val="00F66F64"/>
    <w:rsid w:val="00F67B7D"/>
    <w:rsid w:val="00F71254"/>
    <w:rsid w:val="00F723C8"/>
    <w:rsid w:val="00F73A32"/>
    <w:rsid w:val="00F74F8A"/>
    <w:rsid w:val="00F75222"/>
    <w:rsid w:val="00F75A5E"/>
    <w:rsid w:val="00F7625C"/>
    <w:rsid w:val="00F7666C"/>
    <w:rsid w:val="00F76ED5"/>
    <w:rsid w:val="00F815E0"/>
    <w:rsid w:val="00F82587"/>
    <w:rsid w:val="00F84710"/>
    <w:rsid w:val="00F84F21"/>
    <w:rsid w:val="00F8600F"/>
    <w:rsid w:val="00F860F4"/>
    <w:rsid w:val="00F86430"/>
    <w:rsid w:val="00F870EC"/>
    <w:rsid w:val="00F874D7"/>
    <w:rsid w:val="00F87DC4"/>
    <w:rsid w:val="00F92B3B"/>
    <w:rsid w:val="00F9311F"/>
    <w:rsid w:val="00F9336E"/>
    <w:rsid w:val="00F93597"/>
    <w:rsid w:val="00F93745"/>
    <w:rsid w:val="00F942F4"/>
    <w:rsid w:val="00F947B6"/>
    <w:rsid w:val="00F94F26"/>
    <w:rsid w:val="00F956FB"/>
    <w:rsid w:val="00F9581B"/>
    <w:rsid w:val="00F962DE"/>
    <w:rsid w:val="00F96FC1"/>
    <w:rsid w:val="00F971A7"/>
    <w:rsid w:val="00F97A0D"/>
    <w:rsid w:val="00F97D0D"/>
    <w:rsid w:val="00FA0336"/>
    <w:rsid w:val="00FA0ADE"/>
    <w:rsid w:val="00FA214E"/>
    <w:rsid w:val="00FA25E4"/>
    <w:rsid w:val="00FA2E20"/>
    <w:rsid w:val="00FA3156"/>
    <w:rsid w:val="00FA3194"/>
    <w:rsid w:val="00FA3C31"/>
    <w:rsid w:val="00FA5AA7"/>
    <w:rsid w:val="00FA5DE1"/>
    <w:rsid w:val="00FB0149"/>
    <w:rsid w:val="00FB04B7"/>
    <w:rsid w:val="00FB20F8"/>
    <w:rsid w:val="00FB3EF0"/>
    <w:rsid w:val="00FB3F00"/>
    <w:rsid w:val="00FB4384"/>
    <w:rsid w:val="00FB4480"/>
    <w:rsid w:val="00FB4DAC"/>
    <w:rsid w:val="00FB59C1"/>
    <w:rsid w:val="00FB6C71"/>
    <w:rsid w:val="00FB74E7"/>
    <w:rsid w:val="00FB7790"/>
    <w:rsid w:val="00FB7A5E"/>
    <w:rsid w:val="00FC0272"/>
    <w:rsid w:val="00FC0ED0"/>
    <w:rsid w:val="00FC23D3"/>
    <w:rsid w:val="00FC3395"/>
    <w:rsid w:val="00FC638F"/>
    <w:rsid w:val="00FD060D"/>
    <w:rsid w:val="00FD14E8"/>
    <w:rsid w:val="00FD1828"/>
    <w:rsid w:val="00FD1B5E"/>
    <w:rsid w:val="00FD373A"/>
    <w:rsid w:val="00FD5011"/>
    <w:rsid w:val="00FD546F"/>
    <w:rsid w:val="00FD73A2"/>
    <w:rsid w:val="00FD7708"/>
    <w:rsid w:val="00FE00E4"/>
    <w:rsid w:val="00FE097E"/>
    <w:rsid w:val="00FE3262"/>
    <w:rsid w:val="00FE35FB"/>
    <w:rsid w:val="00FE3992"/>
    <w:rsid w:val="00FE3B28"/>
    <w:rsid w:val="00FE480F"/>
    <w:rsid w:val="00FE4E8A"/>
    <w:rsid w:val="00FE66E2"/>
    <w:rsid w:val="00FE6C5E"/>
    <w:rsid w:val="00FE6D64"/>
    <w:rsid w:val="00FE6E0B"/>
    <w:rsid w:val="00FF0A4F"/>
    <w:rsid w:val="00FF0F13"/>
    <w:rsid w:val="00FF2ACE"/>
    <w:rsid w:val="00FF3952"/>
    <w:rsid w:val="00FF565B"/>
    <w:rsid w:val="00FF623D"/>
    <w:rsid w:val="00FF72A9"/>
    <w:rsid w:val="00FF7383"/>
    <w:rsid w:val="00FF78D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72DA6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84C"/>
    <w:rPr>
      <w:rFonts w:ascii="Times New Roman" w:eastAsia="Times New Roman" w:hAnsi="Times New Roman"/>
      <w:sz w:val="24"/>
      <w:szCs w:val="24"/>
    </w:rPr>
  </w:style>
  <w:style w:type="paragraph" w:styleId="Naslov1">
    <w:name w:val="heading 1"/>
    <w:basedOn w:val="Normal"/>
    <w:next w:val="Normal"/>
    <w:link w:val="Naslov1Char"/>
    <w:qFormat/>
    <w:rsid w:val="000740F7"/>
    <w:pPr>
      <w:keepNext/>
      <w:jc w:val="center"/>
      <w:outlineLvl w:val="0"/>
    </w:pPr>
    <w:rPr>
      <w:rFonts w:ascii="Arial" w:hAnsi="Arial"/>
      <w:sz w:val="40"/>
      <w:szCs w:val="20"/>
    </w:rPr>
  </w:style>
  <w:style w:type="paragraph" w:styleId="Naslov2">
    <w:name w:val="heading 2"/>
    <w:basedOn w:val="Normal"/>
    <w:next w:val="Normal"/>
    <w:link w:val="Naslov2Char"/>
    <w:uiPriority w:val="9"/>
    <w:semiHidden/>
    <w:unhideWhenUsed/>
    <w:qFormat/>
    <w:rsid w:val="009F3EBA"/>
    <w:pPr>
      <w:keepNext/>
      <w:keepLines/>
      <w:spacing w:before="200"/>
      <w:outlineLvl w:val="1"/>
    </w:pPr>
    <w:rPr>
      <w:rFonts w:ascii="Cambria" w:hAnsi="Cambria"/>
      <w:b/>
      <w:bCs/>
      <w:color w:val="4F81BD"/>
      <w:sz w:val="26"/>
      <w:szCs w:val="26"/>
    </w:rPr>
  </w:style>
  <w:style w:type="paragraph" w:styleId="Naslov3">
    <w:name w:val="heading 3"/>
    <w:basedOn w:val="Normal"/>
    <w:next w:val="Normal"/>
    <w:link w:val="Naslov3Char"/>
    <w:uiPriority w:val="9"/>
    <w:semiHidden/>
    <w:unhideWhenUsed/>
    <w:qFormat/>
    <w:rsid w:val="00F11645"/>
    <w:pPr>
      <w:keepNext/>
      <w:keepLines/>
      <w:spacing w:before="200"/>
      <w:outlineLvl w:val="2"/>
    </w:pPr>
    <w:rPr>
      <w:rFonts w:ascii="Cambria" w:hAnsi="Cambria"/>
      <w:b/>
      <w:bCs/>
      <w:color w:val="4F81BD"/>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0740F7"/>
    <w:rPr>
      <w:rFonts w:ascii="Arial" w:eastAsia="Times New Roman" w:hAnsi="Arial" w:cs="Times New Roman"/>
      <w:sz w:val="40"/>
      <w:szCs w:val="20"/>
    </w:rPr>
  </w:style>
  <w:style w:type="paragraph" w:customStyle="1" w:styleId="CharChar1">
    <w:name w:val="Char Char1"/>
    <w:basedOn w:val="Normal"/>
    <w:autoRedefine/>
    <w:rsid w:val="000740F7"/>
    <w:pPr>
      <w:spacing w:after="160" w:line="240" w:lineRule="exact"/>
    </w:pPr>
    <w:rPr>
      <w:rFonts w:ascii="Tahoma" w:hAnsi="Tahoma"/>
      <w:b/>
      <w:lang w:val="en-US" w:eastAsia="en-US"/>
    </w:rPr>
  </w:style>
  <w:style w:type="character" w:styleId="Hiperveza">
    <w:name w:val="Hyperlink"/>
    <w:uiPriority w:val="99"/>
    <w:rsid w:val="000740F7"/>
    <w:rPr>
      <w:color w:val="0000FF"/>
      <w:u w:val="single"/>
    </w:rPr>
  </w:style>
  <w:style w:type="paragraph" w:customStyle="1" w:styleId="CharChar2">
    <w:name w:val="Char Char2"/>
    <w:basedOn w:val="Normal"/>
    <w:autoRedefine/>
    <w:rsid w:val="000740F7"/>
    <w:pPr>
      <w:spacing w:after="160" w:line="240" w:lineRule="exact"/>
    </w:pPr>
    <w:rPr>
      <w:rFonts w:ascii="Arial" w:hAnsi="Arial" w:cs="Arial"/>
      <w:b/>
      <w:lang w:val="en-US" w:eastAsia="en-US"/>
    </w:rPr>
  </w:style>
  <w:style w:type="character" w:customStyle="1" w:styleId="TijelotekstaChar">
    <w:name w:val="Tijelo teksta Char"/>
    <w:aliases w:val="uvlaka 2 Char,uvlaka 3 Char"/>
    <w:link w:val="Tijeloteksta"/>
    <w:uiPriority w:val="99"/>
    <w:locked/>
    <w:rsid w:val="000740F7"/>
    <w:rPr>
      <w:sz w:val="24"/>
      <w:szCs w:val="24"/>
      <w:lang w:eastAsia="hr-HR"/>
    </w:rPr>
  </w:style>
  <w:style w:type="paragraph" w:styleId="Tijeloteksta">
    <w:name w:val="Body Text"/>
    <w:aliases w:val="uvlaka 2,uvlaka 3"/>
    <w:basedOn w:val="Normal"/>
    <w:link w:val="TijelotekstaChar"/>
    <w:uiPriority w:val="99"/>
    <w:rsid w:val="000740F7"/>
    <w:pPr>
      <w:jc w:val="center"/>
    </w:pPr>
    <w:rPr>
      <w:rFonts w:ascii="Calibri" w:eastAsia="Calibri" w:hAnsi="Calibri"/>
    </w:rPr>
  </w:style>
  <w:style w:type="character" w:customStyle="1" w:styleId="TijelotekstaChar1">
    <w:name w:val="Tijelo teksta Char1"/>
    <w:uiPriority w:val="99"/>
    <w:semiHidden/>
    <w:rsid w:val="000740F7"/>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0740F7"/>
    <w:pPr>
      <w:tabs>
        <w:tab w:val="center" w:pos="4536"/>
        <w:tab w:val="right" w:pos="9072"/>
      </w:tabs>
    </w:pPr>
  </w:style>
  <w:style w:type="character" w:customStyle="1" w:styleId="PodnojeChar">
    <w:name w:val="Podnožje Char"/>
    <w:link w:val="Podnoje"/>
    <w:uiPriority w:val="99"/>
    <w:rsid w:val="000740F7"/>
    <w:rPr>
      <w:rFonts w:ascii="Times New Roman" w:eastAsia="Times New Roman" w:hAnsi="Times New Roman" w:cs="Times New Roman"/>
      <w:sz w:val="24"/>
      <w:szCs w:val="24"/>
      <w:lang w:eastAsia="hr-HR"/>
    </w:rPr>
  </w:style>
  <w:style w:type="character" w:styleId="Brojstranice">
    <w:name w:val="page number"/>
    <w:basedOn w:val="Zadanifontodlomka"/>
    <w:uiPriority w:val="99"/>
    <w:rsid w:val="000740F7"/>
  </w:style>
  <w:style w:type="character" w:customStyle="1" w:styleId="UvuenotijelotekstaChar">
    <w:name w:val="Uvučeno tijelo teksta Char"/>
    <w:link w:val="Uvuenotijeloteksta"/>
    <w:locked/>
    <w:rsid w:val="000740F7"/>
    <w:rPr>
      <w:sz w:val="24"/>
      <w:szCs w:val="24"/>
      <w:lang w:eastAsia="hr-HR"/>
    </w:rPr>
  </w:style>
  <w:style w:type="paragraph" w:styleId="Uvuenotijeloteksta">
    <w:name w:val="Body Text Indent"/>
    <w:basedOn w:val="Normal"/>
    <w:link w:val="UvuenotijelotekstaChar"/>
    <w:rsid w:val="000740F7"/>
    <w:pPr>
      <w:spacing w:after="120"/>
      <w:ind w:left="283"/>
    </w:pPr>
    <w:rPr>
      <w:rFonts w:ascii="Calibri" w:eastAsia="Calibri" w:hAnsi="Calibri"/>
    </w:rPr>
  </w:style>
  <w:style w:type="character" w:customStyle="1" w:styleId="UvuenotijelotekstaChar1">
    <w:name w:val="Uvučeno tijelo teksta Char1"/>
    <w:uiPriority w:val="99"/>
    <w:semiHidden/>
    <w:rsid w:val="000740F7"/>
    <w:rPr>
      <w:rFonts w:ascii="Times New Roman" w:eastAsia="Times New Roman" w:hAnsi="Times New Roman" w:cs="Times New Roman"/>
      <w:sz w:val="24"/>
      <w:szCs w:val="24"/>
      <w:lang w:eastAsia="hr-HR"/>
    </w:rPr>
  </w:style>
  <w:style w:type="paragraph" w:customStyle="1" w:styleId="CharChar1CharCharCharChar">
    <w:name w:val="Char Char1 Char Char Char Char"/>
    <w:basedOn w:val="Normal"/>
    <w:autoRedefine/>
    <w:rsid w:val="000740F7"/>
    <w:pPr>
      <w:spacing w:after="160" w:line="240" w:lineRule="exact"/>
    </w:pPr>
    <w:rPr>
      <w:rFonts w:ascii="Tahoma" w:hAnsi="Tahoma"/>
      <w:b/>
      <w:lang w:val="en-US" w:eastAsia="en-US"/>
    </w:rPr>
  </w:style>
  <w:style w:type="paragraph" w:styleId="Zaglavlje">
    <w:name w:val="header"/>
    <w:basedOn w:val="Normal"/>
    <w:link w:val="ZaglavljeChar"/>
    <w:uiPriority w:val="99"/>
    <w:rsid w:val="000740F7"/>
    <w:pPr>
      <w:widowControl w:val="0"/>
      <w:tabs>
        <w:tab w:val="center" w:pos="4320"/>
        <w:tab w:val="right" w:pos="8640"/>
      </w:tabs>
      <w:snapToGrid w:val="0"/>
    </w:pPr>
    <w:rPr>
      <w:sz w:val="20"/>
      <w:szCs w:val="20"/>
      <w:lang w:val="en-AU"/>
    </w:rPr>
  </w:style>
  <w:style w:type="character" w:customStyle="1" w:styleId="ZaglavljeChar">
    <w:name w:val="Zaglavlje Char"/>
    <w:link w:val="Zaglavlje"/>
    <w:uiPriority w:val="99"/>
    <w:rsid w:val="000740F7"/>
    <w:rPr>
      <w:rFonts w:ascii="Times New Roman" w:eastAsia="Times New Roman" w:hAnsi="Times New Roman" w:cs="Times New Roman"/>
      <w:sz w:val="20"/>
      <w:szCs w:val="20"/>
      <w:lang w:val="en-AU"/>
    </w:rPr>
  </w:style>
  <w:style w:type="paragraph" w:styleId="Tijeloteksta-uvlaka3">
    <w:name w:val="Body Text Indent 3"/>
    <w:basedOn w:val="Normal"/>
    <w:link w:val="Tijeloteksta-uvlaka3Char"/>
    <w:rsid w:val="000740F7"/>
    <w:pPr>
      <w:spacing w:after="120"/>
      <w:ind w:left="283"/>
    </w:pPr>
    <w:rPr>
      <w:sz w:val="16"/>
      <w:szCs w:val="16"/>
    </w:rPr>
  </w:style>
  <w:style w:type="character" w:customStyle="1" w:styleId="Tijeloteksta-uvlaka3Char">
    <w:name w:val="Tijelo teksta - uvlaka 3 Char"/>
    <w:link w:val="Tijeloteksta-uvlaka3"/>
    <w:rsid w:val="000740F7"/>
    <w:rPr>
      <w:rFonts w:ascii="Times New Roman" w:eastAsia="Times New Roman" w:hAnsi="Times New Roman" w:cs="Times New Roman"/>
      <w:sz w:val="16"/>
      <w:szCs w:val="16"/>
      <w:lang w:eastAsia="hr-HR"/>
    </w:rPr>
  </w:style>
  <w:style w:type="character" w:customStyle="1" w:styleId="ObiantekstChar">
    <w:name w:val="Običan tekst Char"/>
    <w:link w:val="Obiantekst1"/>
    <w:locked/>
    <w:rsid w:val="000740F7"/>
    <w:rPr>
      <w:rFonts w:ascii="Calibri" w:hAnsi="Calibri"/>
      <w:szCs w:val="24"/>
    </w:rPr>
  </w:style>
  <w:style w:type="paragraph" w:customStyle="1" w:styleId="Obiantekst1">
    <w:name w:val="Običan tekst1"/>
    <w:basedOn w:val="Normal"/>
    <w:link w:val="ObiantekstChar"/>
    <w:rsid w:val="000740F7"/>
    <w:pPr>
      <w:keepNext/>
      <w:autoSpaceDE w:val="0"/>
      <w:autoSpaceDN w:val="0"/>
      <w:adjustRightInd w:val="0"/>
      <w:spacing w:before="120" w:line="300" w:lineRule="exact"/>
      <w:jc w:val="both"/>
    </w:pPr>
    <w:rPr>
      <w:rFonts w:ascii="Calibri" w:eastAsia="Calibri" w:hAnsi="Calibri"/>
      <w:sz w:val="20"/>
    </w:rPr>
  </w:style>
  <w:style w:type="paragraph" w:styleId="StandardWeb">
    <w:name w:val="Normal (Web)"/>
    <w:basedOn w:val="Normal"/>
    <w:uiPriority w:val="99"/>
    <w:rsid w:val="000740F7"/>
    <w:pPr>
      <w:spacing w:before="100" w:beforeAutospacing="1" w:after="100" w:afterAutospacing="1"/>
    </w:pPr>
    <w:rPr>
      <w:lang w:val="en-US" w:eastAsia="en-US"/>
    </w:rPr>
  </w:style>
  <w:style w:type="paragraph" w:styleId="Odlomakpopisa">
    <w:name w:val="List Paragraph"/>
    <w:aliases w:val="Heading 12,heading 1,naslov 1,Naslov 12,Graf,Paragraph,List Paragraph Red,lp1,TG lista,Paragraphe de liste PBLH,Graph &amp; Table tite,Normal bullet 2,Bullet list,Figure_name,Equipment,Numbered Indented Text,List Paragraph11,Citation List,2"/>
    <w:basedOn w:val="Normal"/>
    <w:link w:val="OdlomakpopisaChar"/>
    <w:uiPriority w:val="34"/>
    <w:qFormat/>
    <w:rsid w:val="000740F7"/>
    <w:pPr>
      <w:ind w:left="720"/>
      <w:contextualSpacing/>
    </w:pPr>
  </w:style>
  <w:style w:type="paragraph" w:customStyle="1" w:styleId="CharCharCharCharCharCharCharCharCharCharCharChar">
    <w:name w:val="Char Char Char Char Char Char Char Char Char Char Char Char"/>
    <w:basedOn w:val="Normal"/>
    <w:autoRedefine/>
    <w:rsid w:val="006A3B7B"/>
    <w:pPr>
      <w:jc w:val="both"/>
    </w:pPr>
    <w:rPr>
      <w:rFonts w:ascii="Arial" w:hAnsi="Arial" w:cs="Arial"/>
      <w:sz w:val="20"/>
      <w:szCs w:val="20"/>
      <w:lang w:eastAsia="en-US"/>
    </w:rPr>
  </w:style>
  <w:style w:type="paragraph" w:styleId="Tekstbalonia">
    <w:name w:val="Balloon Text"/>
    <w:basedOn w:val="Normal"/>
    <w:link w:val="TekstbaloniaChar"/>
    <w:uiPriority w:val="99"/>
    <w:semiHidden/>
    <w:unhideWhenUsed/>
    <w:rsid w:val="000740F7"/>
    <w:rPr>
      <w:rFonts w:ascii="Tahoma" w:hAnsi="Tahoma"/>
      <w:sz w:val="16"/>
      <w:szCs w:val="16"/>
    </w:rPr>
  </w:style>
  <w:style w:type="character" w:customStyle="1" w:styleId="TekstbaloniaChar">
    <w:name w:val="Tekst balončića Char"/>
    <w:link w:val="Tekstbalonia"/>
    <w:uiPriority w:val="99"/>
    <w:semiHidden/>
    <w:rsid w:val="000740F7"/>
    <w:rPr>
      <w:rFonts w:ascii="Tahoma" w:eastAsia="Times New Roman" w:hAnsi="Tahoma" w:cs="Tahoma"/>
      <w:sz w:val="16"/>
      <w:szCs w:val="16"/>
      <w:lang w:eastAsia="hr-HR"/>
    </w:rPr>
  </w:style>
  <w:style w:type="paragraph" w:customStyle="1" w:styleId="t-9-8">
    <w:name w:val="t-9-8"/>
    <w:basedOn w:val="Normal"/>
    <w:rsid w:val="000740F7"/>
    <w:pPr>
      <w:spacing w:before="100" w:beforeAutospacing="1" w:after="100" w:afterAutospacing="1"/>
    </w:pPr>
  </w:style>
  <w:style w:type="paragraph" w:customStyle="1" w:styleId="NoSpacing2">
    <w:name w:val="No Spacing2"/>
    <w:uiPriority w:val="99"/>
    <w:rsid w:val="000740F7"/>
    <w:rPr>
      <w:rFonts w:ascii="Times New Roman" w:eastAsia="Times New Roman" w:hAnsi="Times New Roman"/>
      <w:sz w:val="24"/>
      <w:szCs w:val="24"/>
    </w:rPr>
  </w:style>
  <w:style w:type="paragraph" w:customStyle="1" w:styleId="Default">
    <w:name w:val="Default"/>
    <w:rsid w:val="00477A5A"/>
    <w:pPr>
      <w:autoSpaceDE w:val="0"/>
      <w:autoSpaceDN w:val="0"/>
      <w:adjustRightInd w:val="0"/>
    </w:pPr>
    <w:rPr>
      <w:rFonts w:eastAsia="Times New Roman" w:cs="Calibri"/>
      <w:color w:val="000000"/>
      <w:sz w:val="24"/>
      <w:szCs w:val="24"/>
    </w:rPr>
  </w:style>
  <w:style w:type="character" w:customStyle="1" w:styleId="OdlomakpopisaChar">
    <w:name w:val="Odlomak popisa Char"/>
    <w:aliases w:val="Heading 12 Char,heading 1 Char,naslov 1 Char,Naslov 12 Char,Graf Char,Paragraph Char,List Paragraph Red Char,lp1 Char,TG lista Char,Paragraphe de liste PBLH Char,Graph &amp; Table tite Char,Normal bullet 2 Char,Bullet list Char,2 Char"/>
    <w:link w:val="Odlomakpopisa"/>
    <w:uiPriority w:val="34"/>
    <w:qFormat/>
    <w:locked/>
    <w:rsid w:val="00477A5A"/>
    <w:rPr>
      <w:rFonts w:ascii="Times New Roman" w:eastAsia="Times New Roman" w:hAnsi="Times New Roman" w:cs="Times New Roman"/>
      <w:sz w:val="24"/>
      <w:szCs w:val="24"/>
      <w:lang w:eastAsia="hr-HR"/>
    </w:rPr>
  </w:style>
  <w:style w:type="character" w:customStyle="1" w:styleId="Naslov2Char">
    <w:name w:val="Naslov 2 Char"/>
    <w:link w:val="Naslov2"/>
    <w:uiPriority w:val="9"/>
    <w:semiHidden/>
    <w:rsid w:val="009F3EBA"/>
    <w:rPr>
      <w:rFonts w:ascii="Cambria" w:eastAsia="Times New Roman" w:hAnsi="Cambria" w:cs="Times New Roman"/>
      <w:b/>
      <w:bCs/>
      <w:color w:val="4F81BD"/>
      <w:sz w:val="26"/>
      <w:szCs w:val="26"/>
      <w:lang w:eastAsia="hr-HR"/>
    </w:rPr>
  </w:style>
  <w:style w:type="paragraph" w:customStyle="1" w:styleId="Style2">
    <w:name w:val="Style 2"/>
    <w:basedOn w:val="Normal"/>
    <w:uiPriority w:val="99"/>
    <w:rsid w:val="00061DE2"/>
    <w:pPr>
      <w:widowControl w:val="0"/>
      <w:autoSpaceDE w:val="0"/>
      <w:autoSpaceDN w:val="0"/>
      <w:spacing w:before="252" w:line="276" w:lineRule="auto"/>
      <w:ind w:left="216"/>
    </w:pPr>
    <w:rPr>
      <w:rFonts w:ascii="Verdana" w:hAnsi="Verdana" w:cs="Verdana"/>
      <w:sz w:val="19"/>
      <w:szCs w:val="19"/>
      <w:lang w:val="en-US" w:eastAsia="nl-NL"/>
    </w:rPr>
  </w:style>
  <w:style w:type="character" w:customStyle="1" w:styleId="CharacterStyle1">
    <w:name w:val="Character Style 1"/>
    <w:uiPriority w:val="99"/>
    <w:rsid w:val="00061DE2"/>
    <w:rPr>
      <w:rFonts w:ascii="Verdana" w:hAnsi="Verdana"/>
      <w:sz w:val="19"/>
    </w:rPr>
  </w:style>
  <w:style w:type="paragraph" w:customStyle="1" w:styleId="Style1">
    <w:name w:val="Style 1"/>
    <w:basedOn w:val="Normal"/>
    <w:uiPriority w:val="99"/>
    <w:rsid w:val="00061DE2"/>
    <w:pPr>
      <w:widowControl w:val="0"/>
      <w:autoSpaceDE w:val="0"/>
      <w:autoSpaceDN w:val="0"/>
      <w:adjustRightInd w:val="0"/>
    </w:pPr>
    <w:rPr>
      <w:sz w:val="20"/>
      <w:szCs w:val="20"/>
      <w:lang w:val="en-US" w:eastAsia="nl-NL"/>
    </w:rPr>
  </w:style>
  <w:style w:type="character" w:customStyle="1" w:styleId="CharacterStyle2">
    <w:name w:val="Character Style 2"/>
    <w:uiPriority w:val="99"/>
    <w:rsid w:val="00061DE2"/>
    <w:rPr>
      <w:sz w:val="20"/>
    </w:rPr>
  </w:style>
  <w:style w:type="paragraph" w:styleId="TOCNaslov">
    <w:name w:val="TOC Heading"/>
    <w:basedOn w:val="Naslov1"/>
    <w:next w:val="Normal"/>
    <w:uiPriority w:val="39"/>
    <w:unhideWhenUsed/>
    <w:qFormat/>
    <w:rsid w:val="003B4BB1"/>
    <w:pPr>
      <w:keepLines/>
      <w:spacing w:before="480" w:line="276" w:lineRule="auto"/>
      <w:jc w:val="left"/>
      <w:outlineLvl w:val="9"/>
    </w:pPr>
    <w:rPr>
      <w:rFonts w:ascii="Cambria" w:hAnsi="Cambria"/>
      <w:b/>
      <w:bCs/>
      <w:color w:val="365F91"/>
      <w:sz w:val="28"/>
      <w:szCs w:val="28"/>
    </w:rPr>
  </w:style>
  <w:style w:type="paragraph" w:styleId="Sadraj1">
    <w:name w:val="toc 1"/>
    <w:basedOn w:val="Normal"/>
    <w:next w:val="Normal"/>
    <w:autoRedefine/>
    <w:uiPriority w:val="39"/>
    <w:unhideWhenUsed/>
    <w:rsid w:val="003B4BB1"/>
    <w:pPr>
      <w:spacing w:after="100"/>
    </w:pPr>
  </w:style>
  <w:style w:type="paragraph" w:styleId="Sadraj3">
    <w:name w:val="toc 3"/>
    <w:basedOn w:val="Normal"/>
    <w:next w:val="Normal"/>
    <w:autoRedefine/>
    <w:uiPriority w:val="39"/>
    <w:unhideWhenUsed/>
    <w:rsid w:val="003B4BB1"/>
    <w:pPr>
      <w:spacing w:after="100"/>
      <w:ind w:left="480"/>
    </w:pPr>
  </w:style>
  <w:style w:type="paragraph" w:customStyle="1" w:styleId="Stil1">
    <w:name w:val="Stil1"/>
    <w:basedOn w:val="Normal"/>
    <w:link w:val="Stil1Char"/>
    <w:qFormat/>
    <w:rsid w:val="003B4BB1"/>
    <w:pPr>
      <w:jc w:val="both"/>
    </w:pPr>
    <w:rPr>
      <w:rFonts w:ascii="Arial" w:hAnsi="Arial"/>
      <w:b/>
    </w:rPr>
  </w:style>
  <w:style w:type="paragraph" w:customStyle="1" w:styleId="Stil2">
    <w:name w:val="Stil2"/>
    <w:basedOn w:val="Normal"/>
    <w:link w:val="Stil2Char"/>
    <w:qFormat/>
    <w:rsid w:val="003B4BB1"/>
    <w:pPr>
      <w:jc w:val="both"/>
    </w:pPr>
    <w:rPr>
      <w:rFonts w:ascii="Arial" w:hAnsi="Arial"/>
      <w:b/>
      <w:sz w:val="20"/>
      <w:szCs w:val="20"/>
    </w:rPr>
  </w:style>
  <w:style w:type="character" w:customStyle="1" w:styleId="Stil1Char">
    <w:name w:val="Stil1 Char"/>
    <w:link w:val="Stil1"/>
    <w:rsid w:val="003B4BB1"/>
    <w:rPr>
      <w:rFonts w:ascii="Arial" w:eastAsia="Times New Roman" w:hAnsi="Arial" w:cs="Arial"/>
      <w:b/>
      <w:sz w:val="24"/>
      <w:szCs w:val="24"/>
      <w:lang w:eastAsia="hr-HR"/>
    </w:rPr>
  </w:style>
  <w:style w:type="paragraph" w:customStyle="1" w:styleId="Stil3">
    <w:name w:val="Stil3"/>
    <w:basedOn w:val="Normal"/>
    <w:link w:val="Stil3Char"/>
    <w:qFormat/>
    <w:rsid w:val="00446584"/>
    <w:pPr>
      <w:spacing w:line="360" w:lineRule="auto"/>
      <w:jc w:val="both"/>
    </w:pPr>
    <w:rPr>
      <w:rFonts w:ascii="Arial" w:hAnsi="Arial"/>
      <w:b/>
      <w:sz w:val="20"/>
      <w:szCs w:val="20"/>
      <w:u w:val="single"/>
    </w:rPr>
  </w:style>
  <w:style w:type="character" w:customStyle="1" w:styleId="Stil2Char">
    <w:name w:val="Stil2 Char"/>
    <w:link w:val="Stil2"/>
    <w:rsid w:val="003B4BB1"/>
    <w:rPr>
      <w:rFonts w:ascii="Arial" w:eastAsia="Times New Roman" w:hAnsi="Arial" w:cs="Arial"/>
      <w:b/>
      <w:lang w:eastAsia="hr-HR"/>
    </w:rPr>
  </w:style>
  <w:style w:type="character" w:customStyle="1" w:styleId="Stil3Char">
    <w:name w:val="Stil3 Char"/>
    <w:link w:val="Stil3"/>
    <w:rsid w:val="00446584"/>
    <w:rPr>
      <w:rFonts w:ascii="Arial" w:eastAsia="Times New Roman" w:hAnsi="Arial" w:cs="Arial"/>
      <w:b/>
      <w:sz w:val="20"/>
      <w:szCs w:val="20"/>
      <w:u w:val="single"/>
      <w:lang w:eastAsia="hr-HR"/>
    </w:rPr>
  </w:style>
  <w:style w:type="character" w:customStyle="1" w:styleId="Naslov3Char">
    <w:name w:val="Naslov 3 Char"/>
    <w:link w:val="Naslov3"/>
    <w:uiPriority w:val="9"/>
    <w:semiHidden/>
    <w:rsid w:val="00F11645"/>
    <w:rPr>
      <w:rFonts w:ascii="Cambria" w:eastAsia="Times New Roman" w:hAnsi="Cambria" w:cs="Times New Roman"/>
      <w:b/>
      <w:bCs/>
      <w:color w:val="4F81BD"/>
      <w:sz w:val="24"/>
      <w:szCs w:val="24"/>
      <w:lang w:eastAsia="hr-HR"/>
    </w:rPr>
  </w:style>
  <w:style w:type="paragraph" w:styleId="Sadraj2">
    <w:name w:val="toc 2"/>
    <w:basedOn w:val="Normal"/>
    <w:next w:val="Normal"/>
    <w:autoRedefine/>
    <w:uiPriority w:val="39"/>
    <w:unhideWhenUsed/>
    <w:rsid w:val="00F11645"/>
    <w:pPr>
      <w:spacing w:after="100"/>
      <w:ind w:left="240"/>
    </w:pPr>
  </w:style>
  <w:style w:type="paragraph" w:styleId="Bezproreda">
    <w:name w:val="No Spacing"/>
    <w:aliases w:val="Sadržaj"/>
    <w:link w:val="BezproredaChar"/>
    <w:uiPriority w:val="1"/>
    <w:qFormat/>
    <w:rsid w:val="0010459C"/>
    <w:pPr>
      <w:ind w:left="425"/>
    </w:pPr>
    <w:rPr>
      <w:sz w:val="22"/>
      <w:szCs w:val="22"/>
      <w:lang w:eastAsia="en-US"/>
    </w:rPr>
  </w:style>
  <w:style w:type="character" w:styleId="Neupadljivareferenca">
    <w:name w:val="Subtle Reference"/>
    <w:uiPriority w:val="31"/>
    <w:qFormat/>
    <w:rsid w:val="00077379"/>
    <w:rPr>
      <w:smallCaps/>
      <w:color w:val="C0504D"/>
      <w:u w:val="single"/>
    </w:rPr>
  </w:style>
  <w:style w:type="paragraph" w:customStyle="1" w:styleId="TD-Header">
    <w:name w:val="TD-Header"/>
    <w:rsid w:val="00077379"/>
    <w:pPr>
      <w:pBdr>
        <w:top w:val="single" w:sz="4" w:space="1" w:color="auto"/>
        <w:left w:val="single" w:sz="4" w:space="4" w:color="auto"/>
        <w:bottom w:val="single" w:sz="4" w:space="1" w:color="auto"/>
        <w:right w:val="single" w:sz="4" w:space="4" w:color="auto"/>
      </w:pBdr>
      <w:spacing w:before="60"/>
      <w:jc w:val="center"/>
    </w:pPr>
    <w:rPr>
      <w:rFonts w:eastAsia="SimSun"/>
      <w:b/>
      <w:bCs/>
      <w:caps/>
      <w:lang w:eastAsia="en-US"/>
    </w:rPr>
  </w:style>
  <w:style w:type="paragraph" w:styleId="Naslov">
    <w:name w:val="Title"/>
    <w:basedOn w:val="Normal"/>
    <w:link w:val="NaslovChar"/>
    <w:uiPriority w:val="99"/>
    <w:qFormat/>
    <w:rsid w:val="00713168"/>
    <w:pPr>
      <w:jc w:val="center"/>
      <w:outlineLvl w:val="0"/>
    </w:pPr>
    <w:rPr>
      <w:rFonts w:ascii="Arial" w:hAnsi="Arial"/>
      <w:b/>
      <w:i/>
      <w:sz w:val="28"/>
      <w:szCs w:val="20"/>
      <w:lang w:eastAsia="zh-CN"/>
    </w:rPr>
  </w:style>
  <w:style w:type="character" w:customStyle="1" w:styleId="NaslovChar">
    <w:name w:val="Naslov Char"/>
    <w:link w:val="Naslov"/>
    <w:uiPriority w:val="99"/>
    <w:rsid w:val="00713168"/>
    <w:rPr>
      <w:rFonts w:ascii="Arial" w:eastAsia="Times New Roman" w:hAnsi="Arial" w:cs="Times New Roman"/>
      <w:b/>
      <w:i/>
      <w:sz w:val="28"/>
      <w:szCs w:val="20"/>
      <w:lang w:eastAsia="zh-CN"/>
    </w:rPr>
  </w:style>
  <w:style w:type="character" w:styleId="Istaknutareferenca">
    <w:name w:val="Intense Reference"/>
    <w:uiPriority w:val="32"/>
    <w:qFormat/>
    <w:rsid w:val="00D95772"/>
    <w:rPr>
      <w:b/>
      <w:bCs/>
      <w:smallCaps/>
      <w:u w:val="single"/>
    </w:rPr>
  </w:style>
  <w:style w:type="character" w:customStyle="1" w:styleId="defaultparagraphfont-000004">
    <w:name w:val="defaultparagraphfont-000004"/>
    <w:rsid w:val="00D90F24"/>
    <w:rPr>
      <w:rFonts w:ascii="Times New Roman" w:hAnsi="Times New Roman" w:cs="Times New Roman" w:hint="default"/>
      <w:b w:val="0"/>
      <w:bCs w:val="0"/>
      <w:sz w:val="24"/>
      <w:szCs w:val="24"/>
    </w:rPr>
  </w:style>
  <w:style w:type="paragraph" w:customStyle="1" w:styleId="clanak">
    <w:name w:val="clanak"/>
    <w:basedOn w:val="Normal"/>
    <w:rsid w:val="00A32224"/>
    <w:pPr>
      <w:spacing w:before="100" w:beforeAutospacing="1" w:after="100" w:afterAutospacing="1"/>
      <w:jc w:val="center"/>
    </w:pPr>
  </w:style>
  <w:style w:type="character" w:styleId="Referencakomentara">
    <w:name w:val="annotation reference"/>
    <w:qFormat/>
    <w:rsid w:val="00D05CFC"/>
    <w:rPr>
      <w:sz w:val="16"/>
      <w:szCs w:val="16"/>
    </w:rPr>
  </w:style>
  <w:style w:type="character" w:styleId="SlijeenaHiperveza">
    <w:name w:val="FollowedHyperlink"/>
    <w:basedOn w:val="Zadanifontodlomka"/>
    <w:uiPriority w:val="99"/>
    <w:semiHidden/>
    <w:unhideWhenUsed/>
    <w:rsid w:val="008B6381"/>
    <w:rPr>
      <w:color w:val="800080" w:themeColor="followedHyperlink"/>
      <w:u w:val="single"/>
    </w:rPr>
  </w:style>
  <w:style w:type="character" w:customStyle="1" w:styleId="bold">
    <w:name w:val="bold"/>
    <w:rsid w:val="00490606"/>
  </w:style>
  <w:style w:type="paragraph" w:styleId="Tekstkomentara">
    <w:name w:val="annotation text"/>
    <w:aliases w:val=" Char Char,Char Char"/>
    <w:basedOn w:val="Normal"/>
    <w:link w:val="TekstkomentaraChar"/>
    <w:uiPriority w:val="99"/>
    <w:unhideWhenUsed/>
    <w:qFormat/>
    <w:rsid w:val="00126933"/>
    <w:rPr>
      <w:sz w:val="20"/>
      <w:szCs w:val="20"/>
    </w:rPr>
  </w:style>
  <w:style w:type="character" w:customStyle="1" w:styleId="TekstkomentaraChar">
    <w:name w:val="Tekst komentara Char"/>
    <w:aliases w:val=" Char Char Char,Char Char Char"/>
    <w:basedOn w:val="Zadanifontodlomka"/>
    <w:link w:val="Tekstkomentara"/>
    <w:uiPriority w:val="99"/>
    <w:qFormat/>
    <w:rsid w:val="00126933"/>
    <w:rPr>
      <w:rFonts w:ascii="Times New Roman" w:eastAsia="Times New Roman" w:hAnsi="Times New Roman"/>
    </w:rPr>
  </w:style>
  <w:style w:type="paragraph" w:styleId="Predmetkomentara">
    <w:name w:val="annotation subject"/>
    <w:basedOn w:val="Tekstkomentara"/>
    <w:next w:val="Tekstkomentara"/>
    <w:link w:val="PredmetkomentaraChar"/>
    <w:uiPriority w:val="99"/>
    <w:semiHidden/>
    <w:unhideWhenUsed/>
    <w:rsid w:val="00126933"/>
    <w:rPr>
      <w:b/>
      <w:bCs/>
    </w:rPr>
  </w:style>
  <w:style w:type="character" w:customStyle="1" w:styleId="PredmetkomentaraChar">
    <w:name w:val="Predmet komentara Char"/>
    <w:basedOn w:val="TekstkomentaraChar"/>
    <w:link w:val="Predmetkomentara"/>
    <w:uiPriority w:val="99"/>
    <w:semiHidden/>
    <w:rsid w:val="00126933"/>
    <w:rPr>
      <w:rFonts w:ascii="Times New Roman" w:eastAsia="Times New Roman" w:hAnsi="Times New Roman"/>
      <w:b/>
      <w:bCs/>
    </w:rPr>
  </w:style>
  <w:style w:type="table" w:styleId="Reetkatablice">
    <w:name w:val="Table Grid"/>
    <w:basedOn w:val="Obinatablica"/>
    <w:uiPriority w:val="99"/>
    <w:rsid w:val="008626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E96DF7"/>
    <w:rPr>
      <w:rFonts w:ascii="Times New Roman" w:eastAsia="Times New Roman" w:hAnsi="Times New Roman"/>
      <w:sz w:val="24"/>
      <w:szCs w:val="24"/>
    </w:rPr>
  </w:style>
  <w:style w:type="paragraph" w:customStyle="1" w:styleId="Buleti">
    <w:name w:val="Buleti"/>
    <w:basedOn w:val="Normal"/>
    <w:qFormat/>
    <w:rsid w:val="0062662F"/>
    <w:pPr>
      <w:numPr>
        <w:numId w:val="9"/>
      </w:numPr>
      <w:spacing w:before="200" w:line="300" w:lineRule="atLeast"/>
      <w:ind w:left="1134" w:hanging="283"/>
      <w:jc w:val="both"/>
    </w:pPr>
    <w:rPr>
      <w:sz w:val="22"/>
      <w:szCs w:val="21"/>
    </w:rPr>
  </w:style>
  <w:style w:type="character" w:customStyle="1" w:styleId="BezproredaChar">
    <w:name w:val="Bez proreda Char"/>
    <w:aliases w:val="Sadržaj Char"/>
    <w:link w:val="Bezproreda"/>
    <w:uiPriority w:val="1"/>
    <w:locked/>
    <w:rsid w:val="004B2457"/>
    <w:rPr>
      <w:sz w:val="22"/>
      <w:szCs w:val="22"/>
      <w:lang w:eastAsia="en-US"/>
    </w:rPr>
  </w:style>
  <w:style w:type="paragraph" w:customStyle="1" w:styleId="WW-Default1">
    <w:name w:val="WW-Default1"/>
    <w:rsid w:val="00D83CDB"/>
    <w:pPr>
      <w:suppressAutoHyphens/>
      <w:autoSpaceDE w:val="0"/>
    </w:pPr>
    <w:rPr>
      <w:rFonts w:ascii="Arial" w:eastAsia="Times New Roman" w:hAnsi="Arial" w:cs="Arial"/>
      <w:color w:val="000000"/>
      <w:kern w:val="1"/>
      <w:sz w:val="24"/>
      <w:szCs w:val="24"/>
      <w:lang w:val="sl-SI" w:eastAsia="ar-SA"/>
    </w:rPr>
  </w:style>
  <w:style w:type="paragraph" w:styleId="Tekstfusnote">
    <w:name w:val="footnote text"/>
    <w:basedOn w:val="Normal"/>
    <w:link w:val="TekstfusnoteChar"/>
    <w:semiHidden/>
    <w:unhideWhenUsed/>
    <w:rsid w:val="008E6A41"/>
    <w:rPr>
      <w:rFonts w:asciiTheme="minorHAnsi" w:eastAsiaTheme="minorHAnsi" w:hAnsiTheme="minorHAnsi" w:cstheme="minorBidi"/>
      <w:sz w:val="20"/>
      <w:szCs w:val="20"/>
      <w:lang w:eastAsia="en-US"/>
    </w:rPr>
  </w:style>
  <w:style w:type="character" w:customStyle="1" w:styleId="TekstfusnoteChar">
    <w:name w:val="Tekst fusnote Char"/>
    <w:basedOn w:val="Zadanifontodlomka"/>
    <w:link w:val="Tekstfusnote"/>
    <w:semiHidden/>
    <w:rsid w:val="008E6A41"/>
    <w:rPr>
      <w:rFonts w:asciiTheme="minorHAnsi" w:eastAsiaTheme="minorHAnsi" w:hAnsiTheme="minorHAnsi" w:cstheme="minorBidi"/>
      <w:lang w:eastAsia="en-US"/>
    </w:rPr>
  </w:style>
  <w:style w:type="character" w:styleId="Referencafusnote">
    <w:name w:val="footnote reference"/>
    <w:basedOn w:val="Zadanifontodlomka"/>
    <w:semiHidden/>
    <w:unhideWhenUsed/>
    <w:rsid w:val="008E6A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5269">
      <w:bodyDiv w:val="1"/>
      <w:marLeft w:val="0"/>
      <w:marRight w:val="0"/>
      <w:marTop w:val="0"/>
      <w:marBottom w:val="0"/>
      <w:divBdr>
        <w:top w:val="none" w:sz="0" w:space="0" w:color="auto"/>
        <w:left w:val="none" w:sz="0" w:space="0" w:color="auto"/>
        <w:bottom w:val="none" w:sz="0" w:space="0" w:color="auto"/>
        <w:right w:val="none" w:sz="0" w:space="0" w:color="auto"/>
      </w:divBdr>
    </w:div>
    <w:div w:id="50663308">
      <w:bodyDiv w:val="1"/>
      <w:marLeft w:val="0"/>
      <w:marRight w:val="0"/>
      <w:marTop w:val="0"/>
      <w:marBottom w:val="0"/>
      <w:divBdr>
        <w:top w:val="none" w:sz="0" w:space="0" w:color="auto"/>
        <w:left w:val="none" w:sz="0" w:space="0" w:color="auto"/>
        <w:bottom w:val="none" w:sz="0" w:space="0" w:color="auto"/>
        <w:right w:val="none" w:sz="0" w:space="0" w:color="auto"/>
      </w:divBdr>
      <w:divsChild>
        <w:div w:id="128741467">
          <w:marLeft w:val="0"/>
          <w:marRight w:val="0"/>
          <w:marTop w:val="0"/>
          <w:marBottom w:val="0"/>
          <w:divBdr>
            <w:top w:val="none" w:sz="0" w:space="0" w:color="auto"/>
            <w:left w:val="none" w:sz="0" w:space="0" w:color="auto"/>
            <w:bottom w:val="none" w:sz="0" w:space="0" w:color="auto"/>
            <w:right w:val="none" w:sz="0" w:space="0" w:color="auto"/>
          </w:divBdr>
          <w:divsChild>
            <w:div w:id="1427387329">
              <w:marLeft w:val="0"/>
              <w:marRight w:val="0"/>
              <w:marTop w:val="0"/>
              <w:marBottom w:val="0"/>
              <w:divBdr>
                <w:top w:val="none" w:sz="0" w:space="0" w:color="auto"/>
                <w:left w:val="none" w:sz="0" w:space="0" w:color="auto"/>
                <w:bottom w:val="none" w:sz="0" w:space="0" w:color="auto"/>
                <w:right w:val="none" w:sz="0" w:space="0" w:color="auto"/>
              </w:divBdr>
              <w:divsChild>
                <w:div w:id="202134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62179">
      <w:bodyDiv w:val="1"/>
      <w:marLeft w:val="0"/>
      <w:marRight w:val="0"/>
      <w:marTop w:val="0"/>
      <w:marBottom w:val="0"/>
      <w:divBdr>
        <w:top w:val="none" w:sz="0" w:space="0" w:color="auto"/>
        <w:left w:val="none" w:sz="0" w:space="0" w:color="auto"/>
        <w:bottom w:val="none" w:sz="0" w:space="0" w:color="auto"/>
        <w:right w:val="none" w:sz="0" w:space="0" w:color="auto"/>
      </w:divBdr>
    </w:div>
    <w:div w:id="91633946">
      <w:bodyDiv w:val="1"/>
      <w:marLeft w:val="0"/>
      <w:marRight w:val="0"/>
      <w:marTop w:val="0"/>
      <w:marBottom w:val="0"/>
      <w:divBdr>
        <w:top w:val="none" w:sz="0" w:space="0" w:color="auto"/>
        <w:left w:val="none" w:sz="0" w:space="0" w:color="auto"/>
        <w:bottom w:val="none" w:sz="0" w:space="0" w:color="auto"/>
        <w:right w:val="none" w:sz="0" w:space="0" w:color="auto"/>
      </w:divBdr>
      <w:divsChild>
        <w:div w:id="1094857248">
          <w:marLeft w:val="0"/>
          <w:marRight w:val="0"/>
          <w:marTop w:val="0"/>
          <w:marBottom w:val="0"/>
          <w:divBdr>
            <w:top w:val="none" w:sz="0" w:space="0" w:color="auto"/>
            <w:left w:val="none" w:sz="0" w:space="0" w:color="auto"/>
            <w:bottom w:val="none" w:sz="0" w:space="0" w:color="auto"/>
            <w:right w:val="none" w:sz="0" w:space="0" w:color="auto"/>
          </w:divBdr>
          <w:divsChild>
            <w:div w:id="731076175">
              <w:marLeft w:val="0"/>
              <w:marRight w:val="0"/>
              <w:marTop w:val="0"/>
              <w:marBottom w:val="0"/>
              <w:divBdr>
                <w:top w:val="none" w:sz="0" w:space="0" w:color="auto"/>
                <w:left w:val="none" w:sz="0" w:space="0" w:color="auto"/>
                <w:bottom w:val="none" w:sz="0" w:space="0" w:color="auto"/>
                <w:right w:val="none" w:sz="0" w:space="0" w:color="auto"/>
              </w:divBdr>
              <w:divsChild>
                <w:div w:id="58549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77863">
      <w:bodyDiv w:val="1"/>
      <w:marLeft w:val="0"/>
      <w:marRight w:val="0"/>
      <w:marTop w:val="0"/>
      <w:marBottom w:val="0"/>
      <w:divBdr>
        <w:top w:val="none" w:sz="0" w:space="0" w:color="auto"/>
        <w:left w:val="none" w:sz="0" w:space="0" w:color="auto"/>
        <w:bottom w:val="none" w:sz="0" w:space="0" w:color="auto"/>
        <w:right w:val="none" w:sz="0" w:space="0" w:color="auto"/>
      </w:divBdr>
    </w:div>
    <w:div w:id="141047086">
      <w:bodyDiv w:val="1"/>
      <w:marLeft w:val="0"/>
      <w:marRight w:val="0"/>
      <w:marTop w:val="0"/>
      <w:marBottom w:val="0"/>
      <w:divBdr>
        <w:top w:val="none" w:sz="0" w:space="0" w:color="auto"/>
        <w:left w:val="none" w:sz="0" w:space="0" w:color="auto"/>
        <w:bottom w:val="none" w:sz="0" w:space="0" w:color="auto"/>
        <w:right w:val="none" w:sz="0" w:space="0" w:color="auto"/>
      </w:divBdr>
    </w:div>
    <w:div w:id="141192661">
      <w:bodyDiv w:val="1"/>
      <w:marLeft w:val="0"/>
      <w:marRight w:val="0"/>
      <w:marTop w:val="0"/>
      <w:marBottom w:val="0"/>
      <w:divBdr>
        <w:top w:val="none" w:sz="0" w:space="0" w:color="auto"/>
        <w:left w:val="none" w:sz="0" w:space="0" w:color="auto"/>
        <w:bottom w:val="none" w:sz="0" w:space="0" w:color="auto"/>
        <w:right w:val="none" w:sz="0" w:space="0" w:color="auto"/>
      </w:divBdr>
      <w:divsChild>
        <w:div w:id="1242331888">
          <w:marLeft w:val="0"/>
          <w:marRight w:val="0"/>
          <w:marTop w:val="0"/>
          <w:marBottom w:val="0"/>
          <w:divBdr>
            <w:top w:val="none" w:sz="0" w:space="0" w:color="auto"/>
            <w:left w:val="none" w:sz="0" w:space="0" w:color="auto"/>
            <w:bottom w:val="none" w:sz="0" w:space="0" w:color="auto"/>
            <w:right w:val="none" w:sz="0" w:space="0" w:color="auto"/>
          </w:divBdr>
          <w:divsChild>
            <w:div w:id="2119526729">
              <w:marLeft w:val="0"/>
              <w:marRight w:val="0"/>
              <w:marTop w:val="0"/>
              <w:marBottom w:val="0"/>
              <w:divBdr>
                <w:top w:val="none" w:sz="0" w:space="0" w:color="auto"/>
                <w:left w:val="none" w:sz="0" w:space="0" w:color="auto"/>
                <w:bottom w:val="none" w:sz="0" w:space="0" w:color="auto"/>
                <w:right w:val="none" w:sz="0" w:space="0" w:color="auto"/>
              </w:divBdr>
              <w:divsChild>
                <w:div w:id="2663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29293">
      <w:bodyDiv w:val="1"/>
      <w:marLeft w:val="0"/>
      <w:marRight w:val="0"/>
      <w:marTop w:val="0"/>
      <w:marBottom w:val="0"/>
      <w:divBdr>
        <w:top w:val="none" w:sz="0" w:space="0" w:color="auto"/>
        <w:left w:val="none" w:sz="0" w:space="0" w:color="auto"/>
        <w:bottom w:val="none" w:sz="0" w:space="0" w:color="auto"/>
        <w:right w:val="none" w:sz="0" w:space="0" w:color="auto"/>
      </w:divBdr>
      <w:divsChild>
        <w:div w:id="2036229000">
          <w:marLeft w:val="0"/>
          <w:marRight w:val="0"/>
          <w:marTop w:val="0"/>
          <w:marBottom w:val="0"/>
          <w:divBdr>
            <w:top w:val="none" w:sz="0" w:space="0" w:color="auto"/>
            <w:left w:val="none" w:sz="0" w:space="0" w:color="auto"/>
            <w:bottom w:val="none" w:sz="0" w:space="0" w:color="auto"/>
            <w:right w:val="none" w:sz="0" w:space="0" w:color="auto"/>
          </w:divBdr>
          <w:divsChild>
            <w:div w:id="777023742">
              <w:marLeft w:val="0"/>
              <w:marRight w:val="0"/>
              <w:marTop w:val="0"/>
              <w:marBottom w:val="0"/>
              <w:divBdr>
                <w:top w:val="none" w:sz="0" w:space="0" w:color="auto"/>
                <w:left w:val="none" w:sz="0" w:space="0" w:color="auto"/>
                <w:bottom w:val="none" w:sz="0" w:space="0" w:color="auto"/>
                <w:right w:val="none" w:sz="0" w:space="0" w:color="auto"/>
              </w:divBdr>
              <w:divsChild>
                <w:div w:id="80380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878698">
      <w:bodyDiv w:val="1"/>
      <w:marLeft w:val="0"/>
      <w:marRight w:val="0"/>
      <w:marTop w:val="0"/>
      <w:marBottom w:val="0"/>
      <w:divBdr>
        <w:top w:val="none" w:sz="0" w:space="0" w:color="auto"/>
        <w:left w:val="none" w:sz="0" w:space="0" w:color="auto"/>
        <w:bottom w:val="none" w:sz="0" w:space="0" w:color="auto"/>
        <w:right w:val="none" w:sz="0" w:space="0" w:color="auto"/>
      </w:divBdr>
      <w:divsChild>
        <w:div w:id="1532841810">
          <w:marLeft w:val="0"/>
          <w:marRight w:val="0"/>
          <w:marTop w:val="0"/>
          <w:marBottom w:val="0"/>
          <w:divBdr>
            <w:top w:val="none" w:sz="0" w:space="0" w:color="auto"/>
            <w:left w:val="none" w:sz="0" w:space="0" w:color="auto"/>
            <w:bottom w:val="none" w:sz="0" w:space="0" w:color="auto"/>
            <w:right w:val="none" w:sz="0" w:space="0" w:color="auto"/>
          </w:divBdr>
          <w:divsChild>
            <w:div w:id="1024554752">
              <w:marLeft w:val="0"/>
              <w:marRight w:val="0"/>
              <w:marTop w:val="0"/>
              <w:marBottom w:val="0"/>
              <w:divBdr>
                <w:top w:val="none" w:sz="0" w:space="0" w:color="auto"/>
                <w:left w:val="none" w:sz="0" w:space="0" w:color="auto"/>
                <w:bottom w:val="none" w:sz="0" w:space="0" w:color="auto"/>
                <w:right w:val="none" w:sz="0" w:space="0" w:color="auto"/>
              </w:divBdr>
              <w:divsChild>
                <w:div w:id="1504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227813">
      <w:bodyDiv w:val="1"/>
      <w:marLeft w:val="0"/>
      <w:marRight w:val="0"/>
      <w:marTop w:val="0"/>
      <w:marBottom w:val="0"/>
      <w:divBdr>
        <w:top w:val="none" w:sz="0" w:space="0" w:color="auto"/>
        <w:left w:val="none" w:sz="0" w:space="0" w:color="auto"/>
        <w:bottom w:val="none" w:sz="0" w:space="0" w:color="auto"/>
        <w:right w:val="none" w:sz="0" w:space="0" w:color="auto"/>
      </w:divBdr>
    </w:div>
    <w:div w:id="282007924">
      <w:bodyDiv w:val="1"/>
      <w:marLeft w:val="0"/>
      <w:marRight w:val="0"/>
      <w:marTop w:val="0"/>
      <w:marBottom w:val="0"/>
      <w:divBdr>
        <w:top w:val="none" w:sz="0" w:space="0" w:color="auto"/>
        <w:left w:val="none" w:sz="0" w:space="0" w:color="auto"/>
        <w:bottom w:val="none" w:sz="0" w:space="0" w:color="auto"/>
        <w:right w:val="none" w:sz="0" w:space="0" w:color="auto"/>
      </w:divBdr>
      <w:divsChild>
        <w:div w:id="1090926426">
          <w:marLeft w:val="0"/>
          <w:marRight w:val="0"/>
          <w:marTop w:val="0"/>
          <w:marBottom w:val="0"/>
          <w:divBdr>
            <w:top w:val="none" w:sz="0" w:space="0" w:color="auto"/>
            <w:left w:val="none" w:sz="0" w:space="0" w:color="auto"/>
            <w:bottom w:val="none" w:sz="0" w:space="0" w:color="auto"/>
            <w:right w:val="none" w:sz="0" w:space="0" w:color="auto"/>
          </w:divBdr>
          <w:divsChild>
            <w:div w:id="1479035056">
              <w:marLeft w:val="0"/>
              <w:marRight w:val="0"/>
              <w:marTop w:val="0"/>
              <w:marBottom w:val="0"/>
              <w:divBdr>
                <w:top w:val="none" w:sz="0" w:space="0" w:color="auto"/>
                <w:left w:val="none" w:sz="0" w:space="0" w:color="auto"/>
                <w:bottom w:val="none" w:sz="0" w:space="0" w:color="auto"/>
                <w:right w:val="none" w:sz="0" w:space="0" w:color="auto"/>
              </w:divBdr>
              <w:divsChild>
                <w:div w:id="414203246">
                  <w:marLeft w:val="0"/>
                  <w:marRight w:val="0"/>
                  <w:marTop w:val="0"/>
                  <w:marBottom w:val="0"/>
                  <w:divBdr>
                    <w:top w:val="none" w:sz="0" w:space="0" w:color="auto"/>
                    <w:left w:val="none" w:sz="0" w:space="0" w:color="auto"/>
                    <w:bottom w:val="none" w:sz="0" w:space="0" w:color="auto"/>
                    <w:right w:val="none" w:sz="0" w:space="0" w:color="auto"/>
                  </w:divBdr>
                </w:div>
                <w:div w:id="1074401390">
                  <w:marLeft w:val="0"/>
                  <w:marRight w:val="0"/>
                  <w:marTop w:val="0"/>
                  <w:marBottom w:val="0"/>
                  <w:divBdr>
                    <w:top w:val="none" w:sz="0" w:space="0" w:color="auto"/>
                    <w:left w:val="none" w:sz="0" w:space="0" w:color="auto"/>
                    <w:bottom w:val="none" w:sz="0" w:space="0" w:color="auto"/>
                    <w:right w:val="none" w:sz="0" w:space="0" w:color="auto"/>
                  </w:divBdr>
                </w:div>
              </w:divsChild>
            </w:div>
            <w:div w:id="41827554">
              <w:marLeft w:val="0"/>
              <w:marRight w:val="0"/>
              <w:marTop w:val="0"/>
              <w:marBottom w:val="0"/>
              <w:divBdr>
                <w:top w:val="none" w:sz="0" w:space="0" w:color="auto"/>
                <w:left w:val="none" w:sz="0" w:space="0" w:color="auto"/>
                <w:bottom w:val="none" w:sz="0" w:space="0" w:color="auto"/>
                <w:right w:val="none" w:sz="0" w:space="0" w:color="auto"/>
              </w:divBdr>
              <w:divsChild>
                <w:div w:id="169233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383367">
      <w:bodyDiv w:val="1"/>
      <w:marLeft w:val="0"/>
      <w:marRight w:val="0"/>
      <w:marTop w:val="0"/>
      <w:marBottom w:val="0"/>
      <w:divBdr>
        <w:top w:val="none" w:sz="0" w:space="0" w:color="auto"/>
        <w:left w:val="none" w:sz="0" w:space="0" w:color="auto"/>
        <w:bottom w:val="none" w:sz="0" w:space="0" w:color="auto"/>
        <w:right w:val="none" w:sz="0" w:space="0" w:color="auto"/>
      </w:divBdr>
      <w:divsChild>
        <w:div w:id="752168660">
          <w:marLeft w:val="0"/>
          <w:marRight w:val="0"/>
          <w:marTop w:val="0"/>
          <w:marBottom w:val="0"/>
          <w:divBdr>
            <w:top w:val="none" w:sz="0" w:space="0" w:color="auto"/>
            <w:left w:val="none" w:sz="0" w:space="0" w:color="auto"/>
            <w:bottom w:val="none" w:sz="0" w:space="0" w:color="auto"/>
            <w:right w:val="none" w:sz="0" w:space="0" w:color="auto"/>
          </w:divBdr>
          <w:divsChild>
            <w:div w:id="1096750279">
              <w:marLeft w:val="0"/>
              <w:marRight w:val="0"/>
              <w:marTop w:val="0"/>
              <w:marBottom w:val="0"/>
              <w:divBdr>
                <w:top w:val="none" w:sz="0" w:space="0" w:color="auto"/>
                <w:left w:val="none" w:sz="0" w:space="0" w:color="auto"/>
                <w:bottom w:val="none" w:sz="0" w:space="0" w:color="auto"/>
                <w:right w:val="none" w:sz="0" w:space="0" w:color="auto"/>
              </w:divBdr>
              <w:divsChild>
                <w:div w:id="15754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839057">
      <w:bodyDiv w:val="1"/>
      <w:marLeft w:val="0"/>
      <w:marRight w:val="0"/>
      <w:marTop w:val="0"/>
      <w:marBottom w:val="0"/>
      <w:divBdr>
        <w:top w:val="none" w:sz="0" w:space="0" w:color="auto"/>
        <w:left w:val="none" w:sz="0" w:space="0" w:color="auto"/>
        <w:bottom w:val="none" w:sz="0" w:space="0" w:color="auto"/>
        <w:right w:val="none" w:sz="0" w:space="0" w:color="auto"/>
      </w:divBdr>
      <w:divsChild>
        <w:div w:id="382289151">
          <w:marLeft w:val="0"/>
          <w:marRight w:val="0"/>
          <w:marTop w:val="0"/>
          <w:marBottom w:val="0"/>
          <w:divBdr>
            <w:top w:val="none" w:sz="0" w:space="0" w:color="auto"/>
            <w:left w:val="none" w:sz="0" w:space="0" w:color="auto"/>
            <w:bottom w:val="none" w:sz="0" w:space="0" w:color="auto"/>
            <w:right w:val="none" w:sz="0" w:space="0" w:color="auto"/>
          </w:divBdr>
          <w:divsChild>
            <w:div w:id="271330077">
              <w:marLeft w:val="0"/>
              <w:marRight w:val="0"/>
              <w:marTop w:val="0"/>
              <w:marBottom w:val="0"/>
              <w:divBdr>
                <w:top w:val="none" w:sz="0" w:space="0" w:color="auto"/>
                <w:left w:val="none" w:sz="0" w:space="0" w:color="auto"/>
                <w:bottom w:val="none" w:sz="0" w:space="0" w:color="auto"/>
                <w:right w:val="none" w:sz="0" w:space="0" w:color="auto"/>
              </w:divBdr>
              <w:divsChild>
                <w:div w:id="206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570101">
      <w:bodyDiv w:val="1"/>
      <w:marLeft w:val="0"/>
      <w:marRight w:val="0"/>
      <w:marTop w:val="0"/>
      <w:marBottom w:val="0"/>
      <w:divBdr>
        <w:top w:val="none" w:sz="0" w:space="0" w:color="auto"/>
        <w:left w:val="none" w:sz="0" w:space="0" w:color="auto"/>
        <w:bottom w:val="none" w:sz="0" w:space="0" w:color="auto"/>
        <w:right w:val="none" w:sz="0" w:space="0" w:color="auto"/>
      </w:divBdr>
    </w:div>
    <w:div w:id="363600824">
      <w:bodyDiv w:val="1"/>
      <w:marLeft w:val="0"/>
      <w:marRight w:val="0"/>
      <w:marTop w:val="0"/>
      <w:marBottom w:val="0"/>
      <w:divBdr>
        <w:top w:val="none" w:sz="0" w:space="0" w:color="auto"/>
        <w:left w:val="none" w:sz="0" w:space="0" w:color="auto"/>
        <w:bottom w:val="none" w:sz="0" w:space="0" w:color="auto"/>
        <w:right w:val="none" w:sz="0" w:space="0" w:color="auto"/>
      </w:divBdr>
      <w:divsChild>
        <w:div w:id="74673290">
          <w:marLeft w:val="0"/>
          <w:marRight w:val="0"/>
          <w:marTop w:val="0"/>
          <w:marBottom w:val="0"/>
          <w:divBdr>
            <w:top w:val="none" w:sz="0" w:space="0" w:color="auto"/>
            <w:left w:val="none" w:sz="0" w:space="0" w:color="auto"/>
            <w:bottom w:val="none" w:sz="0" w:space="0" w:color="auto"/>
            <w:right w:val="none" w:sz="0" w:space="0" w:color="auto"/>
          </w:divBdr>
          <w:divsChild>
            <w:div w:id="2008435644">
              <w:marLeft w:val="0"/>
              <w:marRight w:val="0"/>
              <w:marTop w:val="0"/>
              <w:marBottom w:val="0"/>
              <w:divBdr>
                <w:top w:val="none" w:sz="0" w:space="0" w:color="auto"/>
                <w:left w:val="none" w:sz="0" w:space="0" w:color="auto"/>
                <w:bottom w:val="none" w:sz="0" w:space="0" w:color="auto"/>
                <w:right w:val="none" w:sz="0" w:space="0" w:color="auto"/>
              </w:divBdr>
              <w:divsChild>
                <w:div w:id="120632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39848">
      <w:bodyDiv w:val="1"/>
      <w:marLeft w:val="0"/>
      <w:marRight w:val="0"/>
      <w:marTop w:val="0"/>
      <w:marBottom w:val="0"/>
      <w:divBdr>
        <w:top w:val="none" w:sz="0" w:space="0" w:color="auto"/>
        <w:left w:val="none" w:sz="0" w:space="0" w:color="auto"/>
        <w:bottom w:val="none" w:sz="0" w:space="0" w:color="auto"/>
        <w:right w:val="none" w:sz="0" w:space="0" w:color="auto"/>
      </w:divBdr>
      <w:divsChild>
        <w:div w:id="1043795653">
          <w:marLeft w:val="0"/>
          <w:marRight w:val="0"/>
          <w:marTop w:val="0"/>
          <w:marBottom w:val="0"/>
          <w:divBdr>
            <w:top w:val="none" w:sz="0" w:space="0" w:color="auto"/>
            <w:left w:val="none" w:sz="0" w:space="0" w:color="auto"/>
            <w:bottom w:val="none" w:sz="0" w:space="0" w:color="auto"/>
            <w:right w:val="none" w:sz="0" w:space="0" w:color="auto"/>
          </w:divBdr>
          <w:divsChild>
            <w:div w:id="1765221003">
              <w:marLeft w:val="0"/>
              <w:marRight w:val="0"/>
              <w:marTop w:val="0"/>
              <w:marBottom w:val="0"/>
              <w:divBdr>
                <w:top w:val="none" w:sz="0" w:space="0" w:color="auto"/>
                <w:left w:val="none" w:sz="0" w:space="0" w:color="auto"/>
                <w:bottom w:val="none" w:sz="0" w:space="0" w:color="auto"/>
                <w:right w:val="none" w:sz="0" w:space="0" w:color="auto"/>
              </w:divBdr>
              <w:divsChild>
                <w:div w:id="83218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402040">
      <w:bodyDiv w:val="1"/>
      <w:marLeft w:val="0"/>
      <w:marRight w:val="0"/>
      <w:marTop w:val="0"/>
      <w:marBottom w:val="0"/>
      <w:divBdr>
        <w:top w:val="none" w:sz="0" w:space="0" w:color="auto"/>
        <w:left w:val="none" w:sz="0" w:space="0" w:color="auto"/>
        <w:bottom w:val="none" w:sz="0" w:space="0" w:color="auto"/>
        <w:right w:val="none" w:sz="0" w:space="0" w:color="auto"/>
      </w:divBdr>
      <w:divsChild>
        <w:div w:id="1508472434">
          <w:marLeft w:val="0"/>
          <w:marRight w:val="0"/>
          <w:marTop w:val="0"/>
          <w:marBottom w:val="0"/>
          <w:divBdr>
            <w:top w:val="none" w:sz="0" w:space="0" w:color="auto"/>
            <w:left w:val="none" w:sz="0" w:space="0" w:color="auto"/>
            <w:bottom w:val="none" w:sz="0" w:space="0" w:color="auto"/>
            <w:right w:val="none" w:sz="0" w:space="0" w:color="auto"/>
          </w:divBdr>
          <w:divsChild>
            <w:div w:id="628781436">
              <w:marLeft w:val="0"/>
              <w:marRight w:val="0"/>
              <w:marTop w:val="0"/>
              <w:marBottom w:val="0"/>
              <w:divBdr>
                <w:top w:val="none" w:sz="0" w:space="0" w:color="auto"/>
                <w:left w:val="none" w:sz="0" w:space="0" w:color="auto"/>
                <w:bottom w:val="none" w:sz="0" w:space="0" w:color="auto"/>
                <w:right w:val="none" w:sz="0" w:space="0" w:color="auto"/>
              </w:divBdr>
              <w:divsChild>
                <w:div w:id="4286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493777">
      <w:bodyDiv w:val="1"/>
      <w:marLeft w:val="0"/>
      <w:marRight w:val="0"/>
      <w:marTop w:val="0"/>
      <w:marBottom w:val="0"/>
      <w:divBdr>
        <w:top w:val="none" w:sz="0" w:space="0" w:color="auto"/>
        <w:left w:val="none" w:sz="0" w:space="0" w:color="auto"/>
        <w:bottom w:val="none" w:sz="0" w:space="0" w:color="auto"/>
        <w:right w:val="none" w:sz="0" w:space="0" w:color="auto"/>
      </w:divBdr>
    </w:div>
    <w:div w:id="466239842">
      <w:bodyDiv w:val="1"/>
      <w:marLeft w:val="0"/>
      <w:marRight w:val="0"/>
      <w:marTop w:val="0"/>
      <w:marBottom w:val="0"/>
      <w:divBdr>
        <w:top w:val="none" w:sz="0" w:space="0" w:color="auto"/>
        <w:left w:val="none" w:sz="0" w:space="0" w:color="auto"/>
        <w:bottom w:val="none" w:sz="0" w:space="0" w:color="auto"/>
        <w:right w:val="none" w:sz="0" w:space="0" w:color="auto"/>
      </w:divBdr>
    </w:div>
    <w:div w:id="468061356">
      <w:bodyDiv w:val="1"/>
      <w:marLeft w:val="0"/>
      <w:marRight w:val="0"/>
      <w:marTop w:val="0"/>
      <w:marBottom w:val="0"/>
      <w:divBdr>
        <w:top w:val="none" w:sz="0" w:space="0" w:color="auto"/>
        <w:left w:val="none" w:sz="0" w:space="0" w:color="auto"/>
        <w:bottom w:val="none" w:sz="0" w:space="0" w:color="auto"/>
        <w:right w:val="none" w:sz="0" w:space="0" w:color="auto"/>
      </w:divBdr>
      <w:divsChild>
        <w:div w:id="2052876763">
          <w:marLeft w:val="0"/>
          <w:marRight w:val="0"/>
          <w:marTop w:val="0"/>
          <w:marBottom w:val="0"/>
          <w:divBdr>
            <w:top w:val="none" w:sz="0" w:space="0" w:color="auto"/>
            <w:left w:val="none" w:sz="0" w:space="0" w:color="auto"/>
            <w:bottom w:val="none" w:sz="0" w:space="0" w:color="auto"/>
            <w:right w:val="none" w:sz="0" w:space="0" w:color="auto"/>
          </w:divBdr>
          <w:divsChild>
            <w:div w:id="1443955121">
              <w:marLeft w:val="0"/>
              <w:marRight w:val="0"/>
              <w:marTop w:val="0"/>
              <w:marBottom w:val="0"/>
              <w:divBdr>
                <w:top w:val="none" w:sz="0" w:space="0" w:color="auto"/>
                <w:left w:val="none" w:sz="0" w:space="0" w:color="auto"/>
                <w:bottom w:val="none" w:sz="0" w:space="0" w:color="auto"/>
                <w:right w:val="none" w:sz="0" w:space="0" w:color="auto"/>
              </w:divBdr>
              <w:divsChild>
                <w:div w:id="2687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149843">
      <w:bodyDiv w:val="1"/>
      <w:marLeft w:val="0"/>
      <w:marRight w:val="0"/>
      <w:marTop w:val="0"/>
      <w:marBottom w:val="0"/>
      <w:divBdr>
        <w:top w:val="none" w:sz="0" w:space="0" w:color="auto"/>
        <w:left w:val="none" w:sz="0" w:space="0" w:color="auto"/>
        <w:bottom w:val="none" w:sz="0" w:space="0" w:color="auto"/>
        <w:right w:val="none" w:sz="0" w:space="0" w:color="auto"/>
      </w:divBdr>
    </w:div>
    <w:div w:id="518393865">
      <w:bodyDiv w:val="1"/>
      <w:marLeft w:val="0"/>
      <w:marRight w:val="0"/>
      <w:marTop w:val="0"/>
      <w:marBottom w:val="0"/>
      <w:divBdr>
        <w:top w:val="none" w:sz="0" w:space="0" w:color="auto"/>
        <w:left w:val="none" w:sz="0" w:space="0" w:color="auto"/>
        <w:bottom w:val="none" w:sz="0" w:space="0" w:color="auto"/>
        <w:right w:val="none" w:sz="0" w:space="0" w:color="auto"/>
      </w:divBdr>
    </w:div>
    <w:div w:id="556548217">
      <w:bodyDiv w:val="1"/>
      <w:marLeft w:val="0"/>
      <w:marRight w:val="0"/>
      <w:marTop w:val="0"/>
      <w:marBottom w:val="0"/>
      <w:divBdr>
        <w:top w:val="none" w:sz="0" w:space="0" w:color="auto"/>
        <w:left w:val="none" w:sz="0" w:space="0" w:color="auto"/>
        <w:bottom w:val="none" w:sz="0" w:space="0" w:color="auto"/>
        <w:right w:val="none" w:sz="0" w:space="0" w:color="auto"/>
      </w:divBdr>
      <w:divsChild>
        <w:div w:id="1390692525">
          <w:marLeft w:val="0"/>
          <w:marRight w:val="0"/>
          <w:marTop w:val="0"/>
          <w:marBottom w:val="0"/>
          <w:divBdr>
            <w:top w:val="none" w:sz="0" w:space="0" w:color="auto"/>
            <w:left w:val="none" w:sz="0" w:space="0" w:color="auto"/>
            <w:bottom w:val="none" w:sz="0" w:space="0" w:color="auto"/>
            <w:right w:val="none" w:sz="0" w:space="0" w:color="auto"/>
          </w:divBdr>
          <w:divsChild>
            <w:div w:id="2103456013">
              <w:marLeft w:val="0"/>
              <w:marRight w:val="0"/>
              <w:marTop w:val="0"/>
              <w:marBottom w:val="0"/>
              <w:divBdr>
                <w:top w:val="none" w:sz="0" w:space="0" w:color="auto"/>
                <w:left w:val="none" w:sz="0" w:space="0" w:color="auto"/>
                <w:bottom w:val="none" w:sz="0" w:space="0" w:color="auto"/>
                <w:right w:val="none" w:sz="0" w:space="0" w:color="auto"/>
              </w:divBdr>
              <w:divsChild>
                <w:div w:id="43105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453504">
      <w:bodyDiv w:val="1"/>
      <w:marLeft w:val="0"/>
      <w:marRight w:val="0"/>
      <w:marTop w:val="0"/>
      <w:marBottom w:val="0"/>
      <w:divBdr>
        <w:top w:val="none" w:sz="0" w:space="0" w:color="auto"/>
        <w:left w:val="none" w:sz="0" w:space="0" w:color="auto"/>
        <w:bottom w:val="none" w:sz="0" w:space="0" w:color="auto"/>
        <w:right w:val="none" w:sz="0" w:space="0" w:color="auto"/>
      </w:divBdr>
      <w:divsChild>
        <w:div w:id="1708480552">
          <w:marLeft w:val="0"/>
          <w:marRight w:val="0"/>
          <w:marTop w:val="0"/>
          <w:marBottom w:val="0"/>
          <w:divBdr>
            <w:top w:val="none" w:sz="0" w:space="0" w:color="auto"/>
            <w:left w:val="none" w:sz="0" w:space="0" w:color="auto"/>
            <w:bottom w:val="none" w:sz="0" w:space="0" w:color="auto"/>
            <w:right w:val="none" w:sz="0" w:space="0" w:color="auto"/>
          </w:divBdr>
          <w:divsChild>
            <w:div w:id="1477603488">
              <w:marLeft w:val="0"/>
              <w:marRight w:val="0"/>
              <w:marTop w:val="0"/>
              <w:marBottom w:val="0"/>
              <w:divBdr>
                <w:top w:val="none" w:sz="0" w:space="0" w:color="auto"/>
                <w:left w:val="none" w:sz="0" w:space="0" w:color="auto"/>
                <w:bottom w:val="none" w:sz="0" w:space="0" w:color="auto"/>
                <w:right w:val="none" w:sz="0" w:space="0" w:color="auto"/>
              </w:divBdr>
              <w:divsChild>
                <w:div w:id="59933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74272">
      <w:bodyDiv w:val="1"/>
      <w:marLeft w:val="0"/>
      <w:marRight w:val="0"/>
      <w:marTop w:val="0"/>
      <w:marBottom w:val="0"/>
      <w:divBdr>
        <w:top w:val="none" w:sz="0" w:space="0" w:color="auto"/>
        <w:left w:val="none" w:sz="0" w:space="0" w:color="auto"/>
        <w:bottom w:val="none" w:sz="0" w:space="0" w:color="auto"/>
        <w:right w:val="none" w:sz="0" w:space="0" w:color="auto"/>
      </w:divBdr>
      <w:divsChild>
        <w:div w:id="233711746">
          <w:marLeft w:val="0"/>
          <w:marRight w:val="0"/>
          <w:marTop w:val="0"/>
          <w:marBottom w:val="0"/>
          <w:divBdr>
            <w:top w:val="none" w:sz="0" w:space="0" w:color="auto"/>
            <w:left w:val="none" w:sz="0" w:space="0" w:color="auto"/>
            <w:bottom w:val="none" w:sz="0" w:space="0" w:color="auto"/>
            <w:right w:val="none" w:sz="0" w:space="0" w:color="auto"/>
          </w:divBdr>
          <w:divsChild>
            <w:div w:id="569535239">
              <w:marLeft w:val="0"/>
              <w:marRight w:val="0"/>
              <w:marTop w:val="0"/>
              <w:marBottom w:val="0"/>
              <w:divBdr>
                <w:top w:val="none" w:sz="0" w:space="0" w:color="auto"/>
                <w:left w:val="none" w:sz="0" w:space="0" w:color="auto"/>
                <w:bottom w:val="none" w:sz="0" w:space="0" w:color="auto"/>
                <w:right w:val="none" w:sz="0" w:space="0" w:color="auto"/>
              </w:divBdr>
              <w:divsChild>
                <w:div w:id="172872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162306">
      <w:bodyDiv w:val="1"/>
      <w:marLeft w:val="0"/>
      <w:marRight w:val="0"/>
      <w:marTop w:val="0"/>
      <w:marBottom w:val="0"/>
      <w:divBdr>
        <w:top w:val="none" w:sz="0" w:space="0" w:color="auto"/>
        <w:left w:val="none" w:sz="0" w:space="0" w:color="auto"/>
        <w:bottom w:val="none" w:sz="0" w:space="0" w:color="auto"/>
        <w:right w:val="none" w:sz="0" w:space="0" w:color="auto"/>
      </w:divBdr>
      <w:divsChild>
        <w:div w:id="699890327">
          <w:marLeft w:val="0"/>
          <w:marRight w:val="0"/>
          <w:marTop w:val="0"/>
          <w:marBottom w:val="0"/>
          <w:divBdr>
            <w:top w:val="none" w:sz="0" w:space="0" w:color="auto"/>
            <w:left w:val="none" w:sz="0" w:space="0" w:color="auto"/>
            <w:bottom w:val="none" w:sz="0" w:space="0" w:color="auto"/>
            <w:right w:val="none" w:sz="0" w:space="0" w:color="auto"/>
          </w:divBdr>
          <w:divsChild>
            <w:div w:id="1989741937">
              <w:marLeft w:val="0"/>
              <w:marRight w:val="0"/>
              <w:marTop w:val="0"/>
              <w:marBottom w:val="0"/>
              <w:divBdr>
                <w:top w:val="none" w:sz="0" w:space="0" w:color="auto"/>
                <w:left w:val="none" w:sz="0" w:space="0" w:color="auto"/>
                <w:bottom w:val="none" w:sz="0" w:space="0" w:color="auto"/>
                <w:right w:val="none" w:sz="0" w:space="0" w:color="auto"/>
              </w:divBdr>
              <w:divsChild>
                <w:div w:id="183680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5430">
      <w:bodyDiv w:val="1"/>
      <w:marLeft w:val="0"/>
      <w:marRight w:val="0"/>
      <w:marTop w:val="0"/>
      <w:marBottom w:val="0"/>
      <w:divBdr>
        <w:top w:val="none" w:sz="0" w:space="0" w:color="auto"/>
        <w:left w:val="none" w:sz="0" w:space="0" w:color="auto"/>
        <w:bottom w:val="none" w:sz="0" w:space="0" w:color="auto"/>
        <w:right w:val="none" w:sz="0" w:space="0" w:color="auto"/>
      </w:divBdr>
      <w:divsChild>
        <w:div w:id="1407801771">
          <w:marLeft w:val="0"/>
          <w:marRight w:val="0"/>
          <w:marTop w:val="0"/>
          <w:marBottom w:val="0"/>
          <w:divBdr>
            <w:top w:val="none" w:sz="0" w:space="0" w:color="auto"/>
            <w:left w:val="none" w:sz="0" w:space="0" w:color="auto"/>
            <w:bottom w:val="none" w:sz="0" w:space="0" w:color="auto"/>
            <w:right w:val="none" w:sz="0" w:space="0" w:color="auto"/>
          </w:divBdr>
          <w:divsChild>
            <w:div w:id="137387167">
              <w:marLeft w:val="0"/>
              <w:marRight w:val="0"/>
              <w:marTop w:val="0"/>
              <w:marBottom w:val="0"/>
              <w:divBdr>
                <w:top w:val="none" w:sz="0" w:space="0" w:color="auto"/>
                <w:left w:val="none" w:sz="0" w:space="0" w:color="auto"/>
                <w:bottom w:val="none" w:sz="0" w:space="0" w:color="auto"/>
                <w:right w:val="none" w:sz="0" w:space="0" w:color="auto"/>
              </w:divBdr>
              <w:divsChild>
                <w:div w:id="7662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996295">
      <w:bodyDiv w:val="1"/>
      <w:marLeft w:val="0"/>
      <w:marRight w:val="0"/>
      <w:marTop w:val="0"/>
      <w:marBottom w:val="0"/>
      <w:divBdr>
        <w:top w:val="none" w:sz="0" w:space="0" w:color="auto"/>
        <w:left w:val="none" w:sz="0" w:space="0" w:color="auto"/>
        <w:bottom w:val="none" w:sz="0" w:space="0" w:color="auto"/>
        <w:right w:val="none" w:sz="0" w:space="0" w:color="auto"/>
      </w:divBdr>
    </w:div>
    <w:div w:id="905067477">
      <w:bodyDiv w:val="1"/>
      <w:marLeft w:val="0"/>
      <w:marRight w:val="0"/>
      <w:marTop w:val="0"/>
      <w:marBottom w:val="0"/>
      <w:divBdr>
        <w:top w:val="none" w:sz="0" w:space="0" w:color="auto"/>
        <w:left w:val="none" w:sz="0" w:space="0" w:color="auto"/>
        <w:bottom w:val="none" w:sz="0" w:space="0" w:color="auto"/>
        <w:right w:val="none" w:sz="0" w:space="0" w:color="auto"/>
      </w:divBdr>
    </w:div>
    <w:div w:id="954561436">
      <w:bodyDiv w:val="1"/>
      <w:marLeft w:val="0"/>
      <w:marRight w:val="0"/>
      <w:marTop w:val="0"/>
      <w:marBottom w:val="0"/>
      <w:divBdr>
        <w:top w:val="none" w:sz="0" w:space="0" w:color="auto"/>
        <w:left w:val="none" w:sz="0" w:space="0" w:color="auto"/>
        <w:bottom w:val="none" w:sz="0" w:space="0" w:color="auto"/>
        <w:right w:val="none" w:sz="0" w:space="0" w:color="auto"/>
      </w:divBdr>
    </w:div>
    <w:div w:id="966273600">
      <w:bodyDiv w:val="1"/>
      <w:marLeft w:val="0"/>
      <w:marRight w:val="0"/>
      <w:marTop w:val="0"/>
      <w:marBottom w:val="0"/>
      <w:divBdr>
        <w:top w:val="none" w:sz="0" w:space="0" w:color="auto"/>
        <w:left w:val="none" w:sz="0" w:space="0" w:color="auto"/>
        <w:bottom w:val="none" w:sz="0" w:space="0" w:color="auto"/>
        <w:right w:val="none" w:sz="0" w:space="0" w:color="auto"/>
      </w:divBdr>
      <w:divsChild>
        <w:div w:id="1211304185">
          <w:marLeft w:val="0"/>
          <w:marRight w:val="0"/>
          <w:marTop w:val="0"/>
          <w:marBottom w:val="0"/>
          <w:divBdr>
            <w:top w:val="none" w:sz="0" w:space="0" w:color="auto"/>
            <w:left w:val="none" w:sz="0" w:space="0" w:color="auto"/>
            <w:bottom w:val="none" w:sz="0" w:space="0" w:color="auto"/>
            <w:right w:val="none" w:sz="0" w:space="0" w:color="auto"/>
          </w:divBdr>
          <w:divsChild>
            <w:div w:id="1267425535">
              <w:marLeft w:val="0"/>
              <w:marRight w:val="0"/>
              <w:marTop w:val="0"/>
              <w:marBottom w:val="0"/>
              <w:divBdr>
                <w:top w:val="none" w:sz="0" w:space="0" w:color="auto"/>
                <w:left w:val="none" w:sz="0" w:space="0" w:color="auto"/>
                <w:bottom w:val="none" w:sz="0" w:space="0" w:color="auto"/>
                <w:right w:val="none" w:sz="0" w:space="0" w:color="auto"/>
              </w:divBdr>
              <w:divsChild>
                <w:div w:id="53720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968189">
      <w:bodyDiv w:val="1"/>
      <w:marLeft w:val="0"/>
      <w:marRight w:val="0"/>
      <w:marTop w:val="0"/>
      <w:marBottom w:val="0"/>
      <w:divBdr>
        <w:top w:val="none" w:sz="0" w:space="0" w:color="auto"/>
        <w:left w:val="none" w:sz="0" w:space="0" w:color="auto"/>
        <w:bottom w:val="none" w:sz="0" w:space="0" w:color="auto"/>
        <w:right w:val="none" w:sz="0" w:space="0" w:color="auto"/>
      </w:divBdr>
      <w:divsChild>
        <w:div w:id="108548704">
          <w:marLeft w:val="0"/>
          <w:marRight w:val="0"/>
          <w:marTop w:val="0"/>
          <w:marBottom w:val="0"/>
          <w:divBdr>
            <w:top w:val="none" w:sz="0" w:space="0" w:color="auto"/>
            <w:left w:val="none" w:sz="0" w:space="0" w:color="auto"/>
            <w:bottom w:val="none" w:sz="0" w:space="0" w:color="auto"/>
            <w:right w:val="none" w:sz="0" w:space="0" w:color="auto"/>
          </w:divBdr>
          <w:divsChild>
            <w:div w:id="507448121">
              <w:marLeft w:val="0"/>
              <w:marRight w:val="0"/>
              <w:marTop w:val="0"/>
              <w:marBottom w:val="0"/>
              <w:divBdr>
                <w:top w:val="none" w:sz="0" w:space="0" w:color="auto"/>
                <w:left w:val="none" w:sz="0" w:space="0" w:color="auto"/>
                <w:bottom w:val="none" w:sz="0" w:space="0" w:color="auto"/>
                <w:right w:val="none" w:sz="0" w:space="0" w:color="auto"/>
              </w:divBdr>
              <w:divsChild>
                <w:div w:id="5809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409660">
      <w:bodyDiv w:val="1"/>
      <w:marLeft w:val="0"/>
      <w:marRight w:val="0"/>
      <w:marTop w:val="0"/>
      <w:marBottom w:val="0"/>
      <w:divBdr>
        <w:top w:val="none" w:sz="0" w:space="0" w:color="auto"/>
        <w:left w:val="none" w:sz="0" w:space="0" w:color="auto"/>
        <w:bottom w:val="none" w:sz="0" w:space="0" w:color="auto"/>
        <w:right w:val="none" w:sz="0" w:space="0" w:color="auto"/>
      </w:divBdr>
      <w:divsChild>
        <w:div w:id="1758139175">
          <w:marLeft w:val="0"/>
          <w:marRight w:val="0"/>
          <w:marTop w:val="0"/>
          <w:marBottom w:val="0"/>
          <w:divBdr>
            <w:top w:val="none" w:sz="0" w:space="0" w:color="auto"/>
            <w:left w:val="none" w:sz="0" w:space="0" w:color="auto"/>
            <w:bottom w:val="none" w:sz="0" w:space="0" w:color="auto"/>
            <w:right w:val="none" w:sz="0" w:space="0" w:color="auto"/>
          </w:divBdr>
          <w:divsChild>
            <w:div w:id="853766565">
              <w:marLeft w:val="0"/>
              <w:marRight w:val="0"/>
              <w:marTop w:val="0"/>
              <w:marBottom w:val="0"/>
              <w:divBdr>
                <w:top w:val="none" w:sz="0" w:space="0" w:color="auto"/>
                <w:left w:val="none" w:sz="0" w:space="0" w:color="auto"/>
                <w:bottom w:val="none" w:sz="0" w:space="0" w:color="auto"/>
                <w:right w:val="none" w:sz="0" w:space="0" w:color="auto"/>
              </w:divBdr>
              <w:divsChild>
                <w:div w:id="7097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701655">
      <w:bodyDiv w:val="1"/>
      <w:marLeft w:val="0"/>
      <w:marRight w:val="0"/>
      <w:marTop w:val="0"/>
      <w:marBottom w:val="0"/>
      <w:divBdr>
        <w:top w:val="none" w:sz="0" w:space="0" w:color="auto"/>
        <w:left w:val="none" w:sz="0" w:space="0" w:color="auto"/>
        <w:bottom w:val="none" w:sz="0" w:space="0" w:color="auto"/>
        <w:right w:val="none" w:sz="0" w:space="0" w:color="auto"/>
      </w:divBdr>
      <w:divsChild>
        <w:div w:id="1973515824">
          <w:marLeft w:val="0"/>
          <w:marRight w:val="0"/>
          <w:marTop w:val="0"/>
          <w:marBottom w:val="0"/>
          <w:divBdr>
            <w:top w:val="none" w:sz="0" w:space="0" w:color="auto"/>
            <w:left w:val="none" w:sz="0" w:space="0" w:color="auto"/>
            <w:bottom w:val="none" w:sz="0" w:space="0" w:color="auto"/>
            <w:right w:val="none" w:sz="0" w:space="0" w:color="auto"/>
          </w:divBdr>
          <w:divsChild>
            <w:div w:id="2133084602">
              <w:marLeft w:val="0"/>
              <w:marRight w:val="0"/>
              <w:marTop w:val="0"/>
              <w:marBottom w:val="0"/>
              <w:divBdr>
                <w:top w:val="none" w:sz="0" w:space="0" w:color="auto"/>
                <w:left w:val="none" w:sz="0" w:space="0" w:color="auto"/>
                <w:bottom w:val="none" w:sz="0" w:space="0" w:color="auto"/>
                <w:right w:val="none" w:sz="0" w:space="0" w:color="auto"/>
              </w:divBdr>
              <w:divsChild>
                <w:div w:id="42272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399982">
      <w:bodyDiv w:val="1"/>
      <w:marLeft w:val="0"/>
      <w:marRight w:val="0"/>
      <w:marTop w:val="0"/>
      <w:marBottom w:val="0"/>
      <w:divBdr>
        <w:top w:val="none" w:sz="0" w:space="0" w:color="auto"/>
        <w:left w:val="none" w:sz="0" w:space="0" w:color="auto"/>
        <w:bottom w:val="none" w:sz="0" w:space="0" w:color="auto"/>
        <w:right w:val="none" w:sz="0" w:space="0" w:color="auto"/>
      </w:divBdr>
    </w:div>
    <w:div w:id="1172573662">
      <w:bodyDiv w:val="1"/>
      <w:marLeft w:val="0"/>
      <w:marRight w:val="0"/>
      <w:marTop w:val="0"/>
      <w:marBottom w:val="0"/>
      <w:divBdr>
        <w:top w:val="none" w:sz="0" w:space="0" w:color="auto"/>
        <w:left w:val="none" w:sz="0" w:space="0" w:color="auto"/>
        <w:bottom w:val="none" w:sz="0" w:space="0" w:color="auto"/>
        <w:right w:val="none" w:sz="0" w:space="0" w:color="auto"/>
      </w:divBdr>
    </w:div>
    <w:div w:id="1216157118">
      <w:bodyDiv w:val="1"/>
      <w:marLeft w:val="0"/>
      <w:marRight w:val="0"/>
      <w:marTop w:val="0"/>
      <w:marBottom w:val="0"/>
      <w:divBdr>
        <w:top w:val="none" w:sz="0" w:space="0" w:color="auto"/>
        <w:left w:val="none" w:sz="0" w:space="0" w:color="auto"/>
        <w:bottom w:val="none" w:sz="0" w:space="0" w:color="auto"/>
        <w:right w:val="none" w:sz="0" w:space="0" w:color="auto"/>
      </w:divBdr>
    </w:div>
    <w:div w:id="1225871034">
      <w:bodyDiv w:val="1"/>
      <w:marLeft w:val="0"/>
      <w:marRight w:val="0"/>
      <w:marTop w:val="0"/>
      <w:marBottom w:val="0"/>
      <w:divBdr>
        <w:top w:val="none" w:sz="0" w:space="0" w:color="auto"/>
        <w:left w:val="none" w:sz="0" w:space="0" w:color="auto"/>
        <w:bottom w:val="none" w:sz="0" w:space="0" w:color="auto"/>
        <w:right w:val="none" w:sz="0" w:space="0" w:color="auto"/>
      </w:divBdr>
      <w:divsChild>
        <w:div w:id="1557469057">
          <w:marLeft w:val="0"/>
          <w:marRight w:val="0"/>
          <w:marTop w:val="0"/>
          <w:marBottom w:val="0"/>
          <w:divBdr>
            <w:top w:val="none" w:sz="0" w:space="0" w:color="auto"/>
            <w:left w:val="none" w:sz="0" w:space="0" w:color="auto"/>
            <w:bottom w:val="none" w:sz="0" w:space="0" w:color="auto"/>
            <w:right w:val="none" w:sz="0" w:space="0" w:color="auto"/>
          </w:divBdr>
          <w:divsChild>
            <w:div w:id="1941986613">
              <w:marLeft w:val="0"/>
              <w:marRight w:val="0"/>
              <w:marTop w:val="0"/>
              <w:marBottom w:val="0"/>
              <w:divBdr>
                <w:top w:val="none" w:sz="0" w:space="0" w:color="auto"/>
                <w:left w:val="none" w:sz="0" w:space="0" w:color="auto"/>
                <w:bottom w:val="none" w:sz="0" w:space="0" w:color="auto"/>
                <w:right w:val="none" w:sz="0" w:space="0" w:color="auto"/>
              </w:divBdr>
              <w:divsChild>
                <w:div w:id="1560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22079">
      <w:bodyDiv w:val="1"/>
      <w:marLeft w:val="0"/>
      <w:marRight w:val="0"/>
      <w:marTop w:val="0"/>
      <w:marBottom w:val="0"/>
      <w:divBdr>
        <w:top w:val="none" w:sz="0" w:space="0" w:color="auto"/>
        <w:left w:val="none" w:sz="0" w:space="0" w:color="auto"/>
        <w:bottom w:val="none" w:sz="0" w:space="0" w:color="auto"/>
        <w:right w:val="none" w:sz="0" w:space="0" w:color="auto"/>
      </w:divBdr>
    </w:div>
    <w:div w:id="1306356750">
      <w:bodyDiv w:val="1"/>
      <w:marLeft w:val="0"/>
      <w:marRight w:val="0"/>
      <w:marTop w:val="0"/>
      <w:marBottom w:val="0"/>
      <w:divBdr>
        <w:top w:val="none" w:sz="0" w:space="0" w:color="auto"/>
        <w:left w:val="none" w:sz="0" w:space="0" w:color="auto"/>
        <w:bottom w:val="none" w:sz="0" w:space="0" w:color="auto"/>
        <w:right w:val="none" w:sz="0" w:space="0" w:color="auto"/>
      </w:divBdr>
      <w:divsChild>
        <w:div w:id="538275746">
          <w:marLeft w:val="0"/>
          <w:marRight w:val="0"/>
          <w:marTop w:val="0"/>
          <w:marBottom w:val="0"/>
          <w:divBdr>
            <w:top w:val="none" w:sz="0" w:space="0" w:color="auto"/>
            <w:left w:val="none" w:sz="0" w:space="0" w:color="auto"/>
            <w:bottom w:val="none" w:sz="0" w:space="0" w:color="auto"/>
            <w:right w:val="none" w:sz="0" w:space="0" w:color="auto"/>
          </w:divBdr>
          <w:divsChild>
            <w:div w:id="1915511142">
              <w:marLeft w:val="0"/>
              <w:marRight w:val="0"/>
              <w:marTop w:val="0"/>
              <w:marBottom w:val="0"/>
              <w:divBdr>
                <w:top w:val="none" w:sz="0" w:space="0" w:color="auto"/>
                <w:left w:val="none" w:sz="0" w:space="0" w:color="auto"/>
                <w:bottom w:val="none" w:sz="0" w:space="0" w:color="auto"/>
                <w:right w:val="none" w:sz="0" w:space="0" w:color="auto"/>
              </w:divBdr>
              <w:divsChild>
                <w:div w:id="195443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262371">
      <w:bodyDiv w:val="1"/>
      <w:marLeft w:val="0"/>
      <w:marRight w:val="0"/>
      <w:marTop w:val="0"/>
      <w:marBottom w:val="0"/>
      <w:divBdr>
        <w:top w:val="none" w:sz="0" w:space="0" w:color="auto"/>
        <w:left w:val="none" w:sz="0" w:space="0" w:color="auto"/>
        <w:bottom w:val="none" w:sz="0" w:space="0" w:color="auto"/>
        <w:right w:val="none" w:sz="0" w:space="0" w:color="auto"/>
      </w:divBdr>
      <w:divsChild>
        <w:div w:id="1015962742">
          <w:marLeft w:val="0"/>
          <w:marRight w:val="0"/>
          <w:marTop w:val="0"/>
          <w:marBottom w:val="0"/>
          <w:divBdr>
            <w:top w:val="none" w:sz="0" w:space="0" w:color="auto"/>
            <w:left w:val="none" w:sz="0" w:space="0" w:color="auto"/>
            <w:bottom w:val="none" w:sz="0" w:space="0" w:color="auto"/>
            <w:right w:val="none" w:sz="0" w:space="0" w:color="auto"/>
          </w:divBdr>
          <w:divsChild>
            <w:div w:id="490871194">
              <w:marLeft w:val="0"/>
              <w:marRight w:val="0"/>
              <w:marTop w:val="0"/>
              <w:marBottom w:val="0"/>
              <w:divBdr>
                <w:top w:val="none" w:sz="0" w:space="0" w:color="auto"/>
                <w:left w:val="none" w:sz="0" w:space="0" w:color="auto"/>
                <w:bottom w:val="none" w:sz="0" w:space="0" w:color="auto"/>
                <w:right w:val="none" w:sz="0" w:space="0" w:color="auto"/>
              </w:divBdr>
              <w:divsChild>
                <w:div w:id="7129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778014">
      <w:bodyDiv w:val="1"/>
      <w:marLeft w:val="0"/>
      <w:marRight w:val="0"/>
      <w:marTop w:val="0"/>
      <w:marBottom w:val="0"/>
      <w:divBdr>
        <w:top w:val="none" w:sz="0" w:space="0" w:color="auto"/>
        <w:left w:val="none" w:sz="0" w:space="0" w:color="auto"/>
        <w:bottom w:val="none" w:sz="0" w:space="0" w:color="auto"/>
        <w:right w:val="none" w:sz="0" w:space="0" w:color="auto"/>
      </w:divBdr>
      <w:divsChild>
        <w:div w:id="482889455">
          <w:marLeft w:val="0"/>
          <w:marRight w:val="0"/>
          <w:marTop w:val="0"/>
          <w:marBottom w:val="0"/>
          <w:divBdr>
            <w:top w:val="none" w:sz="0" w:space="0" w:color="auto"/>
            <w:left w:val="none" w:sz="0" w:space="0" w:color="auto"/>
            <w:bottom w:val="none" w:sz="0" w:space="0" w:color="auto"/>
            <w:right w:val="none" w:sz="0" w:space="0" w:color="auto"/>
          </w:divBdr>
          <w:divsChild>
            <w:div w:id="375932303">
              <w:marLeft w:val="0"/>
              <w:marRight w:val="0"/>
              <w:marTop w:val="0"/>
              <w:marBottom w:val="0"/>
              <w:divBdr>
                <w:top w:val="none" w:sz="0" w:space="0" w:color="auto"/>
                <w:left w:val="none" w:sz="0" w:space="0" w:color="auto"/>
                <w:bottom w:val="none" w:sz="0" w:space="0" w:color="auto"/>
                <w:right w:val="none" w:sz="0" w:space="0" w:color="auto"/>
              </w:divBdr>
              <w:divsChild>
                <w:div w:id="68586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634846">
      <w:bodyDiv w:val="1"/>
      <w:marLeft w:val="0"/>
      <w:marRight w:val="0"/>
      <w:marTop w:val="0"/>
      <w:marBottom w:val="0"/>
      <w:divBdr>
        <w:top w:val="none" w:sz="0" w:space="0" w:color="auto"/>
        <w:left w:val="none" w:sz="0" w:space="0" w:color="auto"/>
        <w:bottom w:val="none" w:sz="0" w:space="0" w:color="auto"/>
        <w:right w:val="none" w:sz="0" w:space="0" w:color="auto"/>
      </w:divBdr>
      <w:divsChild>
        <w:div w:id="572466421">
          <w:marLeft w:val="0"/>
          <w:marRight w:val="0"/>
          <w:marTop w:val="0"/>
          <w:marBottom w:val="0"/>
          <w:divBdr>
            <w:top w:val="none" w:sz="0" w:space="0" w:color="auto"/>
            <w:left w:val="none" w:sz="0" w:space="0" w:color="auto"/>
            <w:bottom w:val="none" w:sz="0" w:space="0" w:color="auto"/>
            <w:right w:val="none" w:sz="0" w:space="0" w:color="auto"/>
          </w:divBdr>
          <w:divsChild>
            <w:div w:id="2142066288">
              <w:marLeft w:val="0"/>
              <w:marRight w:val="0"/>
              <w:marTop w:val="0"/>
              <w:marBottom w:val="0"/>
              <w:divBdr>
                <w:top w:val="none" w:sz="0" w:space="0" w:color="auto"/>
                <w:left w:val="none" w:sz="0" w:space="0" w:color="auto"/>
                <w:bottom w:val="none" w:sz="0" w:space="0" w:color="auto"/>
                <w:right w:val="none" w:sz="0" w:space="0" w:color="auto"/>
              </w:divBdr>
              <w:divsChild>
                <w:div w:id="182053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070513">
      <w:bodyDiv w:val="1"/>
      <w:marLeft w:val="0"/>
      <w:marRight w:val="0"/>
      <w:marTop w:val="0"/>
      <w:marBottom w:val="0"/>
      <w:divBdr>
        <w:top w:val="none" w:sz="0" w:space="0" w:color="auto"/>
        <w:left w:val="none" w:sz="0" w:space="0" w:color="auto"/>
        <w:bottom w:val="none" w:sz="0" w:space="0" w:color="auto"/>
        <w:right w:val="none" w:sz="0" w:space="0" w:color="auto"/>
      </w:divBdr>
    </w:div>
    <w:div w:id="1405103470">
      <w:bodyDiv w:val="1"/>
      <w:marLeft w:val="0"/>
      <w:marRight w:val="0"/>
      <w:marTop w:val="0"/>
      <w:marBottom w:val="0"/>
      <w:divBdr>
        <w:top w:val="none" w:sz="0" w:space="0" w:color="auto"/>
        <w:left w:val="none" w:sz="0" w:space="0" w:color="auto"/>
        <w:bottom w:val="none" w:sz="0" w:space="0" w:color="auto"/>
        <w:right w:val="none" w:sz="0" w:space="0" w:color="auto"/>
      </w:divBdr>
      <w:divsChild>
        <w:div w:id="706224142">
          <w:marLeft w:val="0"/>
          <w:marRight w:val="0"/>
          <w:marTop w:val="0"/>
          <w:marBottom w:val="0"/>
          <w:divBdr>
            <w:top w:val="none" w:sz="0" w:space="0" w:color="auto"/>
            <w:left w:val="none" w:sz="0" w:space="0" w:color="auto"/>
            <w:bottom w:val="none" w:sz="0" w:space="0" w:color="auto"/>
            <w:right w:val="none" w:sz="0" w:space="0" w:color="auto"/>
          </w:divBdr>
          <w:divsChild>
            <w:div w:id="1302660828">
              <w:marLeft w:val="0"/>
              <w:marRight w:val="0"/>
              <w:marTop w:val="0"/>
              <w:marBottom w:val="0"/>
              <w:divBdr>
                <w:top w:val="none" w:sz="0" w:space="0" w:color="auto"/>
                <w:left w:val="none" w:sz="0" w:space="0" w:color="auto"/>
                <w:bottom w:val="none" w:sz="0" w:space="0" w:color="auto"/>
                <w:right w:val="none" w:sz="0" w:space="0" w:color="auto"/>
              </w:divBdr>
              <w:divsChild>
                <w:div w:id="15268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029250">
      <w:bodyDiv w:val="1"/>
      <w:marLeft w:val="0"/>
      <w:marRight w:val="0"/>
      <w:marTop w:val="0"/>
      <w:marBottom w:val="0"/>
      <w:divBdr>
        <w:top w:val="none" w:sz="0" w:space="0" w:color="auto"/>
        <w:left w:val="none" w:sz="0" w:space="0" w:color="auto"/>
        <w:bottom w:val="none" w:sz="0" w:space="0" w:color="auto"/>
        <w:right w:val="none" w:sz="0" w:space="0" w:color="auto"/>
      </w:divBdr>
    </w:div>
    <w:div w:id="1496384992">
      <w:bodyDiv w:val="1"/>
      <w:marLeft w:val="0"/>
      <w:marRight w:val="0"/>
      <w:marTop w:val="0"/>
      <w:marBottom w:val="0"/>
      <w:divBdr>
        <w:top w:val="none" w:sz="0" w:space="0" w:color="auto"/>
        <w:left w:val="none" w:sz="0" w:space="0" w:color="auto"/>
        <w:bottom w:val="none" w:sz="0" w:space="0" w:color="auto"/>
        <w:right w:val="none" w:sz="0" w:space="0" w:color="auto"/>
      </w:divBdr>
    </w:div>
    <w:div w:id="1502693360">
      <w:bodyDiv w:val="1"/>
      <w:marLeft w:val="0"/>
      <w:marRight w:val="0"/>
      <w:marTop w:val="0"/>
      <w:marBottom w:val="0"/>
      <w:divBdr>
        <w:top w:val="none" w:sz="0" w:space="0" w:color="auto"/>
        <w:left w:val="none" w:sz="0" w:space="0" w:color="auto"/>
        <w:bottom w:val="none" w:sz="0" w:space="0" w:color="auto"/>
        <w:right w:val="none" w:sz="0" w:space="0" w:color="auto"/>
      </w:divBdr>
    </w:div>
    <w:div w:id="1535726295">
      <w:bodyDiv w:val="1"/>
      <w:marLeft w:val="0"/>
      <w:marRight w:val="0"/>
      <w:marTop w:val="0"/>
      <w:marBottom w:val="0"/>
      <w:divBdr>
        <w:top w:val="none" w:sz="0" w:space="0" w:color="auto"/>
        <w:left w:val="none" w:sz="0" w:space="0" w:color="auto"/>
        <w:bottom w:val="none" w:sz="0" w:space="0" w:color="auto"/>
        <w:right w:val="none" w:sz="0" w:space="0" w:color="auto"/>
      </w:divBdr>
    </w:div>
    <w:div w:id="1540319565">
      <w:bodyDiv w:val="1"/>
      <w:marLeft w:val="0"/>
      <w:marRight w:val="0"/>
      <w:marTop w:val="0"/>
      <w:marBottom w:val="0"/>
      <w:divBdr>
        <w:top w:val="none" w:sz="0" w:space="0" w:color="auto"/>
        <w:left w:val="none" w:sz="0" w:space="0" w:color="auto"/>
        <w:bottom w:val="none" w:sz="0" w:space="0" w:color="auto"/>
        <w:right w:val="none" w:sz="0" w:space="0" w:color="auto"/>
      </w:divBdr>
      <w:divsChild>
        <w:div w:id="965820299">
          <w:marLeft w:val="0"/>
          <w:marRight w:val="0"/>
          <w:marTop w:val="0"/>
          <w:marBottom w:val="0"/>
          <w:divBdr>
            <w:top w:val="none" w:sz="0" w:space="0" w:color="auto"/>
            <w:left w:val="none" w:sz="0" w:space="0" w:color="auto"/>
            <w:bottom w:val="none" w:sz="0" w:space="0" w:color="auto"/>
            <w:right w:val="none" w:sz="0" w:space="0" w:color="auto"/>
          </w:divBdr>
          <w:divsChild>
            <w:div w:id="1343388305">
              <w:marLeft w:val="0"/>
              <w:marRight w:val="0"/>
              <w:marTop w:val="0"/>
              <w:marBottom w:val="0"/>
              <w:divBdr>
                <w:top w:val="none" w:sz="0" w:space="0" w:color="auto"/>
                <w:left w:val="none" w:sz="0" w:space="0" w:color="auto"/>
                <w:bottom w:val="none" w:sz="0" w:space="0" w:color="auto"/>
                <w:right w:val="none" w:sz="0" w:space="0" w:color="auto"/>
              </w:divBdr>
              <w:divsChild>
                <w:div w:id="203210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90966">
      <w:bodyDiv w:val="1"/>
      <w:marLeft w:val="0"/>
      <w:marRight w:val="0"/>
      <w:marTop w:val="0"/>
      <w:marBottom w:val="0"/>
      <w:divBdr>
        <w:top w:val="none" w:sz="0" w:space="0" w:color="auto"/>
        <w:left w:val="none" w:sz="0" w:space="0" w:color="auto"/>
        <w:bottom w:val="none" w:sz="0" w:space="0" w:color="auto"/>
        <w:right w:val="none" w:sz="0" w:space="0" w:color="auto"/>
      </w:divBdr>
    </w:div>
    <w:div w:id="1704593913">
      <w:bodyDiv w:val="1"/>
      <w:marLeft w:val="0"/>
      <w:marRight w:val="0"/>
      <w:marTop w:val="0"/>
      <w:marBottom w:val="0"/>
      <w:divBdr>
        <w:top w:val="none" w:sz="0" w:space="0" w:color="auto"/>
        <w:left w:val="none" w:sz="0" w:space="0" w:color="auto"/>
        <w:bottom w:val="none" w:sz="0" w:space="0" w:color="auto"/>
        <w:right w:val="none" w:sz="0" w:space="0" w:color="auto"/>
      </w:divBdr>
    </w:div>
    <w:div w:id="1779251345">
      <w:bodyDiv w:val="1"/>
      <w:marLeft w:val="0"/>
      <w:marRight w:val="0"/>
      <w:marTop w:val="0"/>
      <w:marBottom w:val="0"/>
      <w:divBdr>
        <w:top w:val="none" w:sz="0" w:space="0" w:color="auto"/>
        <w:left w:val="none" w:sz="0" w:space="0" w:color="auto"/>
        <w:bottom w:val="none" w:sz="0" w:space="0" w:color="auto"/>
        <w:right w:val="none" w:sz="0" w:space="0" w:color="auto"/>
      </w:divBdr>
    </w:div>
    <w:div w:id="1846556378">
      <w:bodyDiv w:val="1"/>
      <w:marLeft w:val="0"/>
      <w:marRight w:val="0"/>
      <w:marTop w:val="0"/>
      <w:marBottom w:val="0"/>
      <w:divBdr>
        <w:top w:val="none" w:sz="0" w:space="0" w:color="auto"/>
        <w:left w:val="none" w:sz="0" w:space="0" w:color="auto"/>
        <w:bottom w:val="none" w:sz="0" w:space="0" w:color="auto"/>
        <w:right w:val="none" w:sz="0" w:space="0" w:color="auto"/>
      </w:divBdr>
      <w:divsChild>
        <w:div w:id="591428339">
          <w:marLeft w:val="0"/>
          <w:marRight w:val="0"/>
          <w:marTop w:val="0"/>
          <w:marBottom w:val="0"/>
          <w:divBdr>
            <w:top w:val="none" w:sz="0" w:space="0" w:color="auto"/>
            <w:left w:val="none" w:sz="0" w:space="0" w:color="auto"/>
            <w:bottom w:val="none" w:sz="0" w:space="0" w:color="auto"/>
            <w:right w:val="none" w:sz="0" w:space="0" w:color="auto"/>
          </w:divBdr>
          <w:divsChild>
            <w:div w:id="2108109808">
              <w:marLeft w:val="0"/>
              <w:marRight w:val="0"/>
              <w:marTop w:val="0"/>
              <w:marBottom w:val="0"/>
              <w:divBdr>
                <w:top w:val="none" w:sz="0" w:space="0" w:color="auto"/>
                <w:left w:val="none" w:sz="0" w:space="0" w:color="auto"/>
                <w:bottom w:val="none" w:sz="0" w:space="0" w:color="auto"/>
                <w:right w:val="none" w:sz="0" w:space="0" w:color="auto"/>
              </w:divBdr>
              <w:divsChild>
                <w:div w:id="15107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92726">
      <w:bodyDiv w:val="1"/>
      <w:marLeft w:val="0"/>
      <w:marRight w:val="0"/>
      <w:marTop w:val="0"/>
      <w:marBottom w:val="0"/>
      <w:divBdr>
        <w:top w:val="none" w:sz="0" w:space="0" w:color="auto"/>
        <w:left w:val="none" w:sz="0" w:space="0" w:color="auto"/>
        <w:bottom w:val="none" w:sz="0" w:space="0" w:color="auto"/>
        <w:right w:val="none" w:sz="0" w:space="0" w:color="auto"/>
      </w:divBdr>
      <w:divsChild>
        <w:div w:id="949316638">
          <w:marLeft w:val="0"/>
          <w:marRight w:val="0"/>
          <w:marTop w:val="0"/>
          <w:marBottom w:val="0"/>
          <w:divBdr>
            <w:top w:val="none" w:sz="0" w:space="0" w:color="auto"/>
            <w:left w:val="none" w:sz="0" w:space="0" w:color="auto"/>
            <w:bottom w:val="none" w:sz="0" w:space="0" w:color="auto"/>
            <w:right w:val="none" w:sz="0" w:space="0" w:color="auto"/>
          </w:divBdr>
          <w:divsChild>
            <w:div w:id="2050033149">
              <w:marLeft w:val="0"/>
              <w:marRight w:val="0"/>
              <w:marTop w:val="0"/>
              <w:marBottom w:val="0"/>
              <w:divBdr>
                <w:top w:val="none" w:sz="0" w:space="0" w:color="auto"/>
                <w:left w:val="none" w:sz="0" w:space="0" w:color="auto"/>
                <w:bottom w:val="none" w:sz="0" w:space="0" w:color="auto"/>
                <w:right w:val="none" w:sz="0" w:space="0" w:color="auto"/>
              </w:divBdr>
              <w:divsChild>
                <w:div w:id="10484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581057">
      <w:bodyDiv w:val="1"/>
      <w:marLeft w:val="0"/>
      <w:marRight w:val="0"/>
      <w:marTop w:val="0"/>
      <w:marBottom w:val="0"/>
      <w:divBdr>
        <w:top w:val="none" w:sz="0" w:space="0" w:color="auto"/>
        <w:left w:val="none" w:sz="0" w:space="0" w:color="auto"/>
        <w:bottom w:val="none" w:sz="0" w:space="0" w:color="auto"/>
        <w:right w:val="none" w:sz="0" w:space="0" w:color="auto"/>
      </w:divBdr>
      <w:divsChild>
        <w:div w:id="1322392417">
          <w:marLeft w:val="0"/>
          <w:marRight w:val="0"/>
          <w:marTop w:val="0"/>
          <w:marBottom w:val="0"/>
          <w:divBdr>
            <w:top w:val="none" w:sz="0" w:space="0" w:color="auto"/>
            <w:left w:val="none" w:sz="0" w:space="0" w:color="auto"/>
            <w:bottom w:val="none" w:sz="0" w:space="0" w:color="auto"/>
            <w:right w:val="none" w:sz="0" w:space="0" w:color="auto"/>
          </w:divBdr>
          <w:divsChild>
            <w:div w:id="2049376948">
              <w:marLeft w:val="0"/>
              <w:marRight w:val="0"/>
              <w:marTop w:val="0"/>
              <w:marBottom w:val="0"/>
              <w:divBdr>
                <w:top w:val="none" w:sz="0" w:space="0" w:color="auto"/>
                <w:left w:val="none" w:sz="0" w:space="0" w:color="auto"/>
                <w:bottom w:val="none" w:sz="0" w:space="0" w:color="auto"/>
                <w:right w:val="none" w:sz="0" w:space="0" w:color="auto"/>
              </w:divBdr>
              <w:divsChild>
                <w:div w:id="74503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58430">
      <w:bodyDiv w:val="1"/>
      <w:marLeft w:val="0"/>
      <w:marRight w:val="0"/>
      <w:marTop w:val="0"/>
      <w:marBottom w:val="0"/>
      <w:divBdr>
        <w:top w:val="none" w:sz="0" w:space="0" w:color="auto"/>
        <w:left w:val="none" w:sz="0" w:space="0" w:color="auto"/>
        <w:bottom w:val="none" w:sz="0" w:space="0" w:color="auto"/>
        <w:right w:val="none" w:sz="0" w:space="0" w:color="auto"/>
      </w:divBdr>
      <w:divsChild>
        <w:div w:id="166602407">
          <w:marLeft w:val="0"/>
          <w:marRight w:val="0"/>
          <w:marTop w:val="0"/>
          <w:marBottom w:val="0"/>
          <w:divBdr>
            <w:top w:val="none" w:sz="0" w:space="0" w:color="auto"/>
            <w:left w:val="none" w:sz="0" w:space="0" w:color="auto"/>
            <w:bottom w:val="none" w:sz="0" w:space="0" w:color="auto"/>
            <w:right w:val="none" w:sz="0" w:space="0" w:color="auto"/>
          </w:divBdr>
          <w:divsChild>
            <w:div w:id="1338385698">
              <w:marLeft w:val="0"/>
              <w:marRight w:val="0"/>
              <w:marTop w:val="0"/>
              <w:marBottom w:val="0"/>
              <w:divBdr>
                <w:top w:val="none" w:sz="0" w:space="0" w:color="auto"/>
                <w:left w:val="none" w:sz="0" w:space="0" w:color="auto"/>
                <w:bottom w:val="none" w:sz="0" w:space="0" w:color="auto"/>
                <w:right w:val="none" w:sz="0" w:space="0" w:color="auto"/>
              </w:divBdr>
              <w:divsChild>
                <w:div w:id="15286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817159">
      <w:bodyDiv w:val="1"/>
      <w:marLeft w:val="0"/>
      <w:marRight w:val="0"/>
      <w:marTop w:val="0"/>
      <w:marBottom w:val="0"/>
      <w:divBdr>
        <w:top w:val="none" w:sz="0" w:space="0" w:color="auto"/>
        <w:left w:val="none" w:sz="0" w:space="0" w:color="auto"/>
        <w:bottom w:val="none" w:sz="0" w:space="0" w:color="auto"/>
        <w:right w:val="none" w:sz="0" w:space="0" w:color="auto"/>
      </w:divBdr>
    </w:div>
    <w:div w:id="2016760814">
      <w:bodyDiv w:val="1"/>
      <w:marLeft w:val="0"/>
      <w:marRight w:val="0"/>
      <w:marTop w:val="0"/>
      <w:marBottom w:val="0"/>
      <w:divBdr>
        <w:top w:val="none" w:sz="0" w:space="0" w:color="auto"/>
        <w:left w:val="none" w:sz="0" w:space="0" w:color="auto"/>
        <w:bottom w:val="none" w:sz="0" w:space="0" w:color="auto"/>
        <w:right w:val="none" w:sz="0" w:space="0" w:color="auto"/>
      </w:divBdr>
    </w:div>
    <w:div w:id="2084177236">
      <w:bodyDiv w:val="1"/>
      <w:marLeft w:val="0"/>
      <w:marRight w:val="0"/>
      <w:marTop w:val="0"/>
      <w:marBottom w:val="0"/>
      <w:divBdr>
        <w:top w:val="none" w:sz="0" w:space="0" w:color="auto"/>
        <w:left w:val="none" w:sz="0" w:space="0" w:color="auto"/>
        <w:bottom w:val="none" w:sz="0" w:space="0" w:color="auto"/>
        <w:right w:val="none" w:sz="0" w:space="0" w:color="auto"/>
      </w:divBdr>
      <w:divsChild>
        <w:div w:id="495194156">
          <w:marLeft w:val="0"/>
          <w:marRight w:val="0"/>
          <w:marTop w:val="0"/>
          <w:marBottom w:val="0"/>
          <w:divBdr>
            <w:top w:val="none" w:sz="0" w:space="0" w:color="auto"/>
            <w:left w:val="none" w:sz="0" w:space="0" w:color="auto"/>
            <w:bottom w:val="none" w:sz="0" w:space="0" w:color="auto"/>
            <w:right w:val="none" w:sz="0" w:space="0" w:color="auto"/>
          </w:divBdr>
          <w:divsChild>
            <w:div w:id="1170676275">
              <w:marLeft w:val="0"/>
              <w:marRight w:val="0"/>
              <w:marTop w:val="0"/>
              <w:marBottom w:val="0"/>
              <w:divBdr>
                <w:top w:val="none" w:sz="0" w:space="0" w:color="auto"/>
                <w:left w:val="none" w:sz="0" w:space="0" w:color="auto"/>
                <w:bottom w:val="none" w:sz="0" w:space="0" w:color="auto"/>
                <w:right w:val="none" w:sz="0" w:space="0" w:color="auto"/>
              </w:divBdr>
              <w:divsChild>
                <w:div w:id="14658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74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elp.nn.hr/support/solutions/articles/12000028500-upute-za-ponuditelje" TargetMode="External"/><Relationship Id="rId18" Type="http://schemas.openxmlformats.org/officeDocument/2006/relationships/hyperlink" Target="https://eur-lex.europa.eu/legal-content/HR/TXT/?uri=uriserv%3AOJ.L_.2022.111.01.0070.01.HRV&amp;toc=OJ%3AL%3A2022%3A111%3ATOC"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ojn.nn.hr/Oglasnik/" TargetMode="External"/><Relationship Id="rId17" Type="http://schemas.openxmlformats.org/officeDocument/2006/relationships/hyperlink" Target="https://eur-lex.europa.eu/legal-content/HR/TXT/?uri=uriserv%3AOJ.L_.2022.111.01.0001.01.HRV&amp;toc=OJ%3AL%3A2022%3A111%3ATOC" TargetMode="External"/><Relationship Id="rId2" Type="http://schemas.openxmlformats.org/officeDocument/2006/relationships/numbering" Target="numbering.xml"/><Relationship Id="rId16" Type="http://schemas.openxmlformats.org/officeDocument/2006/relationships/hyperlink" Target="https://eur-lex.europa.eu/legal-content/HR/TXT/?uri=uriserv%3AOJ.L_.2022.111.01.0070.01.HRV&amp;toc=OJ%3AL%3A2022%3A111%3ATOC"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a.nabava@grad-zadar.hr" TargetMode="External"/><Relationship Id="rId5" Type="http://schemas.openxmlformats.org/officeDocument/2006/relationships/webSettings" Target="webSettings.xml"/><Relationship Id="rId15" Type="http://schemas.openxmlformats.org/officeDocument/2006/relationships/hyperlink" Target="https://eojn.nn.hr/Oglasnik/" TargetMode="External"/><Relationship Id="rId23" Type="http://schemas.openxmlformats.org/officeDocument/2006/relationships/theme" Target="theme/theme1.xml"/><Relationship Id="rId10" Type="http://schemas.openxmlformats.org/officeDocument/2006/relationships/hyperlink" Target="mailto:javna.nabava@grad-zadar.hr" TargetMode="External"/><Relationship Id="rId19" Type="http://schemas.openxmlformats.org/officeDocument/2006/relationships/hyperlink" Target="https://eur-lex.europa.eu/legal-content/HR/TXT/?uri=uriserv%3AOJ.L_.2022.111.01.0001.01.HRV&amp;toc=OJ%3AL%3A2022%3A111%3ATOC" TargetMode="External"/><Relationship Id="rId4" Type="http://schemas.openxmlformats.org/officeDocument/2006/relationships/settings" Target="settings.xml"/><Relationship Id="rId9" Type="http://schemas.openxmlformats.org/officeDocument/2006/relationships/hyperlink" Target="http://www.grad-zadar.hr" TargetMode="External"/><Relationship Id="rId14" Type="http://schemas.openxmlformats.org/officeDocument/2006/relationships/hyperlink" Target="https://eojn.nn.hr/Oglasnik/" TargetMode="External"/><Relationship Id="rId22"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ACF77-8E55-4F7B-8E81-F3A83C7D9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14647</Words>
  <Characters>83494</Characters>
  <Application>Microsoft Office Word</Application>
  <DocSecurity>0</DocSecurity>
  <Lines>695</Lines>
  <Paragraphs>195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LinksUpToDate>false</LinksUpToDate>
  <CharactersWithSpaces>97946</CharactersWithSpaces>
  <SharedDoc>false</SharedDoc>
  <HLinks>
    <vt:vector size="30" baseType="variant">
      <vt:variant>
        <vt:i4>2228327</vt:i4>
      </vt:variant>
      <vt:variant>
        <vt:i4>12</vt:i4>
      </vt:variant>
      <vt:variant>
        <vt:i4>0</vt:i4>
      </vt:variant>
      <vt:variant>
        <vt:i4>5</vt:i4>
      </vt:variant>
      <vt:variant>
        <vt:lpwstr>https://eojn.nn.hr/</vt:lpwstr>
      </vt:variant>
      <vt:variant>
        <vt:lpwstr/>
      </vt:variant>
      <vt:variant>
        <vt:i4>1310795</vt:i4>
      </vt:variant>
      <vt:variant>
        <vt:i4>9</vt:i4>
      </vt:variant>
      <vt:variant>
        <vt:i4>0</vt:i4>
      </vt:variant>
      <vt:variant>
        <vt:i4>5</vt:i4>
      </vt:variant>
      <vt:variant>
        <vt:lpwstr>https://eojn.nn.hr/Oglasnik/</vt:lpwstr>
      </vt:variant>
      <vt:variant>
        <vt:lpwstr/>
      </vt:variant>
      <vt:variant>
        <vt:i4>3604495</vt:i4>
      </vt:variant>
      <vt:variant>
        <vt:i4>6</vt:i4>
      </vt:variant>
      <vt:variant>
        <vt:i4>0</vt:i4>
      </vt:variant>
      <vt:variant>
        <vt:i4>5</vt:i4>
      </vt:variant>
      <vt:variant>
        <vt:lpwstr>mailto:javna.nabava@grad-zadar.hr</vt:lpwstr>
      </vt:variant>
      <vt:variant>
        <vt:lpwstr/>
      </vt:variant>
      <vt:variant>
        <vt:i4>3604495</vt:i4>
      </vt:variant>
      <vt:variant>
        <vt:i4>3</vt:i4>
      </vt:variant>
      <vt:variant>
        <vt:i4>0</vt:i4>
      </vt:variant>
      <vt:variant>
        <vt:i4>5</vt:i4>
      </vt:variant>
      <vt:variant>
        <vt:lpwstr>mailto:javna.nabava@grad-zadar.hr</vt:lpwstr>
      </vt:variant>
      <vt:variant>
        <vt:lpwstr/>
      </vt:variant>
      <vt:variant>
        <vt:i4>6029378</vt:i4>
      </vt:variant>
      <vt:variant>
        <vt:i4>0</vt:i4>
      </vt:variant>
      <vt:variant>
        <vt:i4>0</vt:i4>
      </vt:variant>
      <vt:variant>
        <vt:i4>5</vt:i4>
      </vt:variant>
      <vt:variant>
        <vt:lpwstr>http://www.grad-zadar.hr/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2022-03-30T12:36:00Z</dcterms:created>
  <dcterms:modified xsi:type="dcterms:W3CDTF">2023-02-24T08:57:00Z</dcterms:modified>
</cp:coreProperties>
</file>